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468F" w14:textId="77777777" w:rsidR="00B772F6" w:rsidRDefault="00874DA9">
      <w:pPr>
        <w:pStyle w:val="Title"/>
      </w:pPr>
      <w:r>
        <w:t>Tuition Reimbursement Management System (TRMS)</w:t>
      </w:r>
    </w:p>
    <w:p w14:paraId="156DC141" w14:textId="77777777" w:rsidR="007F57D9" w:rsidRDefault="007F57D9" w:rsidP="007F57D9">
      <w:pPr>
        <w:pStyle w:val="Heading1"/>
      </w:pPr>
      <w:r>
        <w:t>TRMS Overview</w:t>
      </w:r>
    </w:p>
    <w:p w14:paraId="2E9BA445"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w:t>
      </w:r>
      <w:r w:rsidR="001E604E">
        <w:t>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w:t>
      </w:r>
      <w:r w:rsidR="00B4648E">
        <w:t xml:space="preserve"> be</w:t>
      </w:r>
      <w:r w:rsidR="001E604E">
        <w:t xml:space="preserve"> offer</w:t>
      </w:r>
      <w:r w:rsidR="00B4648E">
        <w:t>ed</w:t>
      </w:r>
      <w:r w:rsidR="001E604E">
        <w:t xml:space="preserve"> in-house.</w:t>
      </w:r>
    </w:p>
    <w:p w14:paraId="23F9B3C0" w14:textId="77777777" w:rsidR="001E604E" w:rsidRDefault="001E604E" w:rsidP="001E604E">
      <w:pPr>
        <w:pStyle w:val="Heading2"/>
      </w:pPr>
      <w:r>
        <w:t>Business Rules</w:t>
      </w:r>
    </w:p>
    <w:p w14:paraId="3D718792" w14:textId="77777777" w:rsidR="001E604E" w:rsidRPr="001E604E" w:rsidRDefault="001E604E" w:rsidP="001E604E">
      <w:r>
        <w:t>Each employee is allowed to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w:t>
      </w:r>
      <w:proofErr w:type="spellStart"/>
      <w:r w:rsidR="00AB1957">
        <w:t>BenCo</w:t>
      </w:r>
      <w:proofErr w:type="spellEnd"/>
      <w:r w:rsidR="00AB1957">
        <w:t xml:space="preserve">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w:t>
      </w:r>
      <w:proofErr w:type="spellStart"/>
      <w:r w:rsidR="00AB1957">
        <w:t>AvailableReimburstment</w:t>
      </w:r>
      <w:proofErr w:type="spellEnd"/>
      <w:r w:rsidR="00AB1957">
        <w:t xml:space="preserve"> = </w:t>
      </w:r>
      <w:proofErr w:type="spellStart"/>
      <w:r w:rsidR="00AB1957">
        <w:t>TotalReimburstment</w:t>
      </w:r>
      <w:proofErr w:type="spellEnd"/>
      <w:r w:rsidR="00AB1957">
        <w:t xml:space="preserve"> ($1000) – </w:t>
      </w:r>
      <w:proofErr w:type="spellStart"/>
      <w:r w:rsidR="00AB1957">
        <w:t>PendingReimburstments</w:t>
      </w:r>
      <w:proofErr w:type="spellEnd"/>
      <w:r w:rsidR="00AB1957">
        <w:t xml:space="preserve"> – </w:t>
      </w:r>
      <w:proofErr w:type="spellStart"/>
      <w:r w:rsidR="00AB1957">
        <w:t>AwardedReimburstments</w:t>
      </w:r>
      <w:proofErr w:type="spellEnd"/>
      <w:r w:rsidR="00AB1957">
        <w:t xml:space="preserve">.  If the projected reimbursement for an event exceeds the available reimbursement amount, it is adjusted to the amount available.  </w:t>
      </w:r>
      <w:r w:rsidR="00953EEE">
        <w:t>Reimbursements do not cover course materials such as books.</w:t>
      </w:r>
    </w:p>
    <w:p w14:paraId="476AB611" w14:textId="77777777" w:rsidR="00B772F6" w:rsidRDefault="00874DA9">
      <w:pPr>
        <w:pStyle w:val="Heading1"/>
      </w:pPr>
      <w:r>
        <w:t>Complete the Tuition Reimbursement Form</w:t>
      </w:r>
    </w:p>
    <w:p w14:paraId="63D795B2" w14:textId="77777777"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include: event-related attachments of pdf, </w:t>
      </w:r>
      <w:proofErr w:type="spellStart"/>
      <w:r>
        <w:t>png</w:t>
      </w:r>
      <w:proofErr w:type="spellEnd"/>
      <w:r>
        <w:t xml:space="preserve">,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14:paraId="6096C09A" w14:textId="77777777" w:rsidR="009C36D0" w:rsidRDefault="009C36D0" w:rsidP="009C36D0">
      <w:pPr>
        <w:pStyle w:val="Heading2"/>
      </w:pPr>
      <w:r>
        <w:t>Business Rules</w:t>
      </w:r>
    </w:p>
    <w:p w14:paraId="1267C637" w14:textId="77777777"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course, or choose to use a default passing grade if unknown.  If an employee provides an approval email, that approval step is skipped (cannot skip </w:t>
      </w:r>
      <w:proofErr w:type="spellStart"/>
      <w:r w:rsidR="000C70E6">
        <w:t>BenCo</w:t>
      </w:r>
      <w:proofErr w:type="spellEnd"/>
      <w:r w:rsidR="000C70E6">
        <w:t xml:space="preserve"> Approval).</w:t>
      </w:r>
      <w:r w:rsidR="00560C64">
        <w:t xml:space="preserve">  If the course is &lt; 2 weeks from beginning, the request is marked urgent.</w:t>
      </w:r>
    </w:p>
    <w:p w14:paraId="322BDF88" w14:textId="77777777" w:rsidR="000C70E6" w:rsidRDefault="000C70E6" w:rsidP="000C70E6">
      <w:pPr>
        <w:pStyle w:val="Heading1"/>
      </w:pPr>
      <w:r>
        <w:lastRenderedPageBreak/>
        <w:t>Direct Supervisor Approval</w:t>
      </w:r>
    </w:p>
    <w:p w14:paraId="582B3D0C" w14:textId="77777777" w:rsidR="000C70E6" w:rsidRDefault="00560C64" w:rsidP="000C70E6">
      <w:r>
        <w:t xml:space="preserve">The direct supervisor must provide approval for Tuition Reimbursement.  The Direct Supervisor can request additional information from the employee before approval. </w:t>
      </w:r>
    </w:p>
    <w:p w14:paraId="0DD1CAA2" w14:textId="77777777" w:rsidR="00560C64" w:rsidRDefault="00560C64" w:rsidP="00560C64">
      <w:pPr>
        <w:pStyle w:val="Heading2"/>
      </w:pPr>
      <w:r>
        <w:t>Business Rules</w:t>
      </w:r>
    </w:p>
    <w:p w14:paraId="44575117" w14:textId="77777777"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auto-approved. </w:t>
      </w:r>
    </w:p>
    <w:p w14:paraId="64CEA796" w14:textId="77777777" w:rsidR="007F57D9" w:rsidRDefault="007F57D9" w:rsidP="007F57D9">
      <w:pPr>
        <w:pStyle w:val="Heading1"/>
      </w:pPr>
      <w:r>
        <w:t>Department Head Approval</w:t>
      </w:r>
    </w:p>
    <w:p w14:paraId="6700033A" w14:textId="77777777" w:rsidR="007F57D9" w:rsidRDefault="007F57D9" w:rsidP="007F57D9">
      <w:r>
        <w:t>The department head must provide approval for Tuition Reimbursement.  The Department Head can request additional information from the employee or direct supervisor before approval.</w:t>
      </w:r>
    </w:p>
    <w:p w14:paraId="0688AAD4" w14:textId="77777777" w:rsidR="00FD3C76" w:rsidRDefault="00FD3C76" w:rsidP="00FD3C76">
      <w:pPr>
        <w:pStyle w:val="Heading2"/>
      </w:pPr>
      <w:r>
        <w:t>Business Rules</w:t>
      </w:r>
    </w:p>
    <w:p w14:paraId="440E49ED" w14:textId="77777777" w:rsidR="00FD3C76" w:rsidRPr="00FD3C76" w:rsidRDefault="00FD3C76" w:rsidP="00FD3C76">
      <w:r>
        <w:t>If the Department Head does not complete this task in a timely matter, the request is auto-approved.</w:t>
      </w:r>
    </w:p>
    <w:p w14:paraId="7336EACD" w14:textId="77777777" w:rsidR="007F57D9" w:rsidRDefault="007F57D9" w:rsidP="007F57D9">
      <w:pPr>
        <w:pStyle w:val="Heading1"/>
      </w:pPr>
      <w:r>
        <w:t>Benefits Coordinator Approval</w:t>
      </w:r>
    </w:p>
    <w:p w14:paraId="1CDAB548" w14:textId="77777777" w:rsidR="007F57D9" w:rsidRDefault="007F57D9" w:rsidP="007F57D9">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has the ability to alter the reimbursement amount</w:t>
      </w:r>
      <w:r w:rsidR="00FD3C76">
        <w:t>.</w:t>
      </w:r>
    </w:p>
    <w:p w14:paraId="0D6959E9" w14:textId="77777777" w:rsidR="00FD3C76" w:rsidRDefault="00FD3C76" w:rsidP="00FD3C76">
      <w:pPr>
        <w:pStyle w:val="Heading2"/>
      </w:pPr>
      <w:r>
        <w:t>Business Rules</w:t>
      </w:r>
    </w:p>
    <w:p w14:paraId="1DAAEF74" w14:textId="77777777" w:rsidR="00FD3C76" w:rsidRDefault="00FD3C76" w:rsidP="00FD3C76">
      <w:r>
        <w:t xml:space="preserve">If the </w:t>
      </w:r>
      <w:proofErr w:type="spellStart"/>
      <w:r>
        <w:t>BenCo</w:t>
      </w:r>
      <w:proofErr w:type="spellEnd"/>
      <w:r>
        <w:t xml:space="preserve"> changes the reimbursement amount, the Employee should be notified and given the option to cancel the request.  If the </w:t>
      </w:r>
      <w:proofErr w:type="spellStart"/>
      <w:r>
        <w:t>BenCo</w:t>
      </w:r>
      <w:proofErr w:type="spellEnd"/>
      <w:r>
        <w:t xml:space="preserve"> does not approval in a timely matter, an escalation email should be sent to the </w:t>
      </w:r>
      <w:proofErr w:type="spellStart"/>
      <w:r>
        <w:t>BenCo’</w:t>
      </w:r>
      <w:r w:rsidR="00953EEE">
        <w:t>s</w:t>
      </w:r>
      <w:proofErr w:type="spellEnd"/>
      <w:r w:rsidR="00953EEE">
        <w:t xml:space="preserve"> direct supervisor.  The </w:t>
      </w:r>
      <w:proofErr w:type="spellStart"/>
      <w:r w:rsidR="00953EEE">
        <w:t>BenCo</w:t>
      </w:r>
      <w:proofErr w:type="spellEnd"/>
      <w:r w:rsidR="00953EEE">
        <w:t xml:space="preserve"> is allowed to award an amount larger than the amount available for the employee.  The </w:t>
      </w:r>
      <w:proofErr w:type="spellStart"/>
      <w:r w:rsidR="00953EEE">
        <w:t>BenCo</w:t>
      </w:r>
      <w:proofErr w:type="spellEnd"/>
      <w:r w:rsidR="00953EEE">
        <w:t xml:space="preserve"> must provide reason for this, and the reimbursement must be marked as exceeding available funds for reporting purposes.</w:t>
      </w:r>
    </w:p>
    <w:p w14:paraId="41B0E445" w14:textId="77777777" w:rsidR="00762310" w:rsidRDefault="00762310" w:rsidP="00762310">
      <w:pPr>
        <w:pStyle w:val="Heading1"/>
      </w:pPr>
      <w:r>
        <w:t>Grade/Presentation Upload</w:t>
      </w:r>
    </w:p>
    <w:p w14:paraId="3A320E92" w14:textId="77777777" w:rsidR="00762310" w:rsidRDefault="00762310" w:rsidP="00762310">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14:paraId="2D65D946" w14:textId="77777777" w:rsidR="00953EEE" w:rsidRDefault="00953EEE" w:rsidP="00953EEE">
      <w:pPr>
        <w:pStyle w:val="Heading2"/>
      </w:pPr>
      <w:r>
        <w:t>Business Rules</w:t>
      </w:r>
    </w:p>
    <w:p w14:paraId="374D0AED" w14:textId="2DAFDE53" w:rsidR="000C70E6" w:rsidRDefault="00953EEE" w:rsidP="009C36D0">
      <w:r>
        <w:t xml:space="preserve">Only interested parties should be able to access the grades/presentations.  Interested parties include the requestor and approvers.  </w:t>
      </w:r>
    </w:p>
    <w:p w14:paraId="4EF0EEF1" w14:textId="0C0B76C2" w:rsidR="001661F9" w:rsidRDefault="001661F9" w:rsidP="009C36D0"/>
    <w:p w14:paraId="7C61A3C6" w14:textId="77777777" w:rsidR="001661F9" w:rsidRDefault="001661F9" w:rsidP="009C36D0"/>
    <w:p w14:paraId="2842F64F" w14:textId="6D8845F5" w:rsidR="001661F9" w:rsidRDefault="001661F9" w:rsidP="009C36D0">
      <w:r>
        <w:lastRenderedPageBreak/>
        <w:t>tips</w:t>
      </w:r>
    </w:p>
    <w:p w14:paraId="2ED7B6D6" w14:textId="48D4D6D8" w:rsidR="001661F9" w:rsidRDefault="001661F9" w:rsidP="009C36D0">
      <w:r>
        <w:t>Have a department table that says who the department head is</w:t>
      </w:r>
    </w:p>
    <w:p w14:paraId="03CF9552" w14:textId="1FF0C2E3" w:rsidR="001661F9" w:rsidRDefault="001661F9" w:rsidP="009C36D0">
      <w:r>
        <w:t>Note who your supervisor is on the table( so each user knows)</w:t>
      </w:r>
    </w:p>
    <w:p w14:paraId="7271541B" w14:textId="7A3BC96D" w:rsidR="001661F9" w:rsidRDefault="001661F9" w:rsidP="009C36D0">
      <w:r>
        <w:t>Start with basics features</w:t>
      </w:r>
    </w:p>
    <w:p w14:paraId="62AB4285" w14:textId="12F60B08" w:rsidR="001661F9" w:rsidRDefault="001661F9" w:rsidP="009C36D0">
      <w:r>
        <w:t xml:space="preserve">Uploading </w:t>
      </w:r>
      <w:proofErr w:type="spellStart"/>
      <w:r>
        <w:t>reburisement</w:t>
      </w:r>
      <w:proofErr w:type="spellEnd"/>
    </w:p>
    <w:p w14:paraId="04120049" w14:textId="4CA58141" w:rsidR="001661F9" w:rsidRDefault="001661F9" w:rsidP="009C36D0">
      <w:r>
        <w:t xml:space="preserve">Approving </w:t>
      </w:r>
      <w:proofErr w:type="spellStart"/>
      <w:r>
        <w:t>reburismenet</w:t>
      </w:r>
      <w:proofErr w:type="spellEnd"/>
    </w:p>
    <w:p w14:paraId="045C7FEC" w14:textId="03F0D70F" w:rsidR="001661F9" w:rsidRDefault="001661F9" w:rsidP="009C36D0">
      <w:r>
        <w:t xml:space="preserve">Making sure only who are supposed to be approve are approving </w:t>
      </w:r>
    </w:p>
    <w:p w14:paraId="52C2CE06" w14:textId="77777777" w:rsidR="001661F9" w:rsidRPr="009C36D0" w:rsidRDefault="001661F9" w:rsidP="009C36D0"/>
    <w:sectPr w:rsidR="001661F9"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BF1F" w14:textId="77777777" w:rsidR="00777840" w:rsidRDefault="00777840">
      <w:pPr>
        <w:spacing w:after="0" w:line="240" w:lineRule="auto"/>
      </w:pPr>
      <w:r>
        <w:separator/>
      </w:r>
    </w:p>
  </w:endnote>
  <w:endnote w:type="continuationSeparator" w:id="0">
    <w:p w14:paraId="0BC58CC8" w14:textId="77777777" w:rsidR="00777840" w:rsidRDefault="0077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C4A2" w14:textId="77777777" w:rsidR="00777840" w:rsidRDefault="00777840">
      <w:pPr>
        <w:spacing w:after="0" w:line="240" w:lineRule="auto"/>
      </w:pPr>
      <w:r>
        <w:separator/>
      </w:r>
    </w:p>
  </w:footnote>
  <w:footnote w:type="continuationSeparator" w:id="0">
    <w:p w14:paraId="4DB7C126" w14:textId="77777777" w:rsidR="00777840" w:rsidRDefault="0077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37D80"/>
    <w:rsid w:val="00154109"/>
    <w:rsid w:val="001661F9"/>
    <w:rsid w:val="001E604E"/>
    <w:rsid w:val="00420848"/>
    <w:rsid w:val="00554FCB"/>
    <w:rsid w:val="00560C64"/>
    <w:rsid w:val="005E69B9"/>
    <w:rsid w:val="00762310"/>
    <w:rsid w:val="00777840"/>
    <w:rsid w:val="007F57D9"/>
    <w:rsid w:val="00874DA9"/>
    <w:rsid w:val="0088670A"/>
    <w:rsid w:val="00953EEE"/>
    <w:rsid w:val="009C36D0"/>
    <w:rsid w:val="00A1685E"/>
    <w:rsid w:val="00AB1957"/>
    <w:rsid w:val="00B4648E"/>
    <w:rsid w:val="00B772F6"/>
    <w:rsid w:val="00B96CB9"/>
    <w:rsid w:val="00D02600"/>
    <w:rsid w:val="00DA4407"/>
    <w:rsid w:val="00F30E7C"/>
    <w:rsid w:val="00F64CA5"/>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54C06"/>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AD3A016-F5F9-473D-8F93-024A9016B6C0}">
  <ds:schemaRefs>
    <ds:schemaRef ds:uri="http://schemas.openxmlformats.org/officeDocument/2006/bibliography"/>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Template>
  <TotalTime>373</TotalTime>
  <Pages>1</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Khine Thet</cp:lastModifiedBy>
  <cp:revision>5</cp:revision>
  <dcterms:created xsi:type="dcterms:W3CDTF">2016-11-10T22:21:00Z</dcterms:created>
  <dcterms:modified xsi:type="dcterms:W3CDTF">2021-07-29T02:38:00Z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