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5"/>
        <w:rPr>
          <w:rFonts w:hAnsi="宋体" w:eastAsia="宋体" w:ascii="宋体"/>
          <w:sz w:val="12"/>
        </w:rPr>
      </w:pPr>
    </w:p>
    <w:p>
      <w:pPr>
        <w:spacing w:before="114"/>
        <w:ind w:left="287" w:right="0" w:firstLine="0"/>
        <w:jc w:val="left"/>
        <w:rPr>
          <w:rFonts w:hAnsi="宋体" w:eastAsia="宋体" w:ascii="宋体"/>
          <w:b/>
          <w:sz w:val="28"/>
        </w:rPr>
      </w:pPr>
      <w:bookmarkStart w:name="_bookmark0" w:id="1"/>
      <w:bookmarkEnd w:id="1"/>
      <w:r>
        <w:rPr>
          <w:rFonts w:hAnsi="宋体" w:eastAsia="宋体" w:ascii="宋体"/>
        </w:rPr>
      </w:r>
      <w:r>
        <w:rPr>
          <w:rFonts w:hAnsi="宋体" w:eastAsia="宋体" w:ascii="宋体"/>
          <w:b/>
          <w:sz w:val="28"/>
        </w:rPr>
        <w:t>SimpleNet:一个简单的图像异常检测和定位网络</w:t>
      </w:r>
    </w:p>
    <w:p>
      <w:pPr>
        <w:pStyle w:val="BodyText"/>
        <w:rPr>
          <w:rFonts w:hAnsi="宋体" w:eastAsia="宋体" w:ascii="宋体"/>
          <w:b/>
          <w:sz w:val="41"/>
        </w:rPr>
      </w:pPr>
    </w:p>
    <w:p>
      <w:pPr>
        <w:tabs>
          <w:tab w:pos="3349" w:val="left" w:leader="none"/>
          <w:tab w:pos="5263" w:val="left" w:leader="none"/>
          <w:tab w:pos="7297" w:val="left" w:leader="none"/>
        </w:tabs>
        <w:spacing w:before="0"/>
        <w:ind w:left="1438" w:right="1343" w:firstLine="89"/>
        <w:jc w:val="center"/>
        <w:rPr>
          <w:rFonts w:hAnsi="宋体" w:eastAsia="宋体" w:ascii="宋体"/>
          <w:sz w:val="24"/>
        </w:rPr>
      </w:pPr>
      <w:r>
        <w:rPr>
          <w:rFonts w:hAnsi="宋体" w:eastAsia="宋体" w:ascii="宋体"/>
          <w:sz w:val="24"/>
        </w:rPr>
        <w:t>智康柳1号</w:t>
      </w:r>
      <w:r>
        <w:rPr>
          <w:rFonts w:hAnsi="宋体" w:eastAsia="宋体" w:ascii="宋体"/>
          <w:sz w:val="24"/>
          <w:vertAlign w:val="baseline"/>
        </w:rPr>
        <w:tab/>
      </w:r>
      <w:r>
        <w:rPr>
          <w:rFonts w:hAnsi="宋体" w:eastAsia="宋体" w:ascii="宋体"/>
          <w:sz w:val="24"/>
          <w:vertAlign w:val="baseline"/>
        </w:rPr>
        <w:t>益铭周2</w:t>
      </w:r>
      <w:r>
        <w:rPr>
          <w:rFonts w:hAnsi="宋体" w:eastAsia="宋体" w:ascii="宋体"/>
          <w:sz w:val="24"/>
          <w:vertAlign w:val="baseline"/>
        </w:rPr>
        <w:tab/>
      </w:r>
      <w:r>
        <w:rPr>
          <w:rFonts w:hAnsi="宋体" w:eastAsia="宋体" w:ascii="宋体"/>
          <w:sz w:val="24"/>
          <w:vertAlign w:val="baseline"/>
        </w:rPr>
        <w:t>盛远Xu2</w:t>
      </w:r>
      <w:r>
        <w:rPr>
          <w:rFonts w:hAnsi="宋体" w:eastAsia="宋体" w:ascii="宋体"/>
          <w:sz w:val="24"/>
          <w:vertAlign w:val="baseline"/>
        </w:rPr>
        <w:tab/>
      </w:r>
      <w:r>
        <w:rPr>
          <w:rFonts w:hAnsi="宋体" w:eastAsia="宋体" w:ascii="宋体"/>
          <w:sz w:val="24"/>
          <w:vertAlign w:val="baseline"/>
        </w:rPr>
        <w:t>中国科学技术大学自动化系</w:t>
      </w:r>
    </w:p>
    <w:p>
      <w:pPr>
        <w:tabs>
          <w:tab w:pos="2493" w:val="left" w:leader="none"/>
          <w:tab w:pos="5590" w:val="left" w:leader="none"/>
          <w:tab w:pos="7825" w:val="left" w:leader="none"/>
        </w:tabs>
        <w:spacing w:before="76"/>
        <w:ind w:left="43" w:right="0" w:firstLine="0"/>
        <w:jc w:val="center"/>
        <w:rPr>
          <w:rFonts w:hAnsi="宋体" w:eastAsia="宋体" w:ascii="宋体"/>
          <w:sz w:val="18"/>
        </w:rPr>
      </w:pPr>
      <w:hyperlink r:id="rId5">
        <w:r>
          <w:rPr>
            <w:rFonts w:hAnsi="宋体" w:eastAsia="宋体" w:ascii="宋体"/>
            <w:spacing w:val="-2"/>
            <w:sz w:val="18"/>
          </w:rPr>
          <w:t>lzk@mail.ustc.edu.cn</w:t>
        </w:r>
      </w:hyperlink>
      <w:r>
        <w:rPr>
          <w:rFonts w:hAnsi="宋体" w:eastAsia="宋体" w:ascii="宋体"/>
          <w:sz w:val="18"/>
        </w:rPr>
        <w:tab/>
      </w:r>
      <w:hyperlink r:id="rId6">
        <w:r>
          <w:rPr>
            <w:rFonts w:hAnsi="宋体" w:eastAsia="宋体" w:ascii="宋体"/>
            <w:spacing w:val="-2"/>
            <w:sz w:val="18"/>
          </w:rPr>
          <w:t>zhouyiming.donal@gmail.com</w:t>
        </w:r>
      </w:hyperlink>
      <w:r>
        <w:rPr>
          <w:rFonts w:hAnsi="宋体" w:eastAsia="宋体" w:ascii="宋体"/>
          <w:sz w:val="18"/>
        </w:rPr>
        <w:tab/>
      </w:r>
      <w:hyperlink r:id="rId7">
        <w:r>
          <w:rPr>
            <w:rFonts w:hAnsi="宋体" w:eastAsia="宋体" w:ascii="宋体"/>
            <w:w w:val="95"/>
            <w:sz w:val="18"/>
          </w:rPr>
          <w:t>xys-tc@hotmail.com</w:t>
        </w:r>
      </w:hyperlink>
      <w:r>
        <w:rPr>
          <w:rFonts w:hAnsi="宋体" w:eastAsia="宋体" w:ascii="宋体"/>
          <w:sz w:val="18"/>
        </w:rPr>
        <w:tab/>
      </w:r>
      <w:hyperlink r:id="rId8">
        <w:r>
          <w:rPr>
            <w:rFonts w:hAnsi="宋体" w:eastAsia="宋体" w:ascii="宋体"/>
            <w:spacing w:val="-2"/>
            <w:sz w:val="18"/>
          </w:rPr>
          <w:t>zlwang@ustc.edu.cn</w:t>
        </w:r>
      </w:hyperlink>
    </w:p>
    <w:p>
      <w:pPr>
        <w:pStyle w:val="BodyText"/>
        <w:rPr>
          <w:rFonts w:hAnsi="宋体" w:eastAsia="宋体" w:ascii="宋体"/>
        </w:rPr>
      </w:pPr>
    </w:p>
    <w:p>
      <w:pPr>
        <w:pStyle w:val="BodyText"/>
        <w:rPr>
          <w:rFonts w:hAnsi="宋体" w:eastAsia="宋体" w:ascii="宋体"/>
        </w:rPr>
      </w:pPr>
    </w:p>
    <w:p>
      <w:pPr>
        <w:pStyle w:val="BodyText"/>
        <w:spacing w:before="1"/>
        <w:rPr>
          <w:rFonts w:hAnsi="宋体" w:eastAsia="宋体" w:ascii="宋体"/>
          <w:sz w:val="24"/>
        </w:rPr>
      </w:pPr>
    </w:p>
    <w:p>
      <w:pPr>
        <w:pStyle w:val="BodyText"/>
        <w:spacing w:before="6"/>
        <w:rPr>
          <w:rFonts w:hAnsi="宋体" w:eastAsia="宋体" w:ascii="宋体"/>
          <w:sz w:val="8"/>
        </w:rPr>
      </w:pPr>
    </w:p>
    <w:p>
      <w:pPr>
        <w:spacing w:before="0"/>
        <w:ind w:left="1293" w:right="0" w:firstLine="0"/>
        <w:jc w:val="center"/>
        <w:rPr>
          <w:rFonts w:hAnsi="宋体" w:eastAsia="宋体" w:ascii="宋体"/>
          <w:sz w:val="7"/>
        </w:rPr>
      </w:pPr>
      <w:r>
        <w:rPr>
          <w:rFonts w:hAnsi="宋体" w:eastAsia="宋体" w:ascii="宋体"/>
        </w:rPr>
        <w:pict>
          <v:group style="position:absolute;margin-left:339.256409pt;margin-top:-9.210574pt;width:199.05pt;height:137.25pt;mso-position-horizontal-relative:page;mso-position-vertical-relative:paragraph;z-index:15729152" id="docshapegroup1" coordorigin="6785,-184" coordsize="3981,2745">
            <v:rect style="position:absolute;left:6785;top:-171;width:3848;height:2731" id="docshape2" filled="true" fillcolor="#eaeaf1" stroked="false">
              <v:fill type="solid"/>
            </v:rect>
            <v:line style="position:absolute" from="6930,2560" to="6930,-170" stroked="true" strokeweight=".49245pt" strokecolor="#ffffff">
              <v:stroke dashstyle="solid"/>
            </v:line>
            <v:line style="position:absolute" from="7385,2560" to="7385,-170" stroked="true" strokeweight=".49245pt" strokecolor="#ffffff">
              <v:stroke dashstyle="solid"/>
            </v:line>
            <v:line style="position:absolute" from="7841,2560" to="7841,-170" stroked="true" strokeweight=".49245pt" strokecolor="#ffffff">
              <v:stroke dashstyle="solid"/>
            </v:line>
            <v:line style="position:absolute" from="8297,2560" to="8297,-170" stroked="true" strokeweight=".49245pt" strokecolor="#ffffff">
              <v:stroke dashstyle="solid"/>
            </v:line>
            <v:line style="position:absolute" from="8752,2560" to="8752,-170" stroked="true" strokeweight=".49245pt" strokecolor="#ffffff">
              <v:stroke dashstyle="solid"/>
            </v:line>
            <v:line style="position:absolute" from="9208,2560" to="9208,-170" stroked="true" strokeweight=".49245pt" strokecolor="#ffffff">
              <v:stroke dashstyle="solid"/>
            </v:line>
            <v:line style="position:absolute" from="9663,2560" to="9663,-170" stroked="true" strokeweight=".49245pt" strokecolor="#ffffff">
              <v:stroke dashstyle="solid"/>
            </v:line>
            <v:line style="position:absolute" from="10119,2560" to="10119,-170" stroked="true" strokeweight=".49245pt" strokecolor="#ffffff">
              <v:stroke dashstyle="solid"/>
            </v:line>
            <v:line style="position:absolute" from="10575,2560" to="10575,-170" stroked="true" strokeweight=".49245pt" strokecolor="#ffffff">
              <v:stroke dashstyle="solid"/>
            </v:line>
            <v:line style="position:absolute" from="6785,2179" to="10632,2179" stroked="true" strokeweight=".49245pt" strokecolor="#ffffff">
              <v:stroke dashstyle="solid"/>
            </v:line>
            <v:line style="position:absolute" from="6785,1751" to="10632,1751" stroked="true" strokeweight=".49245pt" strokecolor="#ffffff">
              <v:stroke dashstyle="solid"/>
            </v:line>
            <v:line style="position:absolute" from="6785,1323" to="10632,1323" stroked="true" strokeweight=".49245pt" strokecolor="#ffffff">
              <v:stroke dashstyle="solid"/>
            </v:line>
            <v:line style="position:absolute" from="6785,895" to="10632,895" stroked="true" strokeweight=".49245pt" strokecolor="#ffffff">
              <v:stroke dashstyle="solid"/>
            </v:line>
            <v:line style="position:absolute" from="6785,467" to="10632,467" stroked="true" strokeweight=".49245pt" strokecolor="#ffffff">
              <v:stroke dashstyle="solid"/>
            </v:line>
            <v:line style="position:absolute" from="6785,39" to="10632,39" stroked="true" strokeweight=".49245pt" strokecolor="#ffffff">
              <v:stroke dashstyle="solid"/>
            </v:line>
            <v:shape style="position:absolute;left:7373;top:347;width:69;height:69" id="docshape3" coordorigin="7374,347" coordsize="69,69" path="m7417,347l7399,347,7390,351,7377,364,7374,373,7374,391,7377,400,7390,413,7399,416,7408,416,7417,416,7426,413,7439,400,7443,391,7443,373,7439,364,7426,351,7417,347xe" filled="true" fillcolor="#4b71af" stroked="false">
              <v:path arrowok="t"/>
              <v:fill type="solid"/>
            </v:shape>
            <v:shape style="position:absolute;left:7373;top:347;width:69;height:69" id="docshape4" coordorigin="7374,347" coordsize="69,69" path="m7408,416l7417,416,7426,413,7432,406,7439,400,7443,391,7443,382,7443,373,7439,364,7432,357,7426,351,7417,347,7408,347,7399,347,7390,351,7384,357,7377,364,7374,373,7374,382,7374,391,7377,400,7384,406,7390,413,7399,416,7408,416xe" filled="false" stroked="true" strokeweight=".147735pt" strokecolor="#4b71af">
              <v:path arrowok="t"/>
              <v:stroke dashstyle="solid"/>
            </v:shape>
            <v:shape style="position:absolute;left:7568;top:432;width:69;height:69" id="docshape5" coordorigin="7569,433" coordsize="69,69" path="m7638,433l7569,433,7603,502,7638,433xe" filled="true" fillcolor="#54a868" stroked="false">
              <v:path arrowok="t"/>
              <v:fill type="solid"/>
            </v:shape>
            <v:shape style="position:absolute;left:7568;top:432;width:69;height:69" id="docshape6" coordorigin="7569,433" coordsize="69,69" path="m7603,502l7638,433,7569,433,7603,502xe" filled="false" stroked="true" strokeweight=".147735pt" strokecolor="#54a868">
              <v:path arrowok="t"/>
              <v:stroke dashstyle="solid"/>
            </v:shape>
            <v:shape style="position:absolute;left:9955;top:1288;width:69;height:69" id="docshape7" coordorigin="9955,1289" coordsize="69,69" path="m9990,1289l9955,1358,10024,1358,9990,1289xe" filled="true" fillcolor="#c44e52" stroked="false">
              <v:path arrowok="t"/>
              <v:fill type="solid"/>
            </v:shape>
            <v:shape style="position:absolute;left:9955;top:1288;width:69;height:69" id="docshape8" coordorigin="9955,1289" coordsize="69,69" path="m9990,1289l9955,1358,10024,1358,9990,1289xe" filled="false" stroked="true" strokeweight=".147735pt" strokecolor="#c44e52">
              <v:path arrowok="t"/>
              <v:stroke dashstyle="solid"/>
            </v:shape>
            <v:shape style="position:absolute;left:8989;top:689;width:69;height:69" id="docshape9" coordorigin="8989,690" coordsize="69,69" path="m9058,690l8989,724,9058,759,9058,690xe" filled="true" fillcolor="#8171b1" stroked="false">
              <v:path arrowok="t"/>
              <v:fill type="solid"/>
            </v:shape>
            <v:shape style="position:absolute;left:8989;top:689;width:69;height:69" id="docshape10" coordorigin="8989,690" coordsize="69,69" path="m8989,724l9058,759,9058,690,8989,724xe" filled="false" stroked="true" strokeweight=".147735pt" strokecolor="#8171b1">
              <v:path arrowok="t"/>
              <v:stroke dashstyle="solid"/>
            </v:shape>
            <v:shape style="position:absolute;left:6928;top:1719;width:64;height:64" id="docshape11" coordorigin="6928,1719" coordsize="64,64" path="m6973,1719l6947,1719,6928,1738,6928,1764,6947,1783,6973,1783,6992,1764,6992,1738,6973,1719xe" filled="true" fillcolor="#ccb874" stroked="false">
              <v:path arrowok="t"/>
              <v:fill type="solid"/>
            </v:shape>
            <v:shape style="position:absolute;left:6928;top:1719;width:64;height:64" id="docshape12" coordorigin="6928,1719" coordsize="64,64" path="m6947,1719l6928,1738,6928,1764,6947,1783,6973,1783,6992,1764,6992,1738,6973,1719,6947,1719xe" filled="false" stroked="true" strokeweight=".147735pt" strokecolor="#ccb874">
              <v:path arrowok="t"/>
              <v:stroke dashstyle="solid"/>
            </v:shape>
            <v:shape style="position:absolute;left:6950;top:2401;width:69;height:69" id="docshape13" coordorigin="6950,2401" coordsize="69,69" path="m6950,2401l6950,2470,7019,2436,6950,2401xe" filled="true" fillcolor="#63b5cd" stroked="false">
              <v:path arrowok="t"/>
              <v:fill type="solid"/>
            </v:shape>
            <v:shape style="position:absolute;left:6950;top:2401;width:69;height:69" id="docshape14" coordorigin="6950,2401" coordsize="69,69" path="m7019,2436l6950,2401,6950,2470,7019,2436xe" filled="false" stroked="true" strokeweight=".147735pt" strokecolor="#63b5cd">
              <v:path arrowok="t"/>
              <v:stroke dashstyle="solid"/>
            </v:shape>
            <v:rect style="position:absolute;left:8341;top:860;width:69;height:69" id="docshape15" filled="true" fillcolor="#4b71af" stroked="false">
              <v:fill type="solid"/>
            </v:rect>
            <v:shape style="position:absolute;left:10424;top:-81;width:66;height:63" id="docshape16" coordorigin="10424,-81" coordsize="66,63" path="m10457,-81l10424,-57,10437,-18,10478,-18,10490,-57,10457,-81xe" filled="true" fillcolor="#54a868" stroked="false">
              <v:path arrowok="t"/>
              <v:fill type="solid"/>
            </v:shape>
            <v:shape style="position:absolute;left:10424;top:-81;width:66;height:63" id="docshape17" coordorigin="10424,-81" coordsize="66,63" path="m10457,-81l10424,-57,10437,-18,10478,-18,10490,-57,10457,-81xe" filled="false" stroked="true" strokeweight=".147735pt" strokecolor="#54a868">
              <v:path arrowok="t"/>
              <v:stroke dashstyle="solid"/>
            </v:shape>
            <v:shapetype id="_x0000_t202" o:spt="202" coordsize="21600,21600" path="m,l,21600r21600,l21600,xe">
              <v:stroke joinstyle="miter"/>
              <v:path gradientshapeok="t" o:connecttype="rect"/>
            </v:shapetype>
            <v:shape style="position:absolute;left:10480;top:-185;width:286;height:108" type="#_x0000_t202" id="docshape18" filled="false" stroked="false">
              <v:textbox inset="0,0,0,0">
                <w:txbxContent>
                  <w:p>
                    <w:pPr>
                      <w:spacing w:line="103" w:lineRule="exact" w:before="0"/>
                      <w:ind w:left="0" w:right="0" w:firstLine="0"/>
                      <w:jc w:val="left"/>
                      <w:rPr>
                        <w:rFonts w:hAnsi="宋体" w:eastAsia="宋体" w:ascii="宋体"/>
                        <w:sz w:val="10"/>
                      </w:rPr>
                    </w:pPr>
                    <w:r>
                      <w:rPr>
                        <w:rFonts w:hAnsi="宋体" w:eastAsia="宋体" w:ascii="宋体"/>
                        <w:color w:val="262626"/>
                        <w:spacing w:val="-4"/>
                        <w:w w:val="110"/>
                        <w:sz w:val="10"/>
                      </w:rPr>
                      <w:t>我们的</w:t>
                    </w:r>
                  </w:p>
                </w:txbxContent>
              </v:textbox>
              <w10:wrap type="none"/>
            </v:shape>
            <v:shape style="position:absolute;left:7439;top:207;width:2093;height:658" type="#_x0000_t202" id="docshape19" filled="false" stroked="false">
              <v:textbox inset="0,0,0,0">
                <w:txbxContent>
                  <w:p>
                    <w:pPr>
                      <w:spacing w:line="103" w:lineRule="exact" w:before="0"/>
                      <w:ind w:left="0" w:right="0" w:firstLine="0"/>
                      <w:jc w:val="left"/>
                      <w:rPr>
                        <w:rFonts w:hAnsi="宋体" w:eastAsia="宋体" w:ascii="宋体"/>
                        <w:sz w:val="10"/>
                      </w:rPr>
                    </w:pPr>
                    <w:r>
                      <w:rPr>
                        <w:rFonts w:hAnsi="宋体" w:eastAsia="宋体" w:ascii="宋体"/>
                        <w:color w:val="262626"/>
                        <w:w w:val="105"/>
                        <w:sz w:val="10"/>
                      </w:rPr>
                      <w:t>补丁核心-WRN50-1024-10%</w:t>
                    </w:r>
                  </w:p>
                  <w:p>
                    <w:pPr>
                      <w:spacing w:before="9"/>
                      <w:ind w:left="186" w:right="0" w:firstLine="0"/>
                      <w:jc w:val="left"/>
                      <w:rPr>
                        <w:rFonts w:hAnsi="宋体" w:eastAsia="宋体" w:ascii="宋体"/>
                        <w:sz w:val="10"/>
                      </w:rPr>
                    </w:pPr>
                    <w:r>
                      <w:rPr>
                        <w:rFonts w:hAnsi="宋体" w:eastAsia="宋体" w:ascii="宋体"/>
                        <w:color w:val="262626"/>
                        <w:w w:val="105"/>
                        <w:sz w:val="10"/>
                      </w:rPr>
                      <w:t>补丁核心-WRN50_1024-1%</w:t>
                    </w:r>
                  </w:p>
                  <w:p>
                    <w:pPr>
                      <w:spacing w:line="170" w:lineRule="atLeast" w:before="77"/>
                      <w:ind w:left="959" w:right="0" w:firstLine="647"/>
                      <w:jc w:val="left"/>
                      <w:rPr>
                        <w:rFonts w:hAnsi="宋体" w:eastAsia="宋体" w:ascii="宋体"/>
                        <w:sz w:val="10"/>
                      </w:rPr>
                    </w:pPr>
                    <w:r>
                      <w:rPr>
                        <w:rFonts w:hAnsi="宋体" w:eastAsia="宋体" w:ascii="宋体"/>
                        <w:color w:val="262626"/>
                        <w:spacing w:val="-2"/>
                        <w:w w:val="110"/>
                        <w:sz w:val="10"/>
                      </w:rPr>
                      <w:t>逆流蒸馏</w:t>
                    </w:r>
                  </w:p>
                </w:txbxContent>
              </v:textbox>
              <w10:wrap type="none"/>
            </v:shape>
            <v:shape style="position:absolute;left:10012;top:1185;width:408;height:108" type="#_x0000_t202" id="docshape20" filled="false" stroked="false">
              <v:textbox inset="0,0,0,0">
                <w:txbxContent>
                  <w:p>
                    <w:pPr>
                      <w:spacing w:line="103" w:lineRule="exact" w:before="0"/>
                      <w:ind w:left="0" w:right="0" w:firstLine="0"/>
                      <w:jc w:val="left"/>
                      <w:rPr>
                        <w:rFonts w:hAnsi="宋体" w:eastAsia="宋体" w:ascii="宋体"/>
                        <w:sz w:val="10"/>
                      </w:rPr>
                    </w:pPr>
                    <w:r>
                      <w:rPr>
                        <w:rFonts w:hAnsi="宋体" w:eastAsia="宋体" w:ascii="宋体"/>
                        <w:color w:val="262626"/>
                        <w:spacing w:val="-4"/>
                        <w:w w:val="115"/>
                        <w:sz w:val="10"/>
                      </w:rPr>
                      <w:t>DRM</w:t>
                    </w:r>
                  </w:p>
                </w:txbxContent>
              </v:textbox>
              <w10:wrap type="none"/>
            </v:shape>
            <v:shape style="position:absolute;left:6982;top:1613;width:1155;height:108" type="#_x0000_t202" id="docshape21" filled="false" stroked="false">
              <v:textbox inset="0,0,0,0">
                <w:txbxContent>
                  <w:p>
                    <w:pPr>
                      <w:spacing w:line="103" w:lineRule="exact" w:before="0"/>
                      <w:ind w:left="0" w:right="0" w:firstLine="0"/>
                      <w:jc w:val="left"/>
                      <w:rPr>
                        <w:rFonts w:hAnsi="宋体" w:eastAsia="宋体" w:ascii="宋体"/>
                        <w:sz w:val="10"/>
                      </w:rPr>
                    </w:pPr>
                    <w:r>
                      <w:rPr>
                        <w:rFonts w:hAnsi="宋体" w:eastAsia="宋体" w:ascii="宋体"/>
                        <w:color w:val="262626"/>
                        <w:w w:val="110"/>
                        <w:sz w:val="10"/>
                      </w:rPr>
                      <w:t>PaDiM-WRN50-550d</w:t>
                    </w:r>
                  </w:p>
                </w:txbxContent>
              </v:textbox>
              <w10:wrap type="none"/>
            </v:shape>
            <v:shape style="position:absolute;left:7007;top:2297;width:1049;height:108" type="#_x0000_t202" id="docshape22" filled="false" stroked="false">
              <v:textbox inset="0,0,0,0">
                <w:txbxContent>
                  <w:p>
                    <w:pPr>
                      <w:spacing w:line="103" w:lineRule="exact" w:before="0"/>
                      <w:ind w:left="0" w:right="0" w:firstLine="0"/>
                      <w:jc w:val="left"/>
                      <w:rPr>
                        <w:rFonts w:hAnsi="宋体" w:eastAsia="宋体" w:ascii="宋体"/>
                        <w:sz w:val="10"/>
                      </w:rPr>
                    </w:pPr>
                    <w:r>
                      <w:rPr>
                        <w:rFonts w:hAnsi="宋体" w:eastAsia="宋体" w:ascii="宋体"/>
                        <w:color w:val="262626"/>
                        <w:w w:val="110"/>
                        <w:sz w:val="10"/>
                      </w:rPr>
                      <w:t>帕迪姆-RN18-100d</w:t>
                    </w:r>
                  </w:p>
                </w:txbxContent>
              </v:textbox>
              <w10:wrap type="none"/>
            </v:shape>
            <w10:wrap type="none"/>
          </v:group>
        </w:pict>
      </w:r>
      <w:r>
        <w:rPr>
          <w:rFonts w:hAnsi="宋体" w:eastAsia="宋体" w:ascii="宋体"/>
        </w:rPr>
        <w:pict>
          <v:shape style="position:absolute;margin-left:56.021877pt;margin-top:-11.674361pt;width:225pt;height:43.4pt;mso-position-horizontal-relative:page;mso-position-vertical-relative:paragraph;z-index:15731200" type="#_x0000_t202" id="docshape23"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886"/>
                    <w:gridCol w:w="909"/>
                    <w:gridCol w:w="909"/>
                    <w:gridCol w:w="909"/>
                    <w:gridCol w:w="886"/>
                  </w:tblGrid>
                  <w:tr>
                    <w:trPr>
                      <w:trHeight w:val="858" w:hRule="atLeast"/>
                    </w:trPr>
                    <w:tc>
                      <w:tcPr>
                        <w:tcW w:w="886" w:type="dxa"/>
                        <w:tcBorders>
                          <w:right w:val="double" w:sz="2" w:space="0" w:color="000000"/>
                        </w:tcBorders>
                      </w:tcPr>
                      <w:p>
                        <w:pPr>
                          <w:pStyle w:val="TableParagraph"/>
                          <w:spacing w:line="240" w:lineRule="auto"/>
                          <w:ind w:left="-6" w:right="-29"/>
                          <w:jc w:val="left"/>
                          <w:rPr>
                            <w:rFonts w:hAnsi="宋体" w:eastAsia="宋体" w:ascii="宋体"/>
                            <w:sz w:val="20"/>
                          </w:rPr>
                        </w:pPr>
                        <w:r>
                          <w:rPr>
                            <w:rFonts w:hAnsi="宋体" w:eastAsia="宋体" w:ascii="宋体"/>
                            <w:sz w:val="20"/>
                          </w:rPr>
                          <w:drawing>
                            <wp:inline distT="0" distB="0" distL="0" distR="0">
                              <wp:extent cx="542614" cy="540067"/>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42614" cy="540067"/>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7" w:right="-29"/>
                          <w:jc w:val="left"/>
                          <w:rPr>
                            <w:rFonts w:hAnsi="宋体" w:eastAsia="宋体" w:ascii="宋体"/>
                            <w:sz w:val="20"/>
                          </w:rPr>
                        </w:pPr>
                        <w:r>
                          <w:rPr>
                            <w:rFonts w:hAnsi="宋体" w:eastAsia="宋体" w:ascii="宋体"/>
                            <w:sz w:val="20"/>
                          </w:rPr>
                          <w:drawing>
                            <wp:inline distT="0" distB="0" distL="0" distR="0">
                              <wp:extent cx="542294" cy="540067"/>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542294" cy="540067"/>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5" w:right="-29"/>
                          <w:jc w:val="left"/>
                          <w:rPr>
                            <w:rFonts w:hAnsi="宋体" w:eastAsia="宋体" w:ascii="宋体"/>
                            <w:sz w:val="20"/>
                          </w:rPr>
                        </w:pPr>
                        <w:r>
                          <w:rPr>
                            <w:rFonts w:hAnsi="宋体" w:eastAsia="宋体" w:ascii="宋体"/>
                            <w:sz w:val="20"/>
                          </w:rPr>
                          <w:drawing>
                            <wp:inline distT="0" distB="0" distL="0" distR="0">
                              <wp:extent cx="542254" cy="540067"/>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542254" cy="540067"/>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5" w:right="-29"/>
                          <w:jc w:val="left"/>
                          <w:rPr>
                            <w:rFonts w:hAnsi="宋体" w:eastAsia="宋体" w:ascii="宋体"/>
                            <w:sz w:val="20"/>
                          </w:rPr>
                        </w:pPr>
                        <w:r>
                          <w:rPr>
                            <w:rFonts w:hAnsi="宋体" w:eastAsia="宋体" w:ascii="宋体"/>
                            <w:sz w:val="20"/>
                          </w:rPr>
                          <w:drawing>
                            <wp:inline distT="0" distB="0" distL="0" distR="0">
                              <wp:extent cx="543214" cy="540067"/>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43214" cy="540067"/>
                                      </a:xfrm>
                                      <a:prstGeom prst="rect">
                                        <a:avLst/>
                                      </a:prstGeom>
                                    </pic:spPr>
                                  </pic:pic>
                                </a:graphicData>
                              </a:graphic>
                            </wp:inline>
                          </w:drawing>
                        </w:r>
                        <w:r>
                          <w:rPr>
                            <w:rFonts w:hAnsi="宋体" w:eastAsia="宋体" w:ascii="宋体"/>
                            <w:sz w:val="20"/>
                          </w:rPr>
                        </w:r>
                      </w:p>
                    </w:tc>
                    <w:tc>
                      <w:tcPr>
                        <w:tcW w:w="886" w:type="dxa"/>
                        <w:tcBorders>
                          <w:left w:val="double" w:sz="2" w:space="0" w:color="000000"/>
                        </w:tcBorders>
                      </w:tcPr>
                      <w:p>
                        <w:pPr>
                          <w:pStyle w:val="TableParagraph"/>
                          <w:spacing w:line="240" w:lineRule="auto"/>
                          <w:ind w:left="14" w:right="-44"/>
                          <w:jc w:val="left"/>
                          <w:rPr>
                            <w:rFonts w:hAnsi="宋体" w:eastAsia="宋体" w:ascii="宋体"/>
                            <w:sz w:val="20"/>
                          </w:rPr>
                        </w:pPr>
                        <w:r>
                          <w:rPr>
                            <w:rFonts w:hAnsi="宋体" w:eastAsia="宋体" w:ascii="宋体"/>
                            <w:sz w:val="20"/>
                          </w:rPr>
                          <w:drawing>
                            <wp:inline distT="0" distB="0" distL="0" distR="0">
                              <wp:extent cx="543214" cy="540067"/>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543214" cy="540067"/>
                                      </a:xfrm>
                                      <a:prstGeom prst="rect">
                                        <a:avLst/>
                                      </a:prstGeom>
                                    </pic:spPr>
                                  </pic:pic>
                                </a:graphicData>
                              </a:graphic>
                            </wp:inline>
                          </w:drawing>
                        </w:r>
                        <w:r>
                          <w:rPr>
                            <w:rFonts w:hAnsi="宋体" w:eastAsia="宋体" w:ascii="宋体"/>
                            <w:sz w:val="20"/>
                          </w:rPr>
                        </w:r>
                      </w:p>
                    </w:tc>
                  </w:tr>
                </w:tbl>
                <w:p>
                  <w:pPr>
                    <w:pStyle w:val="BodyText"/>
                  </w:pPr>
                </w:p>
              </w:txbxContent>
            </v:textbox>
            <w10:wrap type="none"/>
          </v:shape>
        </w:pict>
      </w:r>
      <w:bookmarkStart w:name="_bookmark1" w:id="2"/>
      <w:bookmarkEnd w:id="2"/>
      <w:r>
        <w:rPr>
          <w:rFonts w:hAnsi="宋体" w:eastAsia="宋体" w:ascii="宋体"/>
        </w:rPr>
      </w:r>
      <w:bookmarkStart w:name="_bookmark2" w:id="3"/>
      <w:bookmarkEnd w:id="3"/>
      <w:r>
        <w:rPr>
          <w:rFonts w:hAnsi="宋体" w:eastAsia="宋体" w:ascii="宋体"/>
        </w:rPr>
      </w:r>
      <w:r>
        <w:rPr>
          <w:rFonts w:hAnsi="宋体" w:eastAsia="宋体" w:ascii="宋体"/>
          <w:color w:val="262626"/>
          <w:spacing w:val="-4"/>
          <w:w w:val="140"/>
          <w:sz w:val="7"/>
        </w:rPr>
        <w:t>99.5</w:t>
      </w:r>
    </w:p>
    <w:p>
      <w:pPr>
        <w:pStyle w:val="BodyText"/>
        <w:spacing w:before="9"/>
        <w:rPr>
          <w:rFonts w:hAnsi="宋体" w:eastAsia="宋体" w:ascii="宋体"/>
          <w:sz w:val="14"/>
        </w:rPr>
      </w:pPr>
    </w:p>
    <w:p>
      <w:pPr>
        <w:spacing w:after="0"/>
        <w:rPr>
          <w:rFonts w:hAnsi="宋体" w:eastAsia="宋体" w:ascii="宋体"/>
          <w:sz w:val="14"/>
        </w:rPr>
        <w:sectPr>
          <w:type w:val="continuous"/>
          <w:pgSz w:w="12240" w:h="15840"/>
          <w:pgMar w:top="1820" w:bottom="280" w:left="900" w:right="1220"/>
        </w:sectPr>
      </w:pPr>
    </w:p>
    <w:p>
      <w:pPr>
        <w:pStyle w:val="BodyText"/>
        <w:rPr>
          <w:rFonts w:hAnsi="宋体" w:eastAsia="宋体" w:ascii="宋体"/>
          <w:sz w:val="10"/>
        </w:rPr>
      </w:pPr>
    </w:p>
    <w:p>
      <w:pPr>
        <w:pStyle w:val="BodyText"/>
        <w:spacing w:before="11"/>
        <w:rPr>
          <w:rFonts w:hAnsi="宋体" w:eastAsia="宋体" w:ascii="宋体"/>
          <w:sz w:val="8"/>
        </w:rPr>
      </w:pPr>
    </w:p>
    <w:p>
      <w:pPr>
        <w:spacing w:before="0"/>
        <w:ind w:left="487" w:right="0" w:firstLine="0"/>
        <w:jc w:val="left"/>
        <w:rPr>
          <w:rFonts w:hAnsi="宋体" w:eastAsia="宋体" w:ascii="宋体"/>
          <w:b/>
          <w:sz w:val="10"/>
        </w:rPr>
      </w:pPr>
      <w:r>
        <w:rPr>
          <w:rFonts w:hAnsi="宋体" w:eastAsia="宋体" w:ascii="宋体"/>
          <w:b/>
          <w:spacing w:val="-2"/>
          <w:sz w:val="10"/>
        </w:rPr>
        <w:t>螺丝钉</w:t>
      </w:r>
    </w:p>
    <w:p>
      <w:pPr>
        <w:spacing w:line="240" w:lineRule="auto" w:before="0"/>
        <w:rPr>
          <w:rFonts w:hAnsi="宋体" w:eastAsia="宋体" w:ascii="宋体"/>
          <w:b/>
          <w:sz w:val="10"/>
        </w:rPr>
      </w:pPr>
      <w:r>
        <w:rPr>
          <w:rFonts w:hAnsi="宋体" w:eastAsia="宋体" w:ascii="宋体"/>
        </w:rPr>
        <w:br w:type="column"/>
      </w:r>
      <w:r>
        <w:rPr>
          <w:rFonts w:hAnsi="宋体" w:eastAsia="宋体" w:ascii="宋体"/>
          <w:b/>
          <w:sz w:val="10"/>
        </w:rPr>
      </w:r>
    </w:p>
    <w:p>
      <w:pPr>
        <w:pStyle w:val="BodyText"/>
        <w:spacing w:before="8"/>
        <w:rPr>
          <w:rFonts w:hAnsi="宋体" w:eastAsia="宋体" w:ascii="宋体"/>
          <w:b/>
          <w:sz w:val="13"/>
        </w:rPr>
      </w:pPr>
    </w:p>
    <w:p>
      <w:pPr>
        <w:spacing w:before="0"/>
        <w:ind w:left="154" w:right="0" w:firstLine="0"/>
        <w:jc w:val="left"/>
        <w:rPr>
          <w:rFonts w:hAnsi="宋体" w:eastAsia="宋体" w:ascii="宋体"/>
          <w:b/>
          <w:sz w:val="10"/>
        </w:rPr>
      </w:pPr>
      <w:r>
        <w:rPr>
          <w:rFonts w:hAnsi="宋体" w:eastAsia="宋体" w:ascii="宋体"/>
          <w:b/>
          <w:spacing w:val="-2"/>
          <w:sz w:val="10"/>
        </w:rPr>
        <w:t>晶体管</w:t>
      </w:r>
    </w:p>
    <w:p>
      <w:pPr>
        <w:spacing w:line="240" w:lineRule="auto" w:before="0"/>
        <w:rPr>
          <w:rFonts w:hAnsi="宋体" w:eastAsia="宋体" w:ascii="宋体"/>
          <w:b/>
          <w:sz w:val="10"/>
        </w:rPr>
      </w:pPr>
      <w:r>
        <w:rPr>
          <w:rFonts w:hAnsi="宋体" w:eastAsia="宋体" w:ascii="宋体"/>
        </w:rPr>
        <w:br w:type="column"/>
      </w:r>
      <w:r>
        <w:rPr>
          <w:rFonts w:hAnsi="宋体" w:eastAsia="宋体" w:ascii="宋体"/>
          <w:b/>
          <w:sz w:val="10"/>
        </w:rPr>
      </w:r>
    </w:p>
    <w:p>
      <w:pPr>
        <w:pStyle w:val="BodyText"/>
        <w:spacing w:before="8"/>
        <w:rPr>
          <w:rFonts w:hAnsi="宋体" w:eastAsia="宋体" w:ascii="宋体"/>
          <w:b/>
          <w:sz w:val="13"/>
        </w:rPr>
      </w:pPr>
    </w:p>
    <w:p>
      <w:pPr>
        <w:spacing w:before="0"/>
        <w:ind w:left="281" w:right="0" w:firstLine="0"/>
        <w:jc w:val="left"/>
        <w:rPr>
          <w:rFonts w:hAnsi="宋体" w:eastAsia="宋体" w:ascii="宋体"/>
          <w:b/>
          <w:sz w:val="10"/>
        </w:rPr>
      </w:pPr>
      <w:r>
        <w:rPr>
          <w:rFonts w:hAnsi="宋体" w:eastAsia="宋体" w:ascii="宋体"/>
          <w:b/>
          <w:spacing w:val="-2"/>
          <w:sz w:val="10"/>
        </w:rPr>
        <w:t>电缆</w:t>
      </w:r>
    </w:p>
    <w:p>
      <w:pPr>
        <w:spacing w:line="240" w:lineRule="auto" w:before="0"/>
        <w:rPr>
          <w:rFonts w:hAnsi="宋体" w:eastAsia="宋体" w:ascii="宋体"/>
          <w:b/>
          <w:sz w:val="10"/>
        </w:rPr>
      </w:pPr>
      <w:r>
        <w:rPr>
          <w:rFonts w:hAnsi="宋体" w:eastAsia="宋体" w:ascii="宋体"/>
        </w:rPr>
        <w:br w:type="column"/>
      </w:r>
      <w:r>
        <w:rPr>
          <w:rFonts w:hAnsi="宋体" w:eastAsia="宋体" w:ascii="宋体"/>
          <w:b/>
          <w:sz w:val="10"/>
        </w:rPr>
      </w:r>
    </w:p>
    <w:p>
      <w:pPr>
        <w:pStyle w:val="BodyText"/>
        <w:spacing w:before="8"/>
        <w:rPr>
          <w:rFonts w:hAnsi="宋体" w:eastAsia="宋体" w:ascii="宋体"/>
          <w:b/>
          <w:sz w:val="13"/>
        </w:rPr>
      </w:pPr>
    </w:p>
    <w:p>
      <w:pPr>
        <w:spacing w:before="0"/>
        <w:ind w:left="268" w:right="0" w:firstLine="0"/>
        <w:jc w:val="left"/>
        <w:rPr>
          <w:rFonts w:hAnsi="宋体" w:eastAsia="宋体" w:ascii="宋体"/>
          <w:b/>
          <w:sz w:val="10"/>
        </w:rPr>
      </w:pPr>
      <w:r>
        <w:rPr>
          <w:rFonts w:hAnsi="宋体" w:eastAsia="宋体" w:ascii="宋体"/>
          <w:b/>
          <w:spacing w:val="-2"/>
          <w:sz w:val="10"/>
        </w:rPr>
        <w:t>瓶子</w:t>
      </w:r>
    </w:p>
    <w:p>
      <w:pPr>
        <w:spacing w:line="240" w:lineRule="auto" w:before="0"/>
        <w:rPr>
          <w:rFonts w:hAnsi="宋体" w:eastAsia="宋体" w:ascii="宋体"/>
          <w:b/>
          <w:sz w:val="10"/>
        </w:rPr>
      </w:pPr>
      <w:r>
        <w:rPr>
          <w:rFonts w:hAnsi="宋体" w:eastAsia="宋体" w:ascii="宋体"/>
        </w:rPr>
        <w:br w:type="column"/>
      </w:r>
      <w:r>
        <w:rPr>
          <w:rFonts w:hAnsi="宋体" w:eastAsia="宋体" w:ascii="宋体"/>
          <w:b/>
          <w:sz w:val="10"/>
        </w:rPr>
      </w:r>
    </w:p>
    <w:p>
      <w:pPr>
        <w:pStyle w:val="BodyText"/>
        <w:spacing w:before="8"/>
        <w:rPr>
          <w:rFonts w:hAnsi="宋体" w:eastAsia="宋体" w:ascii="宋体"/>
          <w:b/>
          <w:sz w:val="13"/>
        </w:rPr>
      </w:pPr>
    </w:p>
    <w:p>
      <w:pPr>
        <w:spacing w:before="0"/>
        <w:ind w:left="158" w:right="0" w:firstLine="0"/>
        <w:jc w:val="left"/>
        <w:rPr>
          <w:rFonts w:hAnsi="宋体" w:eastAsia="宋体" w:ascii="宋体"/>
          <w:b/>
          <w:sz w:val="10"/>
        </w:rPr>
      </w:pPr>
      <w:r>
        <w:rPr>
          <w:rFonts w:hAnsi="宋体" w:eastAsia="宋体" w:ascii="宋体"/>
          <w:b/>
          <w:spacing w:val="-2"/>
          <w:sz w:val="10"/>
        </w:rPr>
        <w:t>金属_螺母</w:t>
      </w:r>
    </w:p>
    <w:p>
      <w:pPr>
        <w:spacing w:line="240" w:lineRule="auto" w:before="11"/>
        <w:rPr>
          <w:rFonts w:hAnsi="宋体" w:eastAsia="宋体" w:ascii="宋体"/>
          <w:b/>
          <w:sz w:val="7"/>
        </w:rPr>
      </w:pPr>
      <w:r>
        <w:rPr>
          <w:rFonts w:hAnsi="宋体" w:eastAsia="宋体" w:ascii="宋体"/>
        </w:rPr>
        <w:br w:type="column"/>
      </w:r>
      <w:r>
        <w:rPr>
          <w:rFonts w:hAnsi="宋体" w:eastAsia="宋体" w:ascii="宋体"/>
          <w:b/>
          <w:sz w:val="7"/>
        </w:rPr>
      </w:r>
    </w:p>
    <w:p>
      <w:pPr>
        <w:spacing w:before="0"/>
        <w:ind w:left="222" w:right="0" w:firstLine="0"/>
        <w:jc w:val="left"/>
        <w:rPr>
          <w:rFonts w:hAnsi="宋体" w:eastAsia="宋体" w:ascii="宋体"/>
          <w:sz w:val="7"/>
        </w:rPr>
      </w:pPr>
      <w:r>
        <w:rPr>
          <w:rFonts w:hAnsi="宋体" w:eastAsia="宋体" w:ascii="宋体"/>
          <w:color w:val="262626"/>
          <w:spacing w:val="-4"/>
          <w:w w:val="140"/>
          <w:sz w:val="7"/>
        </w:rPr>
        <w:t>99.0</w:t>
      </w:r>
    </w:p>
    <w:p>
      <w:pPr>
        <w:spacing w:after="0"/>
        <w:jc w:val="left"/>
        <w:rPr>
          <w:rFonts w:hAnsi="宋体" w:eastAsia="宋体" w:ascii="宋体"/>
          <w:sz w:val="7"/>
        </w:rPr>
        <w:sectPr>
          <w:type w:val="continuous"/>
          <w:pgSz w:w="12240" w:h="15840"/>
          <w:pgMar w:top="1820" w:bottom="280" w:left="900" w:right="1220"/>
          <w:cols w:num="6" w:equalWidth="0">
            <w:col w:w="1085" w:space="40"/>
            <w:col w:w="869" w:space="39"/>
            <w:col w:w="867" w:space="40"/>
            <w:col w:w="871" w:space="40"/>
            <w:col w:w="909" w:space="614"/>
            <w:col w:w="4746"/>
          </w:cols>
        </w:sectPr>
      </w:pPr>
    </w:p>
    <w:p>
      <w:pPr>
        <w:pStyle w:val="BodyText"/>
        <w:spacing w:before="7"/>
        <w:rPr>
          <w:rFonts w:hAnsi="宋体" w:eastAsia="宋体" w:ascii="宋体"/>
          <w:sz w:val="7"/>
        </w:rPr>
      </w:pPr>
    </w:p>
    <w:p>
      <w:pPr>
        <w:spacing w:before="1"/>
        <w:ind w:left="1293" w:right="0" w:firstLine="0"/>
        <w:jc w:val="center"/>
        <w:rPr>
          <w:rFonts w:hAnsi="宋体" w:eastAsia="宋体" w:ascii="宋体"/>
          <w:sz w:val="7"/>
        </w:rPr>
      </w:pPr>
      <w:r>
        <w:rPr>
          <w:rFonts w:hAnsi="宋体" w:eastAsia="宋体" w:ascii="宋体"/>
        </w:rPr>
        <w:pict>
          <v:shape style="position:absolute;margin-left:315.678192pt;margin-top:-1.878893pt;width:8.4pt;height:37.8pt;mso-position-horizontal-relative:page;mso-position-vertical-relative:paragraph;z-index:15730688" type="#_x0000_t202" id="docshape24" filled="false" stroked="false">
            <v:textbox inset="0,0,0,0" style="layout-flow:vertical;mso-layout-flow-alt:bottom-to-top">
              <w:txbxContent>
                <w:p>
                  <w:pPr>
                    <w:spacing w:line="143" w:lineRule="exact" w:before="0"/>
                    <w:ind w:left="20" w:right="0" w:firstLine="0"/>
                    <w:jc w:val="left"/>
                    <w:rPr>
                      <w:rFonts w:hAnsi="宋体" w:eastAsia="宋体" w:ascii="宋体"/>
                      <w:sz w:val="12"/>
                    </w:rPr>
                  </w:pPr>
                  <w:r>
                    <w:rPr>
                      <w:rFonts w:hAnsi="宋体" w:eastAsia="宋体" w:ascii="宋体"/>
                      <w:color w:val="262626"/>
                      <w:w w:val="105"/>
                      <w:sz w:val="12"/>
                    </w:rPr>
                    <w:t>I-AUROC%</w:t>
                  </w:r>
                </w:p>
              </w:txbxContent>
            </v:textbox>
            <w10:wrap type="none"/>
          </v:shape>
        </w:pict>
      </w:r>
      <w:r>
        <w:rPr>
          <w:rFonts w:hAnsi="宋体" w:eastAsia="宋体" w:ascii="宋体"/>
        </w:rPr>
        <w:pict>
          <v:shape style="position:absolute;margin-left:56.021877pt;margin-top:-4.870715pt;width:225pt;height:43.4pt;mso-position-horizontal-relative:page;mso-position-vertical-relative:paragraph;z-index:15731712" type="#_x0000_t202" id="docshape25"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886"/>
                    <w:gridCol w:w="909"/>
                    <w:gridCol w:w="909"/>
                    <w:gridCol w:w="909"/>
                    <w:gridCol w:w="886"/>
                  </w:tblGrid>
                  <w:tr>
                    <w:trPr>
                      <w:trHeight w:val="858" w:hRule="atLeast"/>
                    </w:trPr>
                    <w:tc>
                      <w:tcPr>
                        <w:tcW w:w="886" w:type="dxa"/>
                        <w:tcBorders>
                          <w:right w:val="double" w:sz="2" w:space="0" w:color="000000"/>
                        </w:tcBorders>
                      </w:tcPr>
                      <w:p>
                        <w:pPr>
                          <w:pStyle w:val="TableParagraph"/>
                          <w:spacing w:line="240" w:lineRule="auto"/>
                          <w:ind w:left="-6" w:right="-15"/>
                          <w:jc w:val="left"/>
                          <w:rPr>
                            <w:rFonts w:hAnsi="宋体" w:eastAsia="宋体" w:ascii="宋体"/>
                            <w:sz w:val="20"/>
                          </w:rPr>
                        </w:pPr>
                        <w:r>
                          <w:rPr>
                            <w:rFonts w:hAnsi="宋体" w:eastAsia="宋体" w:ascii="宋体"/>
                            <w:sz w:val="20"/>
                          </w:rPr>
                          <w:drawing>
                            <wp:inline distT="0" distB="0" distL="0" distR="0">
                              <wp:extent cx="539743" cy="537210"/>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539743" cy="537210"/>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7" w:right="-15"/>
                          <w:jc w:val="left"/>
                          <w:rPr>
                            <w:rFonts w:hAnsi="宋体" w:eastAsia="宋体" w:ascii="宋体"/>
                            <w:sz w:val="20"/>
                          </w:rPr>
                        </w:pPr>
                        <w:r>
                          <w:rPr>
                            <w:rFonts w:hAnsi="宋体" w:eastAsia="宋体" w:ascii="宋体"/>
                            <w:sz w:val="20"/>
                          </w:rPr>
                          <w:drawing>
                            <wp:inline distT="0" distB="0" distL="0" distR="0">
                              <wp:extent cx="539425" cy="537210"/>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539425" cy="537210"/>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5" w:right="-15"/>
                          <w:jc w:val="left"/>
                          <w:rPr>
                            <w:rFonts w:hAnsi="宋体" w:eastAsia="宋体" w:ascii="宋体"/>
                            <w:sz w:val="20"/>
                          </w:rPr>
                        </w:pPr>
                        <w:r>
                          <w:rPr>
                            <w:rFonts w:hAnsi="宋体" w:eastAsia="宋体" w:ascii="宋体"/>
                            <w:sz w:val="20"/>
                          </w:rPr>
                          <w:drawing>
                            <wp:inline distT="0" distB="0" distL="0" distR="0">
                              <wp:extent cx="539385" cy="537210"/>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539385" cy="537210"/>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5" w:right="-15"/>
                          <w:jc w:val="left"/>
                          <w:rPr>
                            <w:rFonts w:hAnsi="宋体" w:eastAsia="宋体" w:ascii="宋体"/>
                            <w:sz w:val="20"/>
                          </w:rPr>
                        </w:pPr>
                        <w:r>
                          <w:rPr>
                            <w:rFonts w:hAnsi="宋体" w:eastAsia="宋体" w:ascii="宋体"/>
                            <w:sz w:val="20"/>
                          </w:rPr>
                          <w:drawing>
                            <wp:inline distT="0" distB="0" distL="0" distR="0">
                              <wp:extent cx="540340" cy="537210"/>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540340" cy="537210"/>
                                      </a:xfrm>
                                      <a:prstGeom prst="rect">
                                        <a:avLst/>
                                      </a:prstGeom>
                                    </pic:spPr>
                                  </pic:pic>
                                </a:graphicData>
                              </a:graphic>
                            </wp:inline>
                          </w:drawing>
                        </w:r>
                        <w:r>
                          <w:rPr>
                            <w:rFonts w:hAnsi="宋体" w:eastAsia="宋体" w:ascii="宋体"/>
                            <w:sz w:val="20"/>
                          </w:rPr>
                        </w:r>
                      </w:p>
                    </w:tc>
                    <w:tc>
                      <w:tcPr>
                        <w:tcW w:w="886" w:type="dxa"/>
                        <w:tcBorders>
                          <w:left w:val="double" w:sz="2" w:space="0" w:color="000000"/>
                        </w:tcBorders>
                      </w:tcPr>
                      <w:p>
                        <w:pPr>
                          <w:pStyle w:val="TableParagraph"/>
                          <w:spacing w:line="240" w:lineRule="auto"/>
                          <w:ind w:left="14" w:right="-44"/>
                          <w:jc w:val="left"/>
                          <w:rPr>
                            <w:rFonts w:hAnsi="宋体" w:eastAsia="宋体" w:ascii="宋体"/>
                            <w:sz w:val="20"/>
                          </w:rPr>
                        </w:pPr>
                        <w:r>
                          <w:rPr>
                            <w:rFonts w:hAnsi="宋体" w:eastAsia="宋体" w:ascii="宋体"/>
                            <w:sz w:val="20"/>
                          </w:rPr>
                          <w:drawing>
                            <wp:inline distT="0" distB="0" distL="0" distR="0">
                              <wp:extent cx="540340" cy="53721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540340" cy="537210"/>
                                      </a:xfrm>
                                      <a:prstGeom prst="rect">
                                        <a:avLst/>
                                      </a:prstGeom>
                                    </pic:spPr>
                                  </pic:pic>
                                </a:graphicData>
                              </a:graphic>
                            </wp:inline>
                          </w:drawing>
                        </w:r>
                        <w:r>
                          <w:rPr>
                            <w:rFonts w:hAnsi="宋体" w:eastAsia="宋体" w:ascii="宋体"/>
                            <w:sz w:val="20"/>
                          </w:rPr>
                        </w:r>
                      </w:p>
                    </w:tc>
                  </w:tr>
                </w:tbl>
                <w:p>
                  <w:pPr>
                    <w:pStyle w:val="BodyText"/>
                  </w:pPr>
                </w:p>
              </w:txbxContent>
            </v:textbox>
            <w10:wrap type="none"/>
          </v:shape>
        </w:pict>
      </w:r>
      <w:r>
        <w:rPr>
          <w:rFonts w:hAnsi="宋体" w:eastAsia="宋体" w:ascii="宋体"/>
          <w:color w:val="262626"/>
          <w:spacing w:val="-4"/>
          <w:w w:val="140"/>
          <w:sz w:val="7"/>
        </w:rPr>
        <w:t>98.5</w:t>
      </w:r>
    </w:p>
    <w:p>
      <w:pPr>
        <w:pStyle w:val="BodyText"/>
        <w:spacing w:before="8"/>
        <w:rPr>
          <w:rFonts w:hAnsi="宋体" w:eastAsia="宋体" w:ascii="宋体"/>
          <w:sz w:val="14"/>
        </w:rPr>
      </w:pPr>
    </w:p>
    <w:p>
      <w:pPr>
        <w:pStyle w:val="BodyText"/>
        <w:spacing w:before="4"/>
        <w:rPr>
          <w:rFonts w:hAnsi="宋体" w:eastAsia="宋体" w:ascii="宋体"/>
          <w:sz w:val="6"/>
        </w:rPr>
      </w:pPr>
    </w:p>
    <w:p>
      <w:pPr>
        <w:spacing w:before="1"/>
        <w:ind w:left="1293" w:right="0" w:firstLine="0"/>
        <w:jc w:val="center"/>
        <w:rPr>
          <w:rFonts w:hAnsi="宋体" w:eastAsia="宋体" w:ascii="宋体"/>
          <w:sz w:val="7"/>
        </w:rPr>
      </w:pPr>
      <w:r>
        <w:rPr>
          <w:rFonts w:hAnsi="宋体" w:eastAsia="宋体" w:ascii="宋体"/>
          <w:color w:val="262626"/>
          <w:spacing w:val="-4"/>
          <w:w w:val="140"/>
          <w:sz w:val="7"/>
        </w:rPr>
        <w:t>98.0</w:t>
      </w:r>
    </w:p>
    <w:p>
      <w:pPr>
        <w:pStyle w:val="BodyText"/>
        <w:spacing w:before="6"/>
        <w:rPr>
          <w:rFonts w:hAnsi="宋体" w:eastAsia="宋体" w:ascii="宋体"/>
          <w:sz w:val="9"/>
        </w:rPr>
      </w:pPr>
    </w:p>
    <w:p>
      <w:pPr>
        <w:spacing w:after="0"/>
        <w:rPr>
          <w:rFonts w:hAnsi="宋体" w:eastAsia="宋体" w:ascii="宋体"/>
          <w:sz w:val="9"/>
        </w:rPr>
        <w:sectPr>
          <w:type w:val="continuous"/>
          <w:pgSz w:w="12240" w:h="15840"/>
          <w:pgMar w:top="1820" w:bottom="280" w:left="900" w:right="1220"/>
        </w:sectPr>
      </w:pPr>
    </w:p>
    <w:p>
      <w:pPr>
        <w:tabs>
          <w:tab w:pos="1468" w:val="left" w:leader="none"/>
          <w:tab w:pos="2318" w:val="left" w:leader="none"/>
          <w:tab w:pos="3193" w:val="left" w:leader="none"/>
          <w:tab w:pos="4166" w:val="left" w:leader="none"/>
        </w:tabs>
        <w:spacing w:before="74"/>
        <w:ind w:left="402" w:right="0" w:firstLine="0"/>
        <w:jc w:val="left"/>
        <w:rPr>
          <w:rFonts w:hAnsi="宋体" w:eastAsia="宋体" w:ascii="宋体"/>
          <w:b/>
          <w:sz w:val="10"/>
        </w:rPr>
      </w:pPr>
      <w:r>
        <w:rPr>
          <w:rFonts w:hAnsi="宋体" w:eastAsia="宋体" w:ascii="宋体"/>
        </w:rPr>
        <w:pict>
          <v:shape style="position:absolute;margin-left:13.177734pt;margin-top:392.90625pt;width:24.15pt;height:168.1pt;mso-position-horizontal-relative:page;mso-position-vertical-relative:page;z-index:15729664" type="#_x0000_t202" id="docshape26" filled="false" stroked="false">
            <v:textbox inset="0,0,0,0" style="layout-flow:vertical;mso-layout-flow-alt:bottom-to-top">
              <w:txbxContent>
                <w:p>
                  <w:pPr>
                    <w:spacing w:before="3"/>
                    <w:ind w:left="20" w:right="0" w:firstLine="0"/>
                    <w:jc w:val="left"/>
                    <w:rPr>
                      <w:rFonts w:hAnsi="宋体" w:eastAsia="宋体" w:ascii="宋体"/>
                      <w:sz w:val="40"/>
                    </w:rPr>
                  </w:pPr>
                  <w:r>
                    <w:rPr>
                      <w:rFonts w:hAnsi="宋体" w:eastAsia="宋体" w:ascii="宋体"/>
                      <w:color w:val="7F7F7F"/>
                      <w:spacing w:val="-2"/>
                      <w:sz w:val="40"/>
                    </w:rPr>
                    <w:t>arXiv:2303.15140v2</w:t>
                  </w:r>
                </w:p>
              </w:txbxContent>
            </v:textbox>
            <w10:wrap type="none"/>
          </v:shape>
        </w:pict>
      </w:r>
      <w:r>
        <w:rPr>
          <w:rFonts w:hAnsi="宋体" w:eastAsia="宋体" w:ascii="宋体"/>
        </w:rPr>
        <w:pict>
          <v:shape style="position:absolute;margin-left:13.177734pt;margin-top:206.82225pt;width:24.15pt;height:178.1pt;mso-position-horizontal-relative:page;mso-position-vertical-relative:page;z-index:15730176" type="#_x0000_t202" id="docshape27" filled="false" stroked="false">
            <v:textbox inset="0,0,0,0" style="layout-flow:vertical;mso-layout-flow-alt:bottom-to-top">
              <w:txbxContent>
                <w:p>
                  <w:pPr>
                    <w:spacing w:before="3"/>
                    <w:ind w:left="20" w:right="0" w:firstLine="0"/>
                    <w:jc w:val="left"/>
                    <w:rPr>
                      <w:rFonts w:hAnsi="宋体" w:eastAsia="宋体" w:ascii="宋体"/>
                      <w:sz w:val="40"/>
                    </w:rPr>
                  </w:pPr>
                  <w:r>
                    <w:rPr>
                      <w:rFonts w:hAnsi="宋体" w:eastAsia="宋体" w:ascii="宋体"/>
                      <w:color w:val="7F7F7F"/>
                      <w:sz w:val="40"/>
                    </w:rPr>
                    <w:t>【cs。2023年3月28日</w:t>
                  </w:r>
                </w:p>
              </w:txbxContent>
            </v:textbox>
            <w10:wrap type="none"/>
          </v:shape>
        </w:pict>
      </w:r>
      <w:r>
        <w:rPr>
          <w:rFonts w:hAnsi="宋体" w:eastAsia="宋体" w:ascii="宋体"/>
          <w:b/>
          <w:spacing w:val="-2"/>
          <w:sz w:val="10"/>
        </w:rPr>
        <w:t>榛子</w:t>
      </w:r>
      <w:r>
        <w:rPr>
          <w:rFonts w:hAnsi="宋体" w:eastAsia="宋体" w:ascii="宋体"/>
          <w:b/>
          <w:sz w:val="10"/>
        </w:rPr>
        <w:tab/>
      </w:r>
      <w:r>
        <w:rPr>
          <w:rFonts w:hAnsi="宋体" w:eastAsia="宋体" w:ascii="宋体"/>
          <w:b/>
          <w:spacing w:val="-4"/>
          <w:sz w:val="10"/>
        </w:rPr>
        <w:t>药丸</w:t>
      </w:r>
      <w:r>
        <w:rPr>
          <w:rFonts w:hAnsi="宋体" w:eastAsia="宋体" w:ascii="宋体"/>
          <w:b/>
          <w:sz w:val="10"/>
        </w:rPr>
        <w:tab/>
      </w:r>
      <w:r>
        <w:rPr>
          <w:rFonts w:hAnsi="宋体" w:eastAsia="宋体" w:ascii="宋体"/>
          <w:b/>
          <w:spacing w:val="-4"/>
          <w:sz w:val="10"/>
        </w:rPr>
        <w:t>木</w:t>
      </w:r>
      <w:r>
        <w:rPr>
          <w:rFonts w:hAnsi="宋体" w:eastAsia="宋体" w:ascii="宋体"/>
          <w:b/>
          <w:sz w:val="10"/>
        </w:rPr>
        <w:tab/>
      </w:r>
      <w:r>
        <w:rPr>
          <w:rFonts w:hAnsi="宋体" w:eastAsia="宋体" w:ascii="宋体"/>
          <w:b/>
          <w:spacing w:val="-2"/>
          <w:sz w:val="10"/>
        </w:rPr>
        <w:t>地毯</w:t>
      </w:r>
      <w:r>
        <w:rPr>
          <w:rFonts w:hAnsi="宋体" w:eastAsia="宋体" w:ascii="宋体"/>
          <w:b/>
          <w:sz w:val="10"/>
        </w:rPr>
        <w:tab/>
      </w:r>
      <w:r>
        <w:rPr>
          <w:rFonts w:hAnsi="宋体" w:eastAsia="宋体" w:ascii="宋体"/>
          <w:b/>
          <w:spacing w:val="-4"/>
          <w:sz w:val="10"/>
        </w:rPr>
        <w:t>格子</w:t>
      </w:r>
    </w:p>
    <w:tbl>
      <w:tblPr>
        <w:tblW w:w="0" w:type="auto"/>
        <w:jc w:val="left"/>
        <w:tblInd w:w="2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886"/>
        <w:gridCol w:w="909"/>
        <w:gridCol w:w="909"/>
        <w:gridCol w:w="909"/>
        <w:gridCol w:w="886"/>
      </w:tblGrid>
      <w:tr>
        <w:trPr>
          <w:trHeight w:val="858" w:hRule="atLeast"/>
        </w:trPr>
        <w:tc>
          <w:tcPr>
            <w:tcW w:w="886" w:type="dxa"/>
            <w:tcBorders>
              <w:right w:val="double" w:sz="2" w:space="0" w:color="000000"/>
            </w:tcBorders>
          </w:tcPr>
          <w:p>
            <w:pPr>
              <w:pStyle w:val="TableParagraph"/>
              <w:spacing w:line="240" w:lineRule="auto"/>
              <w:ind w:left="-6" w:right="-29"/>
              <w:jc w:val="left"/>
              <w:rPr>
                <w:rFonts w:hAnsi="宋体" w:eastAsia="宋体" w:ascii="宋体"/>
                <w:sz w:val="20"/>
              </w:rPr>
            </w:pPr>
            <w:r>
              <w:rPr>
                <w:rFonts w:hAnsi="宋体" w:eastAsia="宋体" w:ascii="宋体"/>
                <w:sz w:val="20"/>
              </w:rPr>
              <w:drawing>
                <wp:inline distT="0" distB="0" distL="0" distR="0">
                  <wp:extent cx="542614" cy="540067"/>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542614" cy="540067"/>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7" w:right="-29"/>
              <w:jc w:val="left"/>
              <w:rPr>
                <w:rFonts w:hAnsi="宋体" w:eastAsia="宋体" w:ascii="宋体"/>
                <w:sz w:val="20"/>
              </w:rPr>
            </w:pPr>
            <w:r>
              <w:rPr>
                <w:rFonts w:hAnsi="宋体" w:eastAsia="宋体" w:ascii="宋体"/>
                <w:sz w:val="20"/>
              </w:rPr>
              <w:drawing>
                <wp:inline distT="0" distB="0" distL="0" distR="0">
                  <wp:extent cx="542294" cy="540067"/>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542294" cy="540067"/>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5" w:right="-29"/>
              <w:jc w:val="left"/>
              <w:rPr>
                <w:rFonts w:hAnsi="宋体" w:eastAsia="宋体" w:ascii="宋体"/>
                <w:sz w:val="20"/>
              </w:rPr>
            </w:pPr>
            <w:r>
              <w:rPr>
                <w:rFonts w:hAnsi="宋体" w:eastAsia="宋体" w:ascii="宋体"/>
                <w:sz w:val="20"/>
              </w:rPr>
              <w:drawing>
                <wp:inline distT="0" distB="0" distL="0" distR="0">
                  <wp:extent cx="542254" cy="540067"/>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542254" cy="540067"/>
                          </a:xfrm>
                          <a:prstGeom prst="rect">
                            <a:avLst/>
                          </a:prstGeom>
                        </pic:spPr>
                      </pic:pic>
                    </a:graphicData>
                  </a:graphic>
                </wp:inline>
              </w:drawing>
            </w:r>
            <w:r>
              <w:rPr>
                <w:rFonts w:hAnsi="宋体" w:eastAsia="宋体" w:ascii="宋体"/>
                <w:sz w:val="20"/>
              </w:rPr>
            </w:r>
          </w:p>
        </w:tc>
        <w:tc>
          <w:tcPr>
            <w:tcW w:w="909" w:type="dxa"/>
            <w:tcBorders>
              <w:left w:val="double" w:sz="2" w:space="0" w:color="000000"/>
              <w:right w:val="double" w:sz="2" w:space="0" w:color="000000"/>
            </w:tcBorders>
          </w:tcPr>
          <w:p>
            <w:pPr>
              <w:pStyle w:val="TableParagraph"/>
              <w:spacing w:line="240" w:lineRule="auto"/>
              <w:ind w:left="15" w:right="-29"/>
              <w:jc w:val="left"/>
              <w:rPr>
                <w:rFonts w:hAnsi="宋体" w:eastAsia="宋体" w:ascii="宋体"/>
                <w:sz w:val="20"/>
              </w:rPr>
            </w:pPr>
            <w:r>
              <w:rPr>
                <w:rFonts w:hAnsi="宋体" w:eastAsia="宋体" w:ascii="宋体"/>
                <w:sz w:val="20"/>
              </w:rPr>
              <w:drawing>
                <wp:inline distT="0" distB="0" distL="0" distR="0">
                  <wp:extent cx="543214" cy="540067"/>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543214" cy="540067"/>
                          </a:xfrm>
                          <a:prstGeom prst="rect">
                            <a:avLst/>
                          </a:prstGeom>
                        </pic:spPr>
                      </pic:pic>
                    </a:graphicData>
                  </a:graphic>
                </wp:inline>
              </w:drawing>
            </w:r>
            <w:r>
              <w:rPr>
                <w:rFonts w:hAnsi="宋体" w:eastAsia="宋体" w:ascii="宋体"/>
                <w:sz w:val="20"/>
              </w:rPr>
            </w:r>
          </w:p>
        </w:tc>
        <w:tc>
          <w:tcPr>
            <w:tcW w:w="886" w:type="dxa"/>
            <w:tcBorders>
              <w:left w:val="double" w:sz="2" w:space="0" w:color="000000"/>
            </w:tcBorders>
          </w:tcPr>
          <w:p>
            <w:pPr>
              <w:pStyle w:val="TableParagraph"/>
              <w:spacing w:line="240" w:lineRule="auto"/>
              <w:ind w:left="14" w:right="-44"/>
              <w:jc w:val="left"/>
              <w:rPr>
                <w:rFonts w:hAnsi="宋体" w:eastAsia="宋体" w:ascii="宋体"/>
                <w:sz w:val="20"/>
              </w:rPr>
            </w:pPr>
            <w:r>
              <w:rPr>
                <w:rFonts w:hAnsi="宋体" w:eastAsia="宋体" w:ascii="宋体"/>
                <w:sz w:val="20"/>
              </w:rPr>
              <w:drawing>
                <wp:inline distT="0" distB="0" distL="0" distR="0">
                  <wp:extent cx="543214" cy="540067"/>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3" cstate="print"/>
                          <a:stretch>
                            <a:fillRect/>
                          </a:stretch>
                        </pic:blipFill>
                        <pic:spPr>
                          <a:xfrm>
                            <a:off x="0" y="0"/>
                            <a:ext cx="543214" cy="540067"/>
                          </a:xfrm>
                          <a:prstGeom prst="rect">
                            <a:avLst/>
                          </a:prstGeom>
                        </pic:spPr>
                      </pic:pic>
                    </a:graphicData>
                  </a:graphic>
                </wp:inline>
              </w:drawing>
            </w:r>
            <w:r>
              <w:rPr>
                <w:rFonts w:hAnsi="宋体" w:eastAsia="宋体" w:ascii="宋体"/>
                <w:sz w:val="20"/>
              </w:rPr>
            </w:r>
          </w:p>
        </w:tc>
      </w:tr>
    </w:tbl>
    <w:p>
      <w:pPr>
        <w:tabs>
          <w:tab w:pos="1347" w:val="left" w:leader="none"/>
          <w:tab w:pos="2289" w:val="left" w:leader="none"/>
          <w:tab w:pos="3159" w:val="left" w:leader="none"/>
          <w:tab w:pos="4181" w:val="left" w:leader="none"/>
        </w:tabs>
        <w:spacing w:before="2"/>
        <w:ind w:left="338" w:right="0" w:firstLine="0"/>
        <w:jc w:val="left"/>
        <w:rPr>
          <w:rFonts w:hAnsi="宋体" w:eastAsia="宋体" w:ascii="宋体"/>
          <w:b/>
          <w:sz w:val="10"/>
        </w:rPr>
      </w:pPr>
      <w:r>
        <w:rPr>
          <w:rFonts w:hAnsi="宋体" w:eastAsia="宋体" w:ascii="宋体"/>
          <w:b/>
          <w:spacing w:val="-2"/>
          <w:sz w:val="10"/>
        </w:rPr>
        <w:t>牙刷</w:t>
      </w:r>
      <w:r>
        <w:rPr>
          <w:rFonts w:hAnsi="宋体" w:eastAsia="宋体" w:ascii="宋体"/>
          <w:b/>
          <w:sz w:val="10"/>
        </w:rPr>
        <w:tab/>
      </w:r>
      <w:r>
        <w:rPr>
          <w:rFonts w:hAnsi="宋体" w:eastAsia="宋体" w:ascii="宋体"/>
          <w:b/>
          <w:spacing w:val="-2"/>
          <w:sz w:val="10"/>
        </w:rPr>
        <w:t>皮革</w:t>
      </w:r>
      <w:r>
        <w:rPr>
          <w:rFonts w:hAnsi="宋体" w:eastAsia="宋体" w:ascii="宋体"/>
          <w:b/>
          <w:sz w:val="10"/>
        </w:rPr>
        <w:tab/>
      </w:r>
      <w:r>
        <w:rPr>
          <w:rFonts w:hAnsi="宋体" w:eastAsia="宋体" w:ascii="宋体"/>
          <w:b/>
          <w:spacing w:val="-2"/>
          <w:sz w:val="10"/>
        </w:rPr>
        <w:t>拉链</w:t>
      </w:r>
      <w:r>
        <w:rPr>
          <w:rFonts w:hAnsi="宋体" w:eastAsia="宋体" w:ascii="宋体"/>
          <w:b/>
          <w:sz w:val="10"/>
        </w:rPr>
        <w:tab/>
      </w:r>
      <w:r>
        <w:rPr>
          <w:rFonts w:hAnsi="宋体" w:eastAsia="宋体" w:ascii="宋体"/>
          <w:b/>
          <w:spacing w:val="-2"/>
          <w:sz w:val="10"/>
        </w:rPr>
        <w:t>胶囊</w:t>
      </w:r>
      <w:r>
        <w:rPr>
          <w:rFonts w:hAnsi="宋体" w:eastAsia="宋体" w:ascii="宋体"/>
          <w:b/>
          <w:sz w:val="10"/>
        </w:rPr>
        <w:tab/>
      </w:r>
      <w:r>
        <w:rPr>
          <w:rFonts w:hAnsi="宋体" w:eastAsia="宋体" w:ascii="宋体"/>
          <w:b/>
          <w:spacing w:val="-4"/>
          <w:sz w:val="10"/>
        </w:rPr>
        <w:t>瓷砖</w:t>
      </w:r>
    </w:p>
    <w:p>
      <w:pPr>
        <w:pStyle w:val="BodyText"/>
        <w:rPr>
          <w:rFonts w:hAnsi="宋体" w:eastAsia="宋体" w:ascii="宋体"/>
          <w:b/>
          <w:sz w:val="10"/>
        </w:rPr>
      </w:pPr>
    </w:p>
    <w:p>
      <w:pPr>
        <w:spacing w:line="254" w:lineRule="auto" w:before="85"/>
        <w:ind w:left="102" w:right="38" w:firstLine="0"/>
        <w:jc w:val="both"/>
        <w:rPr>
          <w:rFonts w:hAnsi="宋体" w:eastAsia="宋体" w:ascii="宋体"/>
          <w:sz w:val="18"/>
        </w:rPr>
      </w:pPr>
      <w:r>
        <w:rPr>
          <w:rFonts w:hAnsi="宋体" w:eastAsia="宋体" w:ascii="宋体"/>
          <w:sz w:val="18"/>
        </w:rPr>
        <w:t>图一。MVTec AD中样本的可视化。产生的异常图叠加在图像上。高异常分数的异常区域用橙色着色。红色边界去除了异常的实际分割图的轮廓。</w:t>
      </w:r>
    </w:p>
    <w:p>
      <w:pPr>
        <w:pStyle w:val="BodyText"/>
        <w:rPr>
          <w:rFonts w:hAnsi="宋体" w:eastAsia="宋体" w:ascii="宋体"/>
          <w:sz w:val="22"/>
        </w:rPr>
      </w:pPr>
    </w:p>
    <w:p>
      <w:pPr>
        <w:pStyle w:val="Heading1"/>
        <w:spacing w:before="162"/>
        <w:ind w:left="1943" w:right="1881" w:firstLine="0"/>
        <w:jc w:val="center"/>
      </w:pPr>
      <w:r>
        <w:rPr>
          <w:rFonts w:hAnsi="宋体" w:eastAsia="宋体" w:ascii="宋体"/>
          <w:spacing w:val="-2"/>
        </w:rPr>
        <w:t>摘要</w:t>
      </w:r>
    </w:p>
    <w:p>
      <w:pPr>
        <w:spacing w:line="249" w:lineRule="auto" w:before="253"/>
        <w:ind w:left="102" w:right="38" w:firstLine="239"/>
        <w:jc w:val="both"/>
        <w:rPr>
          <w:rFonts w:hAnsi="宋体" w:eastAsia="宋体" w:ascii="宋体"/>
          <w:i/>
          <w:sz w:val="20"/>
        </w:rPr>
      </w:pPr>
      <w:r>
        <w:rPr>
          <w:rFonts w:hAnsi="宋体" w:eastAsia="宋体" w:ascii="宋体"/>
          <w:i/>
          <w:sz w:val="20"/>
        </w:rPr>
        <w:t>我们提出了一个简单和应用友好的网络(称为SimpleNet)来检测和定位异常。SimpleNet包括四个组件:(1)生成局部特征的预训练特征提取器，(2)将局部特征传递到目标域的浅层特征适配器，(3)通过将高斯噪声添加到正常特征来伪造异常特征的简单异常特征生成器，以及(4)将异常特征与正常特征区分开的二元异常鉴别器。在推断过程中，异常特征生成器将被丢弃。我们的方法基于三个原则。首先，将预先训练的特征转换成面向目标的特征有助于避免领域偏差。第二，在特征空间中生成合成异常更有效，因为缺陷在图像空间中可能没有太多的共性。第三，简单的鉴别器是非常有效和实用的。尽管简单，SimpleNet在数量和质量上胜过以前的方法。在</w:t>
      </w:r>
    </w:p>
    <w:p>
      <w:pPr>
        <w:pStyle w:val="BodyText"/>
        <w:spacing w:before="4"/>
        <w:rPr>
          <w:rFonts w:hAnsi="宋体" w:eastAsia="宋体" w:ascii="宋体"/>
          <w:i/>
          <w:sz w:val="12"/>
        </w:rPr>
      </w:pPr>
      <w:r>
        <w:rPr>
          <w:rFonts w:hAnsi="宋体" w:eastAsia="宋体" w:ascii="宋体"/>
        </w:rPr>
        <w:pict>
          <v:shape style="position:absolute;margin-left:50.112pt;margin-top:8.310586pt;width:94.5pt;height:.1pt;mso-position-horizontal-relative:page;mso-position-vertical-relative:paragraph;z-index:-15728640;mso-wrap-distance-left:0;mso-wrap-distance-right:0" id="docshape28" coordorigin="1002,166" coordsize="1890,0" path="m1002,166l2892,166e" filled="false" stroked="true" strokeweight=".398pt" strokecolor="#000000">
            <v:path arrowok="t"/>
            <v:stroke dashstyle="solid"/>
            <w10:wrap type="topAndBottom"/>
          </v:shape>
        </w:pict>
      </w:r>
    </w:p>
    <w:p>
      <w:pPr>
        <w:spacing w:before="35"/>
        <w:ind w:left="319" w:right="0" w:firstLine="0"/>
        <w:jc w:val="left"/>
        <w:rPr>
          <w:rFonts w:hAnsi="宋体" w:eastAsia="宋体" w:ascii="宋体"/>
          <w:sz w:val="16"/>
        </w:rPr>
      </w:pPr>
      <w:r>
        <w:rPr>
          <w:rFonts w:hAnsi="宋体" w:eastAsia="宋体" w:ascii="宋体"/>
          <w:w w:val="95"/>
          <w:position w:val="3"/>
          <w:sz w:val="16"/>
        </w:rPr>
        <w:t>*通讯作者</w:t>
      </w:r>
    </w:p>
    <w:p>
      <w:pPr>
        <w:spacing w:line="240" w:lineRule="auto" w:before="0"/>
        <w:rPr>
          <w:rFonts w:hAnsi="宋体" w:eastAsia="宋体" w:ascii="宋体"/>
          <w:sz w:val="6"/>
        </w:rPr>
      </w:pPr>
      <w:r>
        <w:rPr>
          <w:rFonts w:hAnsi="宋体" w:eastAsia="宋体" w:ascii="宋体"/>
        </w:rPr>
        <w:br w:type="column"/>
      </w:r>
      <w:r>
        <w:rPr>
          <w:rFonts w:hAnsi="宋体" w:eastAsia="宋体" w:ascii="宋体"/>
          <w:sz w:val="6"/>
        </w:rPr>
      </w:r>
    </w:p>
    <w:p>
      <w:pPr>
        <w:pStyle w:val="BodyText"/>
        <w:rPr>
          <w:rFonts w:hAnsi="宋体" w:eastAsia="宋体" w:ascii="宋体"/>
          <w:sz w:val="6"/>
        </w:rPr>
      </w:pPr>
    </w:p>
    <w:p>
      <w:pPr>
        <w:spacing w:before="38"/>
        <w:ind w:left="421" w:right="0" w:firstLine="0"/>
        <w:jc w:val="left"/>
        <w:rPr>
          <w:rFonts w:hAnsi="宋体" w:eastAsia="宋体" w:ascii="宋体"/>
          <w:sz w:val="7"/>
        </w:rPr>
      </w:pPr>
      <w:r>
        <w:rPr>
          <w:rFonts w:hAnsi="宋体" w:eastAsia="宋体" w:ascii="宋体"/>
          <w:color w:val="262626"/>
          <w:spacing w:val="-4"/>
          <w:w w:val="140"/>
          <w:sz w:val="7"/>
        </w:rPr>
        <w:t>97.5</w:t>
      </w:r>
    </w:p>
    <w:p>
      <w:pPr>
        <w:pStyle w:val="BodyText"/>
        <w:rPr>
          <w:rFonts w:hAnsi="宋体" w:eastAsia="宋体" w:ascii="宋体"/>
          <w:sz w:val="6"/>
        </w:rPr>
      </w:pPr>
    </w:p>
    <w:p>
      <w:pPr>
        <w:pStyle w:val="BodyText"/>
        <w:rPr>
          <w:rFonts w:hAnsi="宋体" w:eastAsia="宋体" w:ascii="宋体"/>
          <w:sz w:val="6"/>
        </w:rPr>
      </w:pPr>
    </w:p>
    <w:p>
      <w:pPr>
        <w:pStyle w:val="BodyText"/>
        <w:spacing w:before="13"/>
        <w:rPr>
          <w:rFonts w:hAnsi="宋体" w:eastAsia="宋体" w:ascii="宋体"/>
          <w:sz w:val="8"/>
        </w:rPr>
      </w:pPr>
    </w:p>
    <w:p>
      <w:pPr>
        <w:spacing w:before="0"/>
        <w:ind w:left="421" w:right="0" w:firstLine="0"/>
        <w:jc w:val="left"/>
        <w:rPr>
          <w:rFonts w:hAnsi="宋体" w:eastAsia="宋体" w:ascii="宋体"/>
          <w:sz w:val="7"/>
        </w:rPr>
      </w:pPr>
      <w:r>
        <w:rPr>
          <w:rFonts w:hAnsi="宋体" w:eastAsia="宋体" w:ascii="宋体"/>
          <w:color w:val="262626"/>
          <w:spacing w:val="-4"/>
          <w:w w:val="140"/>
          <w:sz w:val="7"/>
        </w:rPr>
        <w:t>97.0</w:t>
      </w: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spacing w:before="10"/>
        <w:rPr>
          <w:rFonts w:hAnsi="宋体" w:eastAsia="宋体" w:ascii="宋体"/>
          <w:sz w:val="6"/>
        </w:rPr>
      </w:pPr>
    </w:p>
    <w:p>
      <w:pPr>
        <w:tabs>
          <w:tab w:pos="1247" w:val="left" w:leader="none"/>
          <w:tab w:pos="1703" w:val="left" w:leader="none"/>
          <w:tab w:pos="2158" w:val="left" w:leader="none"/>
          <w:tab w:pos="2614" w:val="left" w:leader="none"/>
          <w:tab w:pos="3070" w:val="left" w:leader="none"/>
          <w:tab w:pos="3525" w:val="left" w:leader="none"/>
          <w:tab w:pos="3981" w:val="left" w:leader="none"/>
          <w:tab w:pos="4436" w:val="left" w:leader="none"/>
        </w:tabs>
        <w:spacing w:before="1"/>
        <w:ind w:left="823" w:right="0" w:firstLine="0"/>
        <w:jc w:val="left"/>
        <w:rPr>
          <w:rFonts w:hAnsi="宋体" w:eastAsia="宋体" w:ascii="宋体"/>
          <w:sz w:val="7"/>
        </w:rPr>
      </w:pPr>
      <w:r>
        <w:rPr>
          <w:rFonts w:hAnsi="宋体" w:eastAsia="宋体" w:ascii="宋体"/>
          <w:color w:val="262626"/>
          <w:spacing w:val="-10"/>
          <w:w w:val="140"/>
          <w:sz w:val="7"/>
        </w:rPr>
        <w:t>0</w:t>
      </w:r>
      <w:r>
        <w:rPr>
          <w:rFonts w:hAnsi="宋体" w:eastAsia="宋体" w:ascii="宋体"/>
          <w:color w:val="262626"/>
          <w:sz w:val="7"/>
        </w:rPr>
        <w:tab/>
      </w:r>
      <w:r>
        <w:rPr>
          <w:rFonts w:hAnsi="宋体" w:eastAsia="宋体" w:ascii="宋体"/>
          <w:color w:val="262626"/>
          <w:spacing w:val="-5"/>
          <w:w w:val="140"/>
          <w:sz w:val="7"/>
        </w:rPr>
        <w:t>10</w:t>
      </w:r>
      <w:r>
        <w:rPr>
          <w:rFonts w:hAnsi="宋体" w:eastAsia="宋体" w:ascii="宋体"/>
          <w:color w:val="262626"/>
          <w:sz w:val="7"/>
        </w:rPr>
        <w:tab/>
      </w:r>
      <w:r>
        <w:rPr>
          <w:rFonts w:hAnsi="宋体" w:eastAsia="宋体" w:ascii="宋体"/>
          <w:color w:val="262626"/>
          <w:spacing w:val="-5"/>
          <w:w w:val="140"/>
          <w:sz w:val="7"/>
        </w:rPr>
        <w:t>20</w:t>
      </w:r>
      <w:r>
        <w:rPr>
          <w:rFonts w:hAnsi="宋体" w:eastAsia="宋体" w:ascii="宋体"/>
          <w:color w:val="262626"/>
          <w:sz w:val="7"/>
        </w:rPr>
        <w:tab/>
      </w:r>
      <w:r>
        <w:rPr>
          <w:rFonts w:hAnsi="宋体" w:eastAsia="宋体" w:ascii="宋体"/>
          <w:color w:val="262626"/>
          <w:spacing w:val="-5"/>
          <w:w w:val="140"/>
          <w:sz w:val="7"/>
        </w:rPr>
        <w:t>30</w:t>
      </w:r>
      <w:r>
        <w:rPr>
          <w:rFonts w:hAnsi="宋体" w:eastAsia="宋体" w:ascii="宋体"/>
          <w:color w:val="262626"/>
          <w:sz w:val="7"/>
        </w:rPr>
        <w:tab/>
      </w:r>
      <w:r>
        <w:rPr>
          <w:rFonts w:hAnsi="宋体" w:eastAsia="宋体" w:ascii="宋体"/>
          <w:color w:val="262626"/>
          <w:spacing w:val="-5"/>
          <w:w w:val="140"/>
          <w:sz w:val="7"/>
        </w:rPr>
        <w:t>40</w:t>
      </w:r>
      <w:r>
        <w:rPr>
          <w:rFonts w:hAnsi="宋体" w:eastAsia="宋体" w:ascii="宋体"/>
          <w:color w:val="262626"/>
          <w:sz w:val="7"/>
        </w:rPr>
        <w:tab/>
      </w:r>
      <w:r>
        <w:rPr>
          <w:rFonts w:hAnsi="宋体" w:eastAsia="宋体" w:ascii="宋体"/>
          <w:color w:val="262626"/>
          <w:spacing w:val="-5"/>
          <w:w w:val="140"/>
          <w:sz w:val="7"/>
        </w:rPr>
        <w:t>50</w:t>
      </w:r>
      <w:r>
        <w:rPr>
          <w:rFonts w:hAnsi="宋体" w:eastAsia="宋体" w:ascii="宋体"/>
          <w:color w:val="262626"/>
          <w:sz w:val="7"/>
        </w:rPr>
        <w:tab/>
      </w:r>
      <w:r>
        <w:rPr>
          <w:rFonts w:hAnsi="宋体" w:eastAsia="宋体" w:ascii="宋体"/>
          <w:color w:val="262626"/>
          <w:spacing w:val="-5"/>
          <w:w w:val="140"/>
          <w:sz w:val="7"/>
        </w:rPr>
        <w:t>60</w:t>
      </w:r>
      <w:r>
        <w:rPr>
          <w:rFonts w:hAnsi="宋体" w:eastAsia="宋体" w:ascii="宋体"/>
          <w:color w:val="262626"/>
          <w:sz w:val="7"/>
        </w:rPr>
        <w:tab/>
      </w:r>
      <w:r>
        <w:rPr>
          <w:rFonts w:hAnsi="宋体" w:eastAsia="宋体" w:ascii="宋体"/>
          <w:color w:val="262626"/>
          <w:spacing w:val="-5"/>
          <w:w w:val="140"/>
          <w:sz w:val="7"/>
        </w:rPr>
        <w:t>70</w:t>
      </w:r>
      <w:r>
        <w:rPr>
          <w:rFonts w:hAnsi="宋体" w:eastAsia="宋体" w:ascii="宋体"/>
          <w:color w:val="262626"/>
          <w:sz w:val="7"/>
        </w:rPr>
        <w:tab/>
      </w:r>
      <w:r>
        <w:rPr>
          <w:rFonts w:hAnsi="宋体" w:eastAsia="宋体" w:ascii="宋体"/>
          <w:color w:val="262626"/>
          <w:spacing w:val="-5"/>
          <w:w w:val="140"/>
          <w:sz w:val="7"/>
        </w:rPr>
        <w:t>80</w:t>
      </w:r>
    </w:p>
    <w:p>
      <w:pPr>
        <w:spacing w:before="5"/>
        <w:ind w:left="1830" w:right="0" w:firstLine="0"/>
        <w:jc w:val="left"/>
        <w:rPr>
          <w:rFonts w:hAnsi="宋体" w:eastAsia="宋体" w:ascii="宋体"/>
          <w:sz w:val="12"/>
        </w:rPr>
      </w:pPr>
      <w:r>
        <w:rPr>
          <w:rFonts w:hAnsi="宋体" w:eastAsia="宋体" w:ascii="宋体"/>
          <w:color w:val="262626"/>
          <w:w w:val="110"/>
          <w:sz w:val="12"/>
        </w:rPr>
        <w:t>每秒帧数(FPS)</w:t>
      </w:r>
    </w:p>
    <w:p>
      <w:pPr>
        <w:pStyle w:val="BodyText"/>
        <w:rPr>
          <w:rFonts w:hAnsi="宋体" w:eastAsia="宋体" w:ascii="宋体"/>
          <w:sz w:val="12"/>
        </w:rPr>
      </w:pPr>
    </w:p>
    <w:p>
      <w:pPr>
        <w:pStyle w:val="BodyText"/>
        <w:spacing w:before="2"/>
        <w:rPr>
          <w:rFonts w:hAnsi="宋体" w:eastAsia="宋体" w:ascii="宋体"/>
          <w:sz w:val="9"/>
        </w:rPr>
      </w:pPr>
    </w:p>
    <w:p>
      <w:pPr>
        <w:spacing w:line="254" w:lineRule="auto" w:before="0"/>
        <w:ind w:left="102" w:right="115" w:firstLine="0"/>
        <w:jc w:val="both"/>
        <w:rPr>
          <w:rFonts w:hAnsi="宋体" w:eastAsia="宋体" w:ascii="宋体"/>
          <w:sz w:val="18"/>
        </w:rPr>
      </w:pPr>
      <w:r>
        <w:rPr>
          <w:rFonts w:hAnsi="宋体" w:eastAsia="宋体" w:ascii="宋体"/>
          <w:sz w:val="18"/>
        </w:rPr>
        <w:t>图二。在MVTec AD基准测试中推理速度(FPS)与I-AUROC的对比。SimpleNet在准确性和效率上都远远超过了以前的所有方法。</w:t>
      </w:r>
    </w:p>
    <w:p>
      <w:pPr>
        <w:pStyle w:val="BodyText"/>
        <w:rPr>
          <w:rFonts w:hAnsi="宋体" w:eastAsia="宋体" w:ascii="宋体"/>
          <w:sz w:val="22"/>
        </w:rPr>
      </w:pPr>
    </w:p>
    <w:p>
      <w:pPr>
        <w:spacing w:line="240" w:lineRule="exact" w:before="192"/>
        <w:ind w:left="102" w:right="115" w:firstLine="0"/>
        <w:jc w:val="both"/>
        <w:rPr>
          <w:rFonts w:hAnsi="宋体" w:eastAsia="宋体" w:ascii="宋体"/>
          <w:i/>
          <w:sz w:val="20"/>
        </w:rPr>
      </w:pPr>
      <w:r>
        <w:rPr>
          <w:rFonts w:hAnsi="宋体" w:eastAsia="宋体" w:ascii="宋体"/>
          <w:i/>
          <w:sz w:val="20"/>
        </w:rPr>
        <w:t>MVTec AD基准测试SimpleNet的异常检测AUROC达到99.6%，与下一个性能最佳的模型相比，误差减少了55.5%。此外，SimpleNet比现有方法更快，在3080ti GPU上的帧率高达77 FPS。此外，SimpleNet在一类新颖性检测任务中表现出显著的性能改进。代码:</w:t>
      </w:r>
      <w:hyperlink r:id="rId24">
        <w:r>
          <w:rPr>
            <w:rFonts w:hAnsi="宋体" w:eastAsia="宋体" w:ascii="宋体"/>
            <w:i/>
            <w:color w:val="EC008C"/>
            <w:spacing w:val="-2"/>
            <w:sz w:val="20"/>
          </w:rPr>
          <w:t>https://github.com/DonaldRR/SimpleNet</w:t>
        </w:r>
      </w:hyperlink>
      <w:r>
        <w:rPr>
          <w:rFonts w:hAnsi="宋体" w:eastAsia="宋体" w:ascii="宋体"/>
          <w:i/>
          <w:spacing w:val="-2"/>
          <w:sz w:val="20"/>
        </w:rPr>
        <w:t>。</w:t>
      </w:r>
    </w:p>
    <w:p>
      <w:pPr>
        <w:pStyle w:val="BodyText"/>
        <w:rPr>
          <w:rFonts w:hAnsi="宋体" w:eastAsia="宋体" w:ascii="宋体"/>
          <w:i/>
          <w:sz w:val="24"/>
        </w:rPr>
      </w:pPr>
    </w:p>
    <w:p>
      <w:pPr>
        <w:pStyle w:val="Heading1"/>
        <w:numPr>
          <w:ilvl w:val="0"/>
          <w:numId w:val="1"/>
        </w:numPr>
        <w:tabs>
          <w:tab w:pos="342" w:val="left" w:leader="none"/>
        </w:tabs>
        <w:spacing w:line="240" w:lineRule="auto" w:before="201" w:after="0"/>
        <w:ind w:left="341" w:right="0" w:hanging="240"/>
        <w:jc w:val="left"/>
      </w:pPr>
      <w:bookmarkStart w:name="1 . Introduction" w:id="4"/>
      <w:bookmarkEnd w:id="4"/>
      <w:r>
        <w:rPr>
          <w:rFonts w:hAnsi="宋体" w:eastAsia="宋体" w:ascii="宋体"/>
          <w:spacing w:val="-2"/>
        </w:rPr>
        <w:t>介绍</w:t>
      </w:r>
    </w:p>
    <w:p>
      <w:pPr>
        <w:pStyle w:val="BodyText"/>
        <w:spacing w:line="249" w:lineRule="auto" w:before="153"/>
        <w:ind w:left="102" w:right="115" w:firstLine="239"/>
        <w:jc w:val="both"/>
      </w:pPr>
      <w:r>
        <w:rPr>
          <w:rFonts w:hAnsi="宋体" w:eastAsia="宋体" w:ascii="宋体"/>
        </w:rPr>
        <w:t>图像异常检测和定位任务旨在识别异常图像并定位异常子区域。检测各种感兴趣的异常的技术在工业检测中具有广泛的应用[</w:t>
      </w:r>
      <w:hyperlink w:history="true" w:anchor="_bookmark30">
        <w:r>
          <w:rPr>
            <w:rFonts w:hAnsi="宋体" w:eastAsia="宋体" w:ascii="宋体"/>
            <w:color w:val="00FF00"/>
          </w:rPr>
          <w:t>3</w:t>
        </w:r>
      </w:hyperlink>
      <w:r>
        <w:rPr>
          <w:rFonts w:hAnsi="宋体" w:eastAsia="宋体" w:ascii="宋体"/>
        </w:rPr>
        <w:t>,</w:t>
      </w:r>
      <w:hyperlink w:history="true" w:anchor="_bookmark33">
        <w:r>
          <w:rPr>
            <w:rFonts w:hAnsi="宋体" w:eastAsia="宋体" w:ascii="宋体"/>
            <w:color w:val="00FF00"/>
          </w:rPr>
          <w:t>6</w:t>
        </w:r>
      </w:hyperlink>
      <w:r>
        <w:rPr>
          <w:rFonts w:hAnsi="宋体" w:eastAsia="宋体" w:ascii="宋体"/>
        </w:rPr>
        <w:t>].在工业场景中，异常检测和定位尤其困难，因为异常样本很少，异常可能从细微的变化(如细小的划痕)到大的结构缺陷(如零件缺失)不等。来自MVTec AD基准测试的一些示例[</w:t>
      </w:r>
      <w:hyperlink w:history="true" w:anchor="_bookmark30">
        <w:r>
          <w:rPr>
            <w:rFonts w:hAnsi="宋体" w:eastAsia="宋体" w:ascii="宋体"/>
            <w:color w:val="00FF00"/>
          </w:rPr>
          <w:t>3</w:t>
        </w:r>
      </w:hyperlink>
      <w:r>
        <w:rPr>
          <w:rFonts w:hAnsi="宋体" w:eastAsia="宋体" w:ascii="宋体"/>
        </w:rPr>
        <w:t>]以及我们提出的方法的结果如图所示</w:t>
      </w:r>
      <w:hyperlink w:history="true" w:anchor="_bookmark1">
        <w:r>
          <w:rPr>
            <w:rFonts w:hAnsi="宋体" w:eastAsia="宋体" w:ascii="宋体"/>
            <w:color w:val="FF0000"/>
          </w:rPr>
          <w:t>1</w:t>
        </w:r>
      </w:hyperlink>
      <w:r>
        <w:rPr>
          <w:rFonts w:hAnsi="宋体" w:eastAsia="宋体" w:ascii="宋体"/>
        </w:rPr>
        <w:t>。这种情况</w:t>
      </w:r>
    </w:p>
    <w:p>
      <w:pPr>
        <w:spacing w:after="0" w:line="249" w:lineRule="auto"/>
        <w:jc w:val="both"/>
        <w:sectPr>
          <w:type w:val="continuous"/>
          <w:pgSz w:w="12240" w:h="15840"/>
          <w:pgMar w:top="1820" w:bottom="280" w:left="900" w:right="1220"/>
          <w:cols w:num="2" w:equalWidth="0">
            <w:col w:w="4868" w:space="307"/>
            <w:col w:w="4945"/>
          </w:cols>
        </w:sectPr>
      </w:pPr>
    </w:p>
    <w:p>
      <w:pPr>
        <w:pStyle w:val="BodyText"/>
        <w:spacing w:before="72"/>
        <w:ind w:left="102"/>
        <w:jc w:val="both"/>
      </w:pPr>
      <w:bookmarkStart w:name="_bookmark3" w:id="5"/>
      <w:bookmarkEnd w:id="5"/>
      <w:r>
        <w:rPr>
          <w:rFonts w:hAnsi="宋体" w:eastAsia="宋体" w:ascii="宋体"/>
        </w:rPr>
      </w:r>
      <w:r>
        <w:rPr>
          <w:rFonts w:hAnsi="宋体" w:eastAsia="宋体" w:ascii="宋体"/>
        </w:rPr>
        <w:t>禁止被监督的方法接近。</w:t>
      </w:r>
    </w:p>
    <w:p>
      <w:pPr>
        <w:pStyle w:val="BodyText"/>
        <w:spacing w:line="249" w:lineRule="auto" w:before="58"/>
        <w:ind w:left="102" w:right="38" w:firstLine="239"/>
        <w:jc w:val="both"/>
      </w:pPr>
      <w:r>
        <w:rPr>
          <w:rFonts w:hAnsi="宋体" w:eastAsia="宋体" w:ascii="宋体"/>
        </w:rPr>
        <w:t>当前的方法以非监督的方式解决这个问题，其中在训练过程中仅使用正常样本。基于重建的方法</w:t>
      </w:r>
      <w:hyperlink w:history="true" w:anchor="_bookmark37">
        <w:r>
          <w:rPr>
            <w:rFonts w:hAnsi="宋体" w:eastAsia="宋体" w:ascii="宋体"/>
            <w:color w:val="00FF00"/>
          </w:rPr>
          <w:t>10</w:t>
        </w:r>
      </w:hyperlink>
      <w:r>
        <w:rPr>
          <w:rFonts w:hAnsi="宋体" w:eastAsia="宋体" w:ascii="宋体"/>
        </w:rPr>
        <w:t>,</w:t>
      </w:r>
      <w:hyperlink w:history="true" w:anchor="_bookmark48">
        <w:r>
          <w:rPr>
            <w:rFonts w:hAnsi="宋体" w:eastAsia="宋体" w:ascii="宋体"/>
            <w:color w:val="00FF00"/>
          </w:rPr>
          <w:t>21</w:t>
        </w:r>
      </w:hyperlink>
      <w:r>
        <w:rPr>
          <w:rFonts w:hAnsi="宋体" w:eastAsia="宋体" w:ascii="宋体"/>
        </w:rPr>
        <w:t>,</w:t>
      </w:r>
      <w:hyperlink w:history="true" w:anchor="_bookmark58">
        <w:r>
          <w:rPr>
            <w:rFonts w:hAnsi="宋体" w:eastAsia="宋体" w:ascii="宋体"/>
            <w:color w:val="00FF00"/>
          </w:rPr>
          <w:t>31</w:t>
        </w:r>
      </w:hyperlink>
      <w:r>
        <w:rPr>
          <w:rFonts w:hAnsi="宋体" w:eastAsia="宋体" w:ascii="宋体"/>
        </w:rPr>
        <w:t>]，基于合成的方法[</w:t>
      </w:r>
      <w:hyperlink w:history="true" w:anchor="_bookmark44">
        <w:r>
          <w:rPr>
            <w:rFonts w:hAnsi="宋体" w:eastAsia="宋体" w:ascii="宋体"/>
            <w:color w:val="00FF00"/>
          </w:rPr>
          <w:t>17</w:t>
        </w:r>
      </w:hyperlink>
      <w:r>
        <w:rPr>
          <w:rFonts w:hAnsi="宋体" w:eastAsia="宋体" w:ascii="宋体"/>
        </w:rPr>
        <w:t>,</w:t>
      </w:r>
      <w:hyperlink w:history="true" w:anchor="_bookmark57">
        <w:r>
          <w:rPr>
            <w:rFonts w:hAnsi="宋体" w:eastAsia="宋体" w:ascii="宋体"/>
            <w:color w:val="00FF00"/>
          </w:rPr>
          <w:t>30</w:t>
        </w:r>
      </w:hyperlink>
      <w:r>
        <w:rPr>
          <w:rFonts w:hAnsi="宋体" w:eastAsia="宋体" w:ascii="宋体"/>
        </w:rPr>
        <w:t>]，以及</w:t>
      </w:r>
    </w:p>
    <w:p>
      <w:pPr>
        <w:pStyle w:val="BodyText"/>
        <w:spacing w:line="249" w:lineRule="auto"/>
        <w:ind w:left="102" w:right="38"/>
        <w:jc w:val="both"/>
      </w:pPr>
      <w:r>
        <w:rPr>
          <w:rFonts w:hAnsi="宋体" w:eastAsia="宋体" w:ascii="宋体"/>
        </w:rPr>
        <w:t>基于嵌入的方法[</w:t>
      </w:r>
      <w:hyperlink w:history="true" w:anchor="_bookmark33">
        <w:r>
          <w:rPr>
            <w:rFonts w:hAnsi="宋体" w:eastAsia="宋体" w:ascii="宋体"/>
            <w:color w:val="00FF00"/>
          </w:rPr>
          <w:t>6</w:t>
        </w:r>
      </w:hyperlink>
      <w:r>
        <w:rPr>
          <w:rFonts w:hAnsi="宋体" w:eastAsia="宋体" w:ascii="宋体"/>
        </w:rPr>
        <w:t>,</w:t>
      </w:r>
      <w:hyperlink w:history="true" w:anchor="_bookmark49">
        <w:r>
          <w:rPr>
            <w:rFonts w:hAnsi="宋体" w:eastAsia="宋体" w:ascii="宋体"/>
            <w:color w:val="00FF00"/>
          </w:rPr>
          <w:t>22</w:t>
        </w:r>
      </w:hyperlink>
      <w:r>
        <w:rPr>
          <w:rFonts w:hAnsi="宋体" w:eastAsia="宋体" w:ascii="宋体"/>
        </w:rPr>
        <w:t>,</w:t>
      </w:r>
      <w:hyperlink w:history="true" w:anchor="_bookmark51">
        <w:r>
          <w:rPr>
            <w:rFonts w:hAnsi="宋体" w:eastAsia="宋体" w:ascii="宋体"/>
            <w:color w:val="00FF00"/>
          </w:rPr>
          <w:t>24</w:t>
        </w:r>
      </w:hyperlink>
      <w:r>
        <w:rPr>
          <w:rFonts w:hAnsi="宋体" w:eastAsia="宋体" w:ascii="宋体"/>
        </w:rPr>
        <w:t>]是解决这个问题的三个主要趋势。基于重建的方法，例如[</w:t>
      </w:r>
      <w:hyperlink w:history="true" w:anchor="_bookmark48">
        <w:r>
          <w:rPr>
            <w:rFonts w:hAnsi="宋体" w:eastAsia="宋体" w:ascii="宋体"/>
            <w:color w:val="00FF00"/>
          </w:rPr>
          <w:t>21</w:t>
        </w:r>
      </w:hyperlink>
      <w:r>
        <w:rPr>
          <w:rFonts w:hAnsi="宋体" w:eastAsia="宋体" w:ascii="宋体"/>
        </w:rPr>
        <w:t>,</w:t>
      </w:r>
      <w:hyperlink w:history="true" w:anchor="_bookmark58">
        <w:r>
          <w:rPr>
            <w:rFonts w:hAnsi="宋体" w:eastAsia="宋体" w:ascii="宋体"/>
            <w:color w:val="00FF00"/>
          </w:rPr>
          <w:t>31</w:t>
        </w:r>
      </w:hyperlink>
      <w:r>
        <w:rPr>
          <w:rFonts w:hAnsi="宋体" w:eastAsia="宋体" w:ascii="宋体"/>
        </w:rPr>
        <w:t>]假设仅用正常数据训练的深度网络无法准确重建异常区域。逐像素重建误差作为异常定位的异常分数。然而，这种假设并不总是成立的，有时网络可以很好地“概括”,以至于它也可以很好地重建非正常输入，从而导致错误检测</w:t>
      </w:r>
      <w:hyperlink w:history="true" w:anchor="_bookmark37">
        <w:r>
          <w:rPr>
            <w:rFonts w:hAnsi="宋体" w:eastAsia="宋体" w:ascii="宋体"/>
            <w:color w:val="00FF00"/>
          </w:rPr>
          <w:t>10</w:t>
        </w:r>
      </w:hyperlink>
      <w:r>
        <w:rPr>
          <w:rFonts w:hAnsi="宋体" w:eastAsia="宋体" w:ascii="宋体"/>
        </w:rPr>
        <w:t>,</w:t>
      </w:r>
      <w:hyperlink w:history="true" w:anchor="_bookmark46">
        <w:r>
          <w:rPr>
            <w:rFonts w:hAnsi="宋体" w:eastAsia="宋体" w:ascii="宋体"/>
            <w:color w:val="00FF00"/>
          </w:rPr>
          <w:t>19</w:t>
        </w:r>
      </w:hyperlink>
      <w:r>
        <w:rPr>
          <w:rFonts w:hAnsi="宋体" w:eastAsia="宋体" w:ascii="宋体"/>
        </w:rPr>
        <w:t>].基于综合的方法</w:t>
      </w:r>
      <w:hyperlink w:history="true" w:anchor="_bookmark44">
        <w:r>
          <w:rPr>
            <w:rFonts w:hAnsi="宋体" w:eastAsia="宋体" w:ascii="宋体"/>
            <w:color w:val="00FF00"/>
          </w:rPr>
          <w:t>17</w:t>
        </w:r>
      </w:hyperlink>
      <w:r>
        <w:rPr>
          <w:rFonts w:hAnsi="宋体" w:eastAsia="宋体" w:ascii="宋体"/>
        </w:rPr>
        <w:t>,</w:t>
      </w:r>
      <w:hyperlink w:history="true" w:anchor="_bookmark57">
        <w:r>
          <w:rPr>
            <w:rFonts w:hAnsi="宋体" w:eastAsia="宋体" w:ascii="宋体"/>
            <w:color w:val="00FF00"/>
          </w:rPr>
          <w:t>30</w:t>
        </w:r>
      </w:hyperlink>
      <w:r>
        <w:rPr>
          <w:rFonts w:hAnsi="宋体" w:eastAsia="宋体" w:ascii="宋体"/>
        </w:rPr>
        <w:t>]通过对无异常图像上生成的合成异常进行训练，估计正常和异常之间的判定边界。然而，合成的图像不够逼真。来自合成数据的特征可能偏离正常特征很远，用这样的负样本进行训练可能导致宽松界定的正常特征空间，这意味着不明显的缺陷可能被包括在分布内特征空间中。</w:t>
      </w:r>
    </w:p>
    <w:p>
      <w:pPr>
        <w:pStyle w:val="BodyText"/>
        <w:spacing w:line="249" w:lineRule="auto" w:before="48"/>
        <w:ind w:left="102" w:right="38" w:firstLine="239"/>
        <w:jc w:val="both"/>
      </w:pPr>
      <w:r>
        <w:rPr>
          <w:rFonts w:hAnsi="宋体" w:eastAsia="宋体" w:ascii="宋体"/>
        </w:rPr>
        <w:t>最近，基于嵌入的方法[</w:t>
      </w:r>
      <w:hyperlink w:history="true" w:anchor="_bookmark33">
        <w:r>
          <w:rPr>
            <w:rFonts w:hAnsi="宋体" w:eastAsia="宋体" w:ascii="宋体"/>
            <w:color w:val="00FF00"/>
          </w:rPr>
          <w:t>6</w:t>
        </w:r>
      </w:hyperlink>
      <w:r>
        <w:rPr>
          <w:rFonts w:hAnsi="宋体" w:eastAsia="宋体" w:ascii="宋体"/>
        </w:rPr>
        <w:t>,</w:t>
      </w:r>
      <w:hyperlink w:history="true" w:anchor="_bookmark34">
        <w:r>
          <w:rPr>
            <w:rFonts w:hAnsi="宋体" w:eastAsia="宋体" w:ascii="宋体"/>
            <w:color w:val="00FF00"/>
          </w:rPr>
          <w:t>7</w:t>
        </w:r>
      </w:hyperlink>
      <w:r>
        <w:rPr>
          <w:rFonts w:hAnsi="宋体" w:eastAsia="宋体" w:ascii="宋体"/>
        </w:rPr>
        <w:t>,</w:t>
      </w:r>
      <w:hyperlink w:history="true" w:anchor="_bookmark49">
        <w:r>
          <w:rPr>
            <w:rFonts w:hAnsi="宋体" w:eastAsia="宋体" w:ascii="宋体"/>
            <w:color w:val="00FF00"/>
          </w:rPr>
          <w:t>22</w:t>
        </w:r>
      </w:hyperlink>
      <w:r>
        <w:rPr>
          <w:rFonts w:hAnsi="宋体" w:eastAsia="宋体" w:ascii="宋体"/>
        </w:rPr>
        <w:t>,</w:t>
      </w:r>
      <w:hyperlink w:history="true" w:anchor="_bookmark51">
        <w:r>
          <w:rPr>
            <w:rFonts w:hAnsi="宋体" w:eastAsia="宋体" w:ascii="宋体"/>
            <w:color w:val="00FF00"/>
          </w:rPr>
          <w:t>24</w:t>
        </w:r>
      </w:hyperlink>
      <w:r>
        <w:rPr>
          <w:rFonts w:hAnsi="宋体" w:eastAsia="宋体" w:ascii="宋体"/>
        </w:rPr>
        <w:t>]实现一流的性能。这些方法使用ImageNet预训练的卷积神经网络(CNN)来提取广义正常特征。然后使用统计算法，例如多元高斯分布</w:t>
      </w:r>
      <w:hyperlink w:history="true" w:anchor="_bookmark33">
        <w:r>
          <w:rPr>
            <w:rFonts w:hAnsi="宋体" w:eastAsia="宋体" w:ascii="宋体"/>
            <w:color w:val="00FF00"/>
          </w:rPr>
          <w:t>6</w:t>
        </w:r>
      </w:hyperlink>
      <w:r>
        <w:rPr>
          <w:rFonts w:hAnsi="宋体" w:eastAsia="宋体" w:ascii="宋体"/>
        </w:rPr>
        <w:t>]，正常化流程[</w:t>
      </w:r>
      <w:hyperlink w:history="true" w:anchor="_bookmark51">
        <w:r>
          <w:rPr>
            <w:rFonts w:hAnsi="宋体" w:eastAsia="宋体" w:ascii="宋体"/>
            <w:color w:val="00FF00"/>
            <w:spacing w:val="-2"/>
          </w:rPr>
          <w:t>24</w:t>
        </w:r>
      </w:hyperlink>
      <w:r>
        <w:rPr>
          <w:rFonts w:hAnsi="宋体" w:eastAsia="宋体" w:ascii="宋体"/>
          <w:spacing w:val="-2"/>
        </w:rPr>
        <w:t>]，以及内存条[</w:t>
      </w:r>
      <w:hyperlink w:history="true" w:anchor="_bookmark49">
        <w:r>
          <w:rPr>
            <w:rFonts w:hAnsi="宋体" w:eastAsia="宋体" w:ascii="宋体"/>
            <w:color w:val="00FF00"/>
            <w:spacing w:val="-2"/>
          </w:rPr>
          <w:t>22</w:t>
        </w:r>
      </w:hyperlink>
      <w:r>
        <w:rPr>
          <w:rFonts w:hAnsi="宋体" w:eastAsia="宋体" w:ascii="宋体"/>
          <w:spacing w:val="-2"/>
        </w:rPr>
        <w:t>]来实现正态特征分布。通过将输入特征与学习的分布或记忆的特征进行比较来检测异常。然而，工业图像通常具有不同于ImageNet的分布。直接使用这些有偏差的特性可能会导致不匹配的问题。此外，统计算法总是遭受高计算复杂度或高存储消耗。</w:t>
      </w:r>
    </w:p>
    <w:p>
      <w:pPr>
        <w:pStyle w:val="BodyText"/>
        <w:spacing w:line="249" w:lineRule="auto" w:before="48"/>
        <w:ind w:left="102" w:right="38" w:firstLine="239"/>
        <w:jc w:val="both"/>
      </w:pPr>
      <w:r>
        <w:rPr>
          <w:rFonts w:hAnsi="宋体" w:eastAsia="宋体" w:ascii="宋体"/>
        </w:rPr>
        <w:t>为了缓解上述问题，我们提出了一种新的异常检测和定位网络，称为SimpleNet。SimpleNet利用了基于合成和基于嵌入的方式，并做了一些改进。首先，取代直接使用预先训练的特征，我们建议使用特征适配器来产生减少领域偏差的面向目标的特征。第二，代替直接合成图像上的异常，我们提出通过在特征空间中向正常特征添加噪声来生成异常特征。我们认为，通过适当校准的噪声尺度，可以获得一个紧密有界的正常特征空间。第三，我们通过训练简单的鉴别器来简化异常检测过程，这比前述基于嵌入的方法所采用的复杂的统计算法更具有计算效率。具体来说，SimpleNet利用预先训练的主干进行正常的特征提取，然后是特征适配器</w:t>
      </w:r>
    </w:p>
    <w:p>
      <w:pPr>
        <w:pStyle w:val="BodyText"/>
        <w:spacing w:line="249" w:lineRule="auto" w:before="72"/>
        <w:ind w:left="102" w:right="115"/>
        <w:jc w:val="both"/>
      </w:pPr>
      <w:r>
        <w:rPr>
          <w:rFonts w:hAnsi="宋体" w:eastAsia="宋体" w:ascii="宋体"/>
        </w:rPr>
        <w:br w:type="column"/>
      </w:r>
      <w:r>
        <w:rPr>
          <w:rFonts w:hAnsi="宋体" w:eastAsia="宋体" w:ascii="宋体"/>
        </w:rPr>
        <w:t>将特征转移到目标域中。然后，通过将高斯噪声添加到适应的正常特征中，简单地产生异常特征。由几层MLP组成的简单鉴别器根据这些特征进行训练，以鉴别异常。</w:t>
      </w:r>
    </w:p>
    <w:p>
      <w:pPr>
        <w:pStyle w:val="BodyText"/>
        <w:spacing w:line="249" w:lineRule="auto" w:before="1"/>
        <w:ind w:left="102" w:right="115" w:firstLine="239"/>
        <w:jc w:val="both"/>
      </w:pPr>
      <w:r>
        <w:rPr>
          <w:rFonts w:hAnsi="宋体" w:eastAsia="宋体" w:ascii="宋体"/>
        </w:rPr>
        <w:t>SimpleNet易于训练和应用，具有优异的性能和推理速度。建议的Sim- pleNet基于广泛使用的WideResnet50主干网，以77 fps的速度运行时，在MVTec AD上实现了99.6 %的AUROC，在准确性和效率方面都超过了之前发表的最佳异常检测方法，见图</w:t>
      </w:r>
      <w:hyperlink w:history="true" w:anchor="_bookmark2">
        <w:r>
          <w:rPr>
            <w:rFonts w:hAnsi="宋体" w:eastAsia="宋体" w:ascii="宋体"/>
            <w:color w:val="FF0000"/>
          </w:rPr>
          <w:t>2</w:t>
        </w:r>
      </w:hyperlink>
      <w:r>
        <w:rPr>
          <w:rFonts w:hAnsi="宋体" w:eastAsia="宋体" w:ascii="宋体"/>
        </w:rPr>
        <w:t>。我们进一步将SimpleNet引入到一类新颖性检测的任务中，以显示其通用性。这些优势使得SimpleNet成为学术研究和工业应用之间的桥梁。代码将公开提供。</w:t>
      </w:r>
    </w:p>
    <w:p>
      <w:pPr>
        <w:pStyle w:val="Heading1"/>
        <w:numPr>
          <w:ilvl w:val="0"/>
          <w:numId w:val="1"/>
        </w:numPr>
        <w:tabs>
          <w:tab w:pos="342" w:val="left" w:leader="none"/>
        </w:tabs>
        <w:spacing w:line="240" w:lineRule="auto" w:before="204" w:after="0"/>
        <w:ind w:left="341" w:right="0" w:hanging="240"/>
        <w:jc w:val="left"/>
      </w:pPr>
      <w:bookmarkStart w:name="2 . Related Work" w:id="6"/>
      <w:bookmarkEnd w:id="6"/>
      <w:r>
        <w:rPr>
          <w:rFonts w:hAnsi="宋体" w:eastAsia="宋体" w:ascii="宋体"/>
        </w:rPr>
        <w:t>相关著作</w:t>
      </w:r>
    </w:p>
    <w:p>
      <w:pPr>
        <w:pStyle w:val="BodyText"/>
        <w:spacing w:line="249" w:lineRule="auto" w:before="141"/>
        <w:ind w:left="102" w:right="115" w:firstLine="239"/>
        <w:jc w:val="both"/>
      </w:pPr>
      <w:r>
        <w:rPr>
          <w:rFonts w:hAnsi="宋体" w:eastAsia="宋体" w:ascii="宋体"/>
        </w:rPr>
        <w:t>异常检测和定位方法主要可以分为三类，即基于重构的方法、基于合成的方法和基于嵌入的方法。</w:t>
      </w:r>
    </w:p>
    <w:p>
      <w:pPr>
        <w:pStyle w:val="BodyText"/>
        <w:tabs>
          <w:tab w:pos="1022" w:val="left" w:leader="none"/>
          <w:tab w:pos="1933" w:val="left" w:leader="none"/>
          <w:tab w:pos="2856" w:val="left" w:leader="none"/>
          <w:tab w:pos="3757" w:val="left" w:leader="none"/>
        </w:tabs>
        <w:spacing w:line="249" w:lineRule="auto" w:before="1"/>
        <w:ind w:left="102" w:right="115" w:firstLine="239"/>
        <w:jc w:val="right"/>
      </w:pPr>
      <w:r>
        <w:rPr>
          <w:rFonts w:hAnsi="宋体" w:eastAsia="宋体" w:ascii="宋体"/>
        </w:rPr>
        <w:t>基于重建的方法认为异常图像区域不应该能够被正确地重建，因为它们不存在于训练样本中。一些方法[</w:t>
      </w:r>
      <w:hyperlink w:history="true" w:anchor="_bookmark37">
        <w:r>
          <w:rPr>
            <w:rFonts w:hAnsi="宋体" w:eastAsia="宋体" w:ascii="宋体"/>
            <w:color w:val="00FF00"/>
          </w:rPr>
          <w:t>10</w:t>
        </w:r>
      </w:hyperlink>
      <w:r>
        <w:rPr>
          <w:rFonts w:hAnsi="宋体" w:eastAsia="宋体" w:ascii="宋体"/>
        </w:rPr>
        <w:t>]利用生成模型，如自动编码器和生成对抗网络[</w:t>
      </w:r>
      <w:hyperlink w:history="true" w:anchor="_bookmark38">
        <w:r>
          <w:rPr>
            <w:rFonts w:hAnsi="宋体" w:eastAsia="宋体" w:ascii="宋体"/>
            <w:color w:val="00FF00"/>
          </w:rPr>
          <w:t>11</w:t>
        </w:r>
      </w:hyperlink>
      <w:r>
        <w:rPr>
          <w:rFonts w:hAnsi="宋体" w:eastAsia="宋体" w:ascii="宋体"/>
        </w:rPr>
        <w:t>]来编码和重建正常数据。其他方法[</w:t>
      </w:r>
      <w:hyperlink w:history="true" w:anchor="_bookmark40">
        <w:r>
          <w:rPr>
            <w:rFonts w:hAnsi="宋体" w:eastAsia="宋体" w:ascii="宋体"/>
            <w:color w:val="00FF00"/>
          </w:rPr>
          <w:t>13</w:t>
        </w:r>
      </w:hyperlink>
      <w:r>
        <w:rPr>
          <w:rFonts w:hAnsi="宋体" w:eastAsia="宋体" w:ascii="宋体"/>
        </w:rPr>
        <w:t>,</w:t>
      </w:r>
      <w:hyperlink w:history="true" w:anchor="_bookmark48">
        <w:r>
          <w:rPr>
            <w:rFonts w:hAnsi="宋体" w:eastAsia="宋体" w:ascii="宋体"/>
            <w:color w:val="00FF00"/>
          </w:rPr>
          <w:t>21</w:t>
        </w:r>
      </w:hyperlink>
      <w:r>
        <w:rPr>
          <w:rFonts w:hAnsi="宋体" w:eastAsia="宋体" w:ascii="宋体"/>
        </w:rPr>
        <w:t>,</w:t>
      </w:r>
      <w:hyperlink w:history="true" w:anchor="_bookmark58">
        <w:r>
          <w:rPr>
            <w:rFonts w:hAnsi="宋体" w:eastAsia="宋体" w:ascii="宋体"/>
            <w:color w:val="00FF00"/>
          </w:rPr>
          <w:t>31</w:t>
        </w:r>
      </w:hyperlink>
      <w:r>
        <w:rPr>
          <w:rFonts w:hAnsi="宋体" w:eastAsia="宋体" w:ascii="宋体"/>
        </w:rPr>
        <w:t>作为修补问题的帧异常检测，其中来自图像的补丁被随机掩盖。然后，利用神经网络来预测被擦除的信息。综合结构相似性指数(SSIM) [</w:t>
      </w:r>
      <w:hyperlink w:history="true" w:anchor="_bookmark56">
        <w:r>
          <w:rPr>
            <w:rFonts w:hAnsi="宋体" w:eastAsia="宋体" w:ascii="宋体"/>
            <w:color w:val="00FF00"/>
          </w:rPr>
          <w:t>29</w:t>
        </w:r>
      </w:hyperlink>
      <w:r>
        <w:rPr>
          <w:rFonts w:hAnsi="宋体" w:eastAsia="宋体" w:ascii="宋体"/>
        </w:rPr>
        <w:t>]损失函数在训练中应用广泛。异常图被生成为输入图像和其重建图像之间的逐像素差异。然而，如果异常与正常训练数据共享共同的组成模式(例如，局部边缘),或者解码器对于很好地解码一些异常编码来说“太强”,则图像中的异常可能被很好地重建[</w:t>
      </w:r>
      <w:hyperlink w:history="true" w:anchor="_bookmark58">
        <w:r>
          <w:rPr>
            <w:rFonts w:hAnsi="宋体" w:eastAsia="宋体" w:ascii="宋体"/>
            <w:color w:val="00FF00"/>
            <w:spacing w:val="-2"/>
          </w:rPr>
          <w:t>31</w:t>
        </w:r>
      </w:hyperlink>
      <w:r>
        <w:rPr>
          <w:rFonts w:hAnsi="宋体" w:eastAsia="宋体" w:ascii="宋体"/>
          <w:spacing w:val="-2"/>
        </w:rPr>
        <w:t>].基于合成的</w:t>
      </w:r>
      <w:r>
        <w:rPr>
          <w:rFonts w:hAnsi="宋体" w:eastAsia="宋体" w:ascii="宋体"/>
          <w:b/>
        </w:rPr>
        <w:tab/>
      </w:r>
      <w:r>
        <w:rPr>
          <w:rFonts w:hAnsi="宋体" w:eastAsia="宋体" w:ascii="宋体"/>
          <w:spacing w:val="-2"/>
        </w:rPr>
        <w:t>方法</w:t>
      </w:r>
      <w:r>
        <w:rPr>
          <w:rFonts w:hAnsi="宋体" w:eastAsia="宋体" w:ascii="宋体"/>
          <w:b/>
        </w:rPr>
        <w:tab/>
      </w:r>
      <w:r>
        <w:rPr>
          <w:rFonts w:hAnsi="宋体" w:eastAsia="宋体" w:ascii="宋体"/>
          <w:spacing w:val="-2"/>
        </w:rPr>
        <w:t>代表性地</w:t>
      </w:r>
      <w:r>
        <w:rPr>
          <w:rFonts w:hAnsi="宋体" w:eastAsia="宋体" w:ascii="宋体"/>
        </w:rPr>
        <w:tab/>
      </w:r>
      <w:r>
        <w:rPr>
          <w:rFonts w:hAnsi="宋体" w:eastAsia="宋体" w:ascii="宋体"/>
          <w:spacing w:val="-2"/>
        </w:rPr>
        <w:t>在无异常图像上合成异常。DRÆ</w:t>
      </w:r>
      <w:hyperlink w:history="true" w:anchor="_bookmark57">
        <w:r>
          <w:rPr>
            <w:rFonts w:hAnsi="宋体" w:eastAsia="宋体" w:ascii="宋体"/>
            <w:color w:val="00FF00"/>
          </w:rPr>
          <w:t>30</w:t>
        </w:r>
      </w:hyperlink>
      <w:r>
        <w:rPr>
          <w:rFonts w:hAnsi="宋体" w:eastAsia="宋体" w:ascii="宋体"/>
        </w:rPr>
        <w:t>]提出了一种网络，该网络以端到端的方式在合成生成的刚好超出分布的模式上被有区别地训练。剪切粘贴[</w:t>
      </w:r>
      <w:hyperlink w:history="true" w:anchor="_bookmark44">
        <w:r>
          <w:rPr>
            <w:rFonts w:hAnsi="宋体" w:eastAsia="宋体" w:ascii="宋体"/>
            <w:color w:val="00FF00"/>
          </w:rPr>
          <w:t>17</w:t>
        </w:r>
      </w:hyperlink>
      <w:r>
        <w:rPr>
          <w:rFonts w:hAnsi="宋体" w:eastAsia="宋体" w:ascii="宋体"/>
        </w:rPr>
        <w:t>]提出了一种生成用于异常检测的合成异常的简单策略，该策略剪切图像块并粘贴在大图像的随机位置。CNN被训练来从正常和扩充的数据分布中区分图像。然而，合成异常的出现与真实异常并不完全相符。实际上，由于缺陷是多种多样且不可预测的，生成一个包含所有异常值的异常集是不可能的。不是合成图像上的异常，而是利用所提出的简单网络，负样本</w:t>
      </w:r>
    </w:p>
    <w:p>
      <w:pPr>
        <w:spacing w:after="0" w:line="249" w:lineRule="auto"/>
        <w:jc w:val="right"/>
        <w:sectPr>
          <w:pgSz w:w="12240" w:h="15840"/>
          <w:pgMar w:top="1380" w:bottom="280" w:left="900" w:right="1220"/>
          <w:cols w:num="2" w:equalWidth="0">
            <w:col w:w="4868" w:space="307"/>
            <w:col w:w="4945"/>
          </w:cols>
        </w:sectPr>
      </w:pPr>
    </w:p>
    <w:p>
      <w:pPr>
        <w:pStyle w:val="BodyText"/>
        <w:spacing w:before="3"/>
        <w:rPr>
          <w:rFonts w:hAnsi="宋体" w:eastAsia="宋体" w:ascii="宋体"/>
          <w:sz w:val="11"/>
        </w:rPr>
      </w:pPr>
    </w:p>
    <w:p>
      <w:pPr>
        <w:spacing w:before="0"/>
        <w:ind w:left="0" w:right="38" w:firstLine="0"/>
        <w:jc w:val="right"/>
        <w:rPr>
          <w:rFonts w:hAnsi="宋体" w:eastAsia="宋体" w:ascii="宋体"/>
          <w:sz w:val="13"/>
        </w:rPr>
      </w:pPr>
      <w:r>
        <w:rPr>
          <w:rFonts w:hAnsi="宋体" w:eastAsia="宋体" w:ascii="宋体"/>
        </w:rPr>
        <w:pict>
          <v:group style="position:absolute;margin-left:105.470787pt;margin-top:6.805177pt;width:374.5pt;height:123.4pt;mso-position-horizontal-relative:page;mso-position-vertical-relative:paragraph;z-index:-17154560" id="docshapegroup29" coordorigin="2109,136" coordsize="7490,2468">
            <v:rect style="position:absolute;left:4512;top:734;width:45;height:235" id="docshape30" filled="true" fillcolor="#135d82" stroked="false">
              <v:fill type="solid"/>
            </v:rect>
            <v:shape style="position:absolute;left:4557;top:606;width:129;height:363" id="docshape31" coordorigin="4557,606" coordsize="129,363" path="m4685,606l4557,735,4557,969,4685,841,4685,606xe" filled="true" fillcolor="#104a69" stroked="false">
              <v:path arrowok="t"/>
              <v:fill type="solid"/>
            </v:shape>
            <v:shape style="position:absolute;left:4512;top:606;width:173;height:129" id="docshape32" coordorigin="4513,606" coordsize="173,129" path="m4685,606l4641,606,4513,735,4557,735,4685,606xe" filled="true" fillcolor="#427c9b" stroked="false">
              <v:path arrowok="t"/>
              <v:fill type="solid"/>
            </v:shape>
            <v:shape style="position:absolute;left:4512;top:606;width:173;height:363" id="docshape33" coordorigin="4513,606" coordsize="173,363" path="m4513,735l4641,606,4685,606,4685,841,4557,969,4513,969,4513,735xm4513,735l4557,735,4685,606m4557,735l4557,969e" filled="false" stroked="true" strokeweight=".078693pt" strokecolor="#9bd2ee">
              <v:path arrowok="t"/>
              <v:stroke dashstyle="solid"/>
            </v:shape>
            <v:rect style="position:absolute;left:4512;top:499;width:45;height:236" id="docshape34" filled="true" fillcolor="#57b6e4" stroked="false">
              <v:fill type="solid"/>
            </v:rect>
            <v:shape style="position:absolute;left:4557;top:371;width:129;height:365" id="docshape35" coordorigin="4557,372" coordsize="129,365" path="m4685,372l4557,500,4557,736,4685,608,4685,372xe" filled="true" fillcolor="#4692b8" stroked="false">
              <v:path arrowok="t"/>
              <v:fill type="solid"/>
            </v:shape>
            <v:shape style="position:absolute;left:4512;top:371;width:173;height:129" id="docshape36" coordorigin="4513,372" coordsize="173,129" path="m4685,372l4641,372,4513,500,4557,500,4685,372xe" filled="true" fillcolor="#79c4ea" stroked="false">
              <v:path arrowok="t"/>
              <v:fill type="solid"/>
            </v:shape>
            <v:shape style="position:absolute;left:4512;top:371;width:173;height:365" id="docshape37" coordorigin="4513,372" coordsize="173,365" path="m4513,500l4641,372,4685,372,4685,608,4557,736,4513,736,4513,500xm4513,500l4557,500,4685,372m4557,500l4557,736e" filled="false" stroked="true" strokeweight=".078693pt" strokecolor="#9bd2ee">
              <v:path arrowok="t"/>
              <v:stroke dashstyle="solid"/>
            </v:shape>
            <v:rect style="position:absolute;left:4514;top:264;width:45;height:237" id="docshape38" filled="true" fillcolor="#1e89c0" stroked="false">
              <v:fill type="solid"/>
            </v:rect>
            <v:shape style="position:absolute;left:4558;top:136;width:128;height:365" id="docshape39" coordorigin="4558,137" coordsize="128,365" path="m4685,137l4558,264,4558,501,4685,374,4685,137xe" filled="true" fillcolor="#176e9a" stroked="false">
              <v:path arrowok="t"/>
              <v:fill type="solid"/>
            </v:shape>
            <v:shape style="position:absolute;left:4514;top:136;width:172;height:128" id="docshape40" coordorigin="4514,137" coordsize="172,128" path="m4685,137l4641,137,4514,264,4558,264,4685,137xe" filled="true" fillcolor="#49a0cc" stroked="false">
              <v:path arrowok="t"/>
              <v:fill type="solid"/>
            </v:shape>
            <v:shape style="position:absolute;left:4514;top:136;width:172;height:365" id="docshape41" coordorigin="4514,137" coordsize="172,365" path="m4514,264l4641,137,4685,137,4685,374,4558,501,4514,501,4514,264xm4514,264l4558,264,4685,137m4558,264l4558,501e" filled="false" stroked="true" strokeweight=".078693pt" strokecolor="#9bd2ee">
              <v:path arrowok="t"/>
              <v:stroke dashstyle="solid"/>
            </v:shape>
            <v:rect style="position:absolute;left:4385;top:861;width:45;height:236" id="docshape42" filled="true" fillcolor="#57b6e4" stroked="false">
              <v:fill type="solid"/>
            </v:rect>
            <v:shape style="position:absolute;left:4429;top:734;width:128;height:363" id="docshape43" coordorigin="4430,735" coordsize="128,363" path="m4557,735l4430,862,4430,1097,4557,970,4557,735xe" filled="true" fillcolor="#4692b8" stroked="false">
              <v:path arrowok="t"/>
              <v:fill type="solid"/>
            </v:shape>
            <v:shape style="position:absolute;left:4385;top:734;width:172;height:128" id="docshape44" coordorigin="4386,735" coordsize="172,128" path="m4557,735l4513,735,4386,862,4430,862,4557,735xe" filled="true" fillcolor="#79c4ea" stroked="false">
              <v:path arrowok="t"/>
              <v:fill type="solid"/>
            </v:shape>
            <v:shape style="position:absolute;left:4385;top:734;width:172;height:363" id="docshape45" coordorigin="4386,735" coordsize="172,363" path="m4386,862l4513,735,4557,735,4557,970,4430,1097,4386,1097,4386,862xm4386,862l4430,862,4557,735m4430,862l4430,1097e" filled="false" stroked="true" strokeweight=".078693pt" strokecolor="#9bd2ee">
              <v:path arrowok="t"/>
              <v:stroke dashstyle="solid"/>
            </v:shape>
            <v:rect style="position:absolute;left:4257;top:988;width:45;height:236" id="docshape46" filled="true" fillcolor="#99d2ee" stroked="false">
              <v:fill type="solid"/>
            </v:rect>
            <v:shape style="position:absolute;left:4302;top:859;width:129;height:365" id="docshape47" coordorigin="4302,860" coordsize="129,365" path="m4430,860l4302,988,4302,1224,4430,1096,4430,860xe" filled="true" fillcolor="#7aa9c0" stroked="false">
              <v:path arrowok="t"/>
              <v:fill type="solid"/>
            </v:shape>
            <v:shape style="position:absolute;left:4257;top:859;width:173;height:129" id="docshape48" coordorigin="4258,860" coordsize="173,129" path="m4430,860l4386,860,4258,988,4302,988,4430,860xe" filled="true" fillcolor="#acdbf1" stroked="false">
              <v:path arrowok="t"/>
              <v:fill type="solid"/>
            </v:shape>
            <v:shape style="position:absolute;left:4257;top:859;width:173;height:365" id="docshape49" coordorigin="4258,860" coordsize="173,365" path="m4258,988l4386,860,4430,860,4430,1096,4302,1224,4258,1224,4258,988xm4258,988l4302,988,4430,860m4302,988l4302,1224e" filled="false" stroked="true" strokeweight=".078693pt" strokecolor="#9bd2ee">
              <v:path arrowok="t"/>
              <v:stroke dashstyle="solid"/>
            </v:shape>
            <v:rect style="position:absolute;left:4387;top:626;width:45;height:236" id="docshape50" filled="true" fillcolor="#1c83b6" stroked="false">
              <v:fill type="solid"/>
            </v:rect>
            <v:shape style="position:absolute;left:4431;top:498;width:129;height:365" id="docshape51" coordorigin="4432,498" coordsize="129,365" path="m4560,498l4432,627,4432,863,4560,734,4560,498xe" filled="true" fillcolor="#166992" stroked="false">
              <v:path arrowok="t"/>
              <v:fill type="solid"/>
            </v:shape>
            <v:shape style="position:absolute;left:4387;top:498;width:173;height:129" id="docshape52" coordorigin="4387,498" coordsize="173,129" path="m4560,498l4515,498,4387,627,4432,627,4560,498xe" filled="true" fillcolor="#489bc4" stroked="false">
              <v:path arrowok="t"/>
              <v:fill type="solid"/>
            </v:shape>
            <v:shape style="position:absolute;left:4387;top:498;width:173;height:365" id="docshape53" coordorigin="4387,498" coordsize="173,365" path="m4387,627l4515,498,4560,498,4560,734,4432,863,4387,863,4387,627xm4387,627l4432,627,4560,498m4432,627l4432,863e" filled="false" stroked="true" strokeweight=".078693pt" strokecolor="#9bd2ee">
              <v:path arrowok="t"/>
              <v:stroke dashstyle="solid"/>
            </v:shape>
            <v:rect style="position:absolute;left:4257;top:754;width:45;height:235" id="docshape54" filled="true" fillcolor="#57b6e4" stroked="false">
              <v:fill type="solid"/>
            </v:rect>
            <v:shape style="position:absolute;left:4302;top:626;width:129;height:363" id="docshape55" coordorigin="4302,627" coordsize="129,363" path="m4430,627l4302,755,4302,989,4430,861,4430,627xe" filled="true" fillcolor="#4692b8" stroked="false">
              <v:path arrowok="t"/>
              <v:fill type="solid"/>
            </v:shape>
            <v:shape style="position:absolute;left:4257;top:626;width:173;height:129" id="docshape56" coordorigin="4258,627" coordsize="173,129" path="m4430,627l4386,627,4258,755,4302,755,4430,627xe" filled="true" fillcolor="#79c4ea" stroked="false">
              <v:path arrowok="t"/>
              <v:fill type="solid"/>
            </v:shape>
            <v:shape style="position:absolute;left:4257;top:626;width:173;height:363" id="docshape57" coordorigin="4258,627" coordsize="173,363" path="m4258,755l4386,627,4430,627,4430,861,4302,989,4258,989,4258,755xm4258,755l4302,755,4430,627m4302,755l4302,989e" filled="false" stroked="true" strokeweight=".078693pt" strokecolor="#9bd2ee">
              <v:path arrowok="t"/>
              <v:stroke dashstyle="solid"/>
            </v:shape>
            <v:rect style="position:absolute;left:4385;top:393;width:45;height:236" id="docshape58" filled="true" fillcolor="#57b6e4" stroked="false">
              <v:fill type="solid"/>
            </v:rect>
            <v:shape style="position:absolute;left:4430;top:265;width:129;height:365" id="docshape59" coordorigin="4430,265" coordsize="129,365" path="m4559,265l4430,393,4430,629,4559,501,4559,265xe" filled="true" fillcolor="#4692b8" stroked="false">
              <v:path arrowok="t"/>
              <v:fill type="solid"/>
            </v:shape>
            <v:shape style="position:absolute;left:4385;top:265;width:173;height:129" id="docshape60" coordorigin="4386,265" coordsize="173,129" path="m4559,265l4514,265,4386,393,4430,393,4559,265xe" filled="true" fillcolor="#79c4ea" stroked="false">
              <v:path arrowok="t"/>
              <v:fill type="solid"/>
            </v:shape>
            <v:shape style="position:absolute;left:4385;top:265;width:173;height:365" id="docshape61" coordorigin="4386,265" coordsize="173,365" path="m4386,393l4514,265,4559,265,4559,501,4430,629,4386,629,4386,393xm4386,393l4430,393,4559,265m4430,393l4430,629e" filled="false" stroked="true" strokeweight=".078693pt" strokecolor="#9bd2ee">
              <v:path arrowok="t"/>
              <v:stroke dashstyle="solid"/>
            </v:shape>
            <v:rect style="position:absolute;left:4257;top:520;width:45;height:235" id="docshape62" filled="true" fillcolor="#2199d3" stroked="false">
              <v:fill type="solid"/>
            </v:rect>
            <v:shape style="position:absolute;left:4302;top:391;width:129;height:363" id="docshape63" coordorigin="4302,392" coordsize="129,363" path="m4430,392l4302,520,4302,755,4430,626,4430,392xe" filled="true" fillcolor="#1b7aaa" stroked="false">
              <v:path arrowok="t"/>
              <v:fill type="solid"/>
            </v:shape>
            <v:shape style="position:absolute;left:4257;top:391;width:173;height:129" id="docshape64" coordorigin="4258,392" coordsize="173,129" path="m4430,392l4386,392,4258,520,4302,520,4430,392xe" filled="true" fillcolor="#4dacdc" stroked="false">
              <v:path arrowok="t"/>
              <v:fill type="solid"/>
            </v:shape>
            <v:shape style="position:absolute;left:4257;top:391;width:173;height:363" id="docshape65" coordorigin="4258,392" coordsize="173,363" path="m4258,520l4386,392,4430,392,4430,626,4302,755,4258,755,4258,520xm4258,520l4302,520,4430,392m4302,520l4302,755e" filled="false" stroked="true" strokeweight=".078693pt" strokecolor="#9bd2ee">
              <v:path arrowok="t"/>
              <v:stroke dashstyle="solid"/>
            </v:shape>
            <v:shape style="position:absolute;left:4550;top:137;width:5049;height:2467" type="#_x0000_t75" id="docshape66" stroked="false">
              <v:imagedata r:id="rId25" o:title=""/>
            </v:shape>
            <v:shape style="position:absolute;left:2841;top:555;width:1189;height:436" id="docshape67" coordorigin="2842,556" coordsize="1189,436" path="m2842,628l2848,600,2863,577,2886,561,2915,556,3958,556,3986,561,4009,577,4025,600,4030,628,4030,919,4025,947,4009,970,3986,986,3958,991,2915,991,2886,986,2863,970,2848,947,2842,919,2842,628xe" filled="false" stroked="true" strokeweight=".56209pt" strokecolor="#000000">
              <v:path arrowok="t"/>
              <v:stroke dashstyle="solid"/>
            </v:shape>
            <v:shape style="position:absolute;left:2622;top:739;width:1632;height:69" id="docshape68" coordorigin="2623,739" coordsize="1632,69" path="m2841,774l2773,739,2773,762,2623,761,2623,784,2773,784,2773,807,2819,784,2841,774xm4254,775l4187,741,4187,763,4037,762,4036,785,4187,786,4187,808,4232,786,4254,775xe" filled="true" fillcolor="#000000" stroked="false">
              <v:path arrowok="t"/>
              <v:fill type="solid"/>
            </v:shape>
            <v:shape style="position:absolute;left:2109;top:163;width:477;height:1358" type="#_x0000_t75" id="docshape69" stroked="false">
              <v:imagedata r:id="rId26" o:title=""/>
            </v:shape>
            <v:shape style="position:absolute;left:2328;top:733;width:2553;height:1715" id="docshape70" coordorigin="2329,733" coordsize="2553,1715" path="m2396,2403l2329,2403,2329,2425,2396,2425,2396,2403xm2486,2403l2419,2403,2419,2425,2486,2425,2486,2403xm2576,2403l2508,2403,2508,2425,2576,2425,2576,2403xm2666,2403l2598,2403,2598,2425,2666,2425,2666,2403xm2766,2414l2744,2403,2699,2380,2699,2403,2688,2403,2688,2425,2699,2425,2699,2448,2744,2425,2766,2414xm2767,2174l2744,2163,2699,2140,2699,2163,2330,2163,2330,2185,2699,2185,2699,2208,2744,2185,2767,2174xm4881,767l4859,756,4814,733,4814,756,4704,756,4704,778,4814,778,4814,801,4859,778,4881,767xe" filled="true" fillcolor="#000000" stroked="false">
              <v:path arrowok="t"/>
              <v:fill type="solid"/>
            </v:shape>
            <w10:wrap type="none"/>
          </v:group>
        </w:pict>
      </w:r>
      <w:bookmarkStart w:name="_bookmark4" w:id="7"/>
      <w:bookmarkEnd w:id="7"/>
      <w:r>
        <w:rPr>
          <w:rFonts w:hAnsi="宋体" w:eastAsia="宋体" w:ascii="宋体"/>
        </w:rPr>
      </w:r>
      <w:bookmarkStart w:name="_bookmark5" w:id="8"/>
      <w:bookmarkEnd w:id="8"/>
      <w:r>
        <w:rPr>
          <w:rFonts w:hAnsi="宋体" w:eastAsia="宋体" w:ascii="宋体"/>
        </w:rPr>
      </w:r>
      <w:r>
        <w:rPr>
          <w:rFonts w:hAnsi="宋体" w:eastAsia="宋体" w:ascii="宋体"/>
          <w:spacing w:val="-2"/>
          <w:sz w:val="13"/>
        </w:rPr>
        <w:t>投入</w:t>
      </w:r>
    </w:p>
    <w:p>
      <w:pPr>
        <w:spacing w:before="72"/>
        <w:ind w:left="1306" w:right="0" w:firstLine="0"/>
        <w:jc w:val="left"/>
        <w:rPr>
          <w:rFonts w:hAnsi="宋体" w:eastAsia="宋体" w:ascii="宋体"/>
          <w:sz w:val="13"/>
        </w:rPr>
      </w:pPr>
      <w:r>
        <w:rPr>
          <w:rFonts w:hAnsi="宋体" w:eastAsia="宋体" w:ascii="宋体"/>
        </w:rPr>
        <w:br w:type="column"/>
      </w:r>
      <w:r>
        <w:rPr>
          <w:rFonts w:hAnsi="宋体" w:eastAsia="宋体" w:ascii="宋体"/>
          <w:sz w:val="13"/>
        </w:rPr>
        <w:t>地方特色</w:t>
      </w:r>
    </w:p>
    <w:p>
      <w:pPr>
        <w:spacing w:before="72"/>
        <w:ind w:left="1039" w:right="0" w:firstLine="0"/>
        <w:jc w:val="left"/>
        <w:rPr>
          <w:rFonts w:hAnsi="宋体" w:eastAsia="宋体" w:ascii="宋体"/>
          <w:sz w:val="13"/>
        </w:rPr>
      </w:pPr>
      <w:r>
        <w:rPr>
          <w:rFonts w:hAnsi="宋体" w:eastAsia="宋体" w:ascii="宋体"/>
        </w:rPr>
        <w:br w:type="column"/>
      </w:r>
      <w:r>
        <w:rPr>
          <w:rFonts w:hAnsi="宋体" w:eastAsia="宋体" w:ascii="宋体"/>
          <w:sz w:val="13"/>
        </w:rPr>
        <w:t>适应的特征</w:t>
      </w:r>
    </w:p>
    <w:p>
      <w:pPr>
        <w:spacing w:after="0"/>
        <w:jc w:val="left"/>
        <w:rPr>
          <w:rFonts w:hAnsi="宋体" w:eastAsia="宋体" w:ascii="宋体"/>
          <w:sz w:val="13"/>
        </w:rPr>
        <w:sectPr>
          <w:pgSz w:w="12240" w:h="15840"/>
          <w:pgMar w:top="1440" w:bottom="280" w:left="900" w:right="1220"/>
          <w:cols w:num="3" w:equalWidth="0">
            <w:col w:w="1644" w:space="306"/>
            <w:col w:w="2190" w:space="39"/>
            <w:col w:w="5941"/>
          </w:cols>
        </w:sectPr>
      </w:pPr>
    </w:p>
    <w:p>
      <w:pPr>
        <w:pStyle w:val="BodyText"/>
        <w:rPr>
          <w:rFonts w:hAnsi="宋体" w:eastAsia="宋体" w:ascii="宋体"/>
        </w:rPr>
      </w:pPr>
    </w:p>
    <w:p>
      <w:pPr>
        <w:pStyle w:val="BodyText"/>
        <w:spacing w:before="5"/>
        <w:rPr>
          <w:rFonts w:hAnsi="宋体" w:eastAsia="宋体" w:ascii="宋体"/>
          <w:sz w:val="18"/>
        </w:rPr>
      </w:pPr>
    </w:p>
    <w:p>
      <w:pPr>
        <w:tabs>
          <w:tab w:pos="4082" w:val="left" w:leader="none"/>
        </w:tabs>
        <w:spacing w:before="98"/>
        <w:ind w:left="2024" w:right="0" w:firstLine="0"/>
        <w:jc w:val="left"/>
        <w:rPr>
          <w:rFonts w:hAnsi="宋体" w:eastAsia="宋体" w:ascii="宋体"/>
          <w:sz w:val="13"/>
        </w:rPr>
      </w:pPr>
      <w:r>
        <w:rPr>
          <w:rFonts w:hAnsi="宋体" w:eastAsia="宋体" w:ascii="宋体"/>
          <w:sz w:val="13"/>
        </w:rPr>
        <w:t>特征提取器</w:t>
      </w:r>
      <w:r>
        <w:rPr>
          <w:rFonts w:hAnsi="宋体" w:eastAsia="宋体" w:ascii="宋体"/>
          <w:sz w:val="13"/>
        </w:rPr>
        <w:tab/>
      </w:r>
      <w:r>
        <w:rPr>
          <w:rFonts w:hAnsi="宋体" w:eastAsia="宋体" w:ascii="宋体"/>
          <w:position w:val="1"/>
          <w:sz w:val="13"/>
        </w:rPr>
        <w:t>功能适配器</w:t>
      </w:r>
    </w:p>
    <w:p>
      <w:pPr>
        <w:pStyle w:val="BodyText"/>
        <w:spacing w:before="2"/>
        <w:rPr>
          <w:rFonts w:hAnsi="宋体" w:eastAsia="宋体" w:ascii="宋体"/>
          <w:sz w:val="29"/>
        </w:rPr>
      </w:pPr>
    </w:p>
    <w:p>
      <w:pPr>
        <w:spacing w:before="99"/>
        <w:ind w:left="0" w:right="2566" w:firstLine="0"/>
        <w:jc w:val="right"/>
        <w:rPr>
          <w:rFonts w:hAnsi="宋体" w:eastAsia="宋体" w:ascii="宋体"/>
          <w:sz w:val="13"/>
        </w:rPr>
      </w:pPr>
      <w:r>
        <w:rPr>
          <w:rFonts w:hAnsi="宋体" w:eastAsia="宋体" w:ascii="宋体"/>
          <w:spacing w:val="-2"/>
          <w:sz w:val="13"/>
        </w:rPr>
        <w:t>鉴别器</w:t>
      </w:r>
    </w:p>
    <w:p>
      <w:pPr>
        <w:pStyle w:val="BodyText"/>
        <w:spacing w:before="3"/>
        <w:rPr>
          <w:rFonts w:hAnsi="宋体" w:eastAsia="宋体" w:ascii="宋体"/>
          <w:sz w:val="29"/>
        </w:rPr>
      </w:pPr>
    </w:p>
    <w:p>
      <w:pPr>
        <w:spacing w:before="99"/>
        <w:ind w:left="43" w:right="1810" w:firstLine="0"/>
        <w:jc w:val="center"/>
        <w:rPr>
          <w:rFonts w:hAnsi="宋体" w:eastAsia="宋体" w:ascii="宋体"/>
          <w:sz w:val="13"/>
        </w:rPr>
      </w:pPr>
      <w:r>
        <w:rPr>
          <w:rFonts w:hAnsi="宋体" w:eastAsia="宋体" w:ascii="宋体"/>
          <w:sz w:val="13"/>
        </w:rPr>
        <w:t>高斯噪声</w:t>
      </w:r>
    </w:p>
    <w:p>
      <w:pPr>
        <w:spacing w:before="16"/>
        <w:ind w:left="43" w:right="1788" w:firstLine="0"/>
        <w:jc w:val="center"/>
        <w:rPr>
          <w:rFonts w:hAnsi="宋体" w:eastAsia="宋体" w:ascii="宋体"/>
          <w:sz w:val="11"/>
        </w:rPr>
      </w:pPr>
      <w:r>
        <w:rPr>
          <w:rFonts w:hAnsi="宋体" w:eastAsia="宋体" w:ascii="宋体"/>
        </w:rPr>
        <w:pict>
          <v:shape style="position:absolute;margin-left:110.731949pt;margin-top:.495118pt;width:79.75pt;height:27.7pt;mso-position-horizontal-relative:page;mso-position-vertical-relative:paragraph;z-index:15732736" type="#_x0000_t202" id="docshape71" filled="false" stroked="true" strokeweight=".56209pt" strokecolor="#0f1322">
            <v:textbox inset="0,0,0,0">
              <w:txbxContent>
                <w:p>
                  <w:pPr>
                    <w:spacing w:before="63"/>
                    <w:ind w:left="633" w:right="0" w:firstLine="0"/>
                    <w:jc w:val="left"/>
                    <w:rPr>
                      <w:rFonts w:hAnsi="宋体" w:eastAsia="宋体" w:ascii="宋体"/>
                      <w:sz w:val="13"/>
                    </w:rPr>
                  </w:pPr>
                  <w:r>
                    <w:rPr>
                      <w:rFonts w:hAnsi="宋体" w:eastAsia="宋体" w:ascii="宋体"/>
                      <w:sz w:val="13"/>
                    </w:rPr>
                    <w:t>培训/测试</w:t>
                  </w:r>
                </w:p>
                <w:p>
                  <w:pPr>
                    <w:spacing w:before="96"/>
                    <w:ind w:left="620" w:right="0" w:firstLine="0"/>
                    <w:jc w:val="left"/>
                    <w:rPr>
                      <w:rFonts w:hAnsi="宋体" w:eastAsia="宋体" w:ascii="宋体"/>
                      <w:sz w:val="13"/>
                    </w:rPr>
                  </w:pPr>
                  <w:r>
                    <w:rPr>
                      <w:rFonts w:hAnsi="宋体" w:eastAsia="宋体" w:ascii="宋体"/>
                      <w:sz w:val="13"/>
                    </w:rPr>
                    <w:t>仅限培训</w:t>
                  </w:r>
                </w:p>
              </w:txbxContent>
            </v:textbox>
            <v:stroke dashstyle="solid"/>
            <w10:wrap type="none"/>
          </v:shape>
        </w:pict>
      </w:r>
      <w:r>
        <w:rPr>
          <w:rFonts w:hAnsi="宋体" w:eastAsia="宋体" w:ascii="宋体"/>
          <w:w w:val="65"/>
          <w:sz w:val="8"/>
        </w:rPr>
        <w:t>𝜺𝜺𝑖𝑖𝑖𝑖𝑖𝑖 ∼ 𝒩𝒩(𝜇𝜇, 𝜎𝜎2)</w:t>
      </w:r>
    </w:p>
    <w:p>
      <w:pPr>
        <w:pStyle w:val="BodyText"/>
        <w:spacing w:before="2"/>
        <w:rPr>
          <w:rFonts w:hAnsi="宋体" w:eastAsia="宋体" w:ascii="宋体"/>
          <w:sz w:val="16"/>
        </w:rPr>
      </w:pPr>
    </w:p>
    <w:p>
      <w:pPr>
        <w:spacing w:after="0"/>
        <w:rPr>
          <w:rFonts w:hAnsi="宋体" w:eastAsia="宋体" w:ascii="宋体"/>
          <w:sz w:val="16"/>
        </w:rPr>
        <w:sectPr>
          <w:type w:val="continuous"/>
          <w:pgSz w:w="12240" w:h="15840"/>
          <w:pgMar w:top="1820" w:bottom="280" w:left="900" w:right="1220"/>
        </w:sectPr>
      </w:pPr>
    </w:p>
    <w:p>
      <w:pPr>
        <w:pStyle w:val="BodyText"/>
        <w:rPr>
          <w:rFonts w:hAnsi="宋体" w:eastAsia="宋体" w:ascii="宋体"/>
          <w:sz w:val="14"/>
        </w:rPr>
      </w:pPr>
    </w:p>
    <w:p>
      <w:pPr>
        <w:pStyle w:val="BodyText"/>
        <w:spacing w:before="10"/>
        <w:rPr>
          <w:rFonts w:hAnsi="宋体" w:eastAsia="宋体" w:ascii="宋体"/>
          <w:sz w:val="11"/>
        </w:rPr>
      </w:pPr>
    </w:p>
    <w:p>
      <w:pPr>
        <w:spacing w:before="0"/>
        <w:ind w:left="0" w:right="0" w:firstLine="0"/>
        <w:jc w:val="right"/>
        <w:rPr>
          <w:rFonts w:hAnsi="宋体" w:eastAsia="宋体" w:ascii="宋体"/>
          <w:sz w:val="13"/>
        </w:rPr>
      </w:pPr>
      <w:r>
        <w:rPr>
          <w:rFonts w:hAnsi="宋体" w:eastAsia="宋体" w:ascii="宋体"/>
          <w:sz w:val="13"/>
        </w:rPr>
        <w:t>异常特征发生器</w:t>
      </w:r>
    </w:p>
    <w:p>
      <w:pPr>
        <w:spacing w:line="240" w:lineRule="auto" w:before="0"/>
        <w:rPr>
          <w:rFonts w:hAnsi="宋体" w:eastAsia="宋体" w:ascii="宋体"/>
          <w:sz w:val="14"/>
        </w:rPr>
      </w:pPr>
      <w:r>
        <w:rPr>
          <w:rFonts w:hAnsi="宋体" w:eastAsia="宋体" w:ascii="宋体"/>
        </w:rPr>
        <w:br w:type="column"/>
      </w:r>
      <w:r>
        <w:rPr>
          <w:rFonts w:hAnsi="宋体" w:eastAsia="宋体" w:ascii="宋体"/>
          <w:sz w:val="14"/>
        </w:rPr>
      </w:r>
    </w:p>
    <w:p>
      <w:pPr>
        <w:pStyle w:val="BodyText"/>
        <w:spacing w:before="10"/>
        <w:rPr>
          <w:rFonts w:hAnsi="宋体" w:eastAsia="宋体" w:ascii="宋体"/>
          <w:sz w:val="12"/>
        </w:rPr>
      </w:pPr>
    </w:p>
    <w:p>
      <w:pPr>
        <w:spacing w:before="0"/>
        <w:ind w:left="148" w:right="0" w:firstLine="0"/>
        <w:jc w:val="left"/>
        <w:rPr>
          <w:rFonts w:hAnsi="宋体" w:eastAsia="宋体" w:ascii="宋体"/>
          <w:sz w:val="13"/>
        </w:rPr>
      </w:pPr>
      <w:r>
        <w:rPr>
          <w:rFonts w:hAnsi="宋体" w:eastAsia="宋体" w:ascii="宋体"/>
          <w:sz w:val="13"/>
        </w:rPr>
        <w:t>异常特征</w:t>
      </w:r>
    </w:p>
    <w:p>
      <w:pPr>
        <w:spacing w:before="99"/>
        <w:ind w:left="917" w:right="0" w:firstLine="0"/>
        <w:jc w:val="left"/>
        <w:rPr>
          <w:rFonts w:hAnsi="宋体" w:eastAsia="宋体" w:ascii="宋体"/>
          <w:sz w:val="13"/>
        </w:rPr>
      </w:pPr>
      <w:r>
        <w:rPr>
          <w:rFonts w:hAnsi="宋体" w:eastAsia="宋体" w:ascii="宋体"/>
        </w:rPr>
        <w:br w:type="column"/>
      </w:r>
      <w:r>
        <w:rPr>
          <w:rFonts w:hAnsi="宋体" w:eastAsia="宋体" w:ascii="宋体"/>
          <w:sz w:val="13"/>
        </w:rPr>
        <w:t>异常地图</w:t>
      </w:r>
    </w:p>
    <w:p>
      <w:pPr>
        <w:spacing w:after="0"/>
        <w:jc w:val="left"/>
        <w:rPr>
          <w:rFonts w:hAnsi="宋体" w:eastAsia="宋体" w:ascii="宋体"/>
          <w:sz w:val="13"/>
        </w:rPr>
        <w:sectPr>
          <w:type w:val="continuous"/>
          <w:pgSz w:w="12240" w:h="15840"/>
          <w:pgMar w:top="1820" w:bottom="280" w:left="900" w:right="1220"/>
          <w:cols w:num="3" w:equalWidth="0">
            <w:col w:w="5681" w:space="40"/>
            <w:col w:w="1382" w:space="39"/>
            <w:col w:w="2978"/>
          </w:cols>
        </w:sectPr>
      </w:pPr>
    </w:p>
    <w:p>
      <w:pPr>
        <w:pStyle w:val="BodyText"/>
        <w:spacing w:before="11"/>
        <w:rPr>
          <w:rFonts w:hAnsi="宋体" w:eastAsia="宋体" w:ascii="宋体"/>
          <w:sz w:val="8"/>
        </w:rPr>
      </w:pPr>
    </w:p>
    <w:p>
      <w:pPr>
        <w:spacing w:line="254" w:lineRule="auto" w:before="98"/>
        <w:ind w:left="102" w:right="115" w:firstLine="0"/>
        <w:jc w:val="both"/>
        <w:rPr>
          <w:rFonts w:hAnsi="宋体" w:eastAsia="宋体" w:ascii="宋体"/>
          <w:sz w:val="18"/>
        </w:rPr>
      </w:pPr>
      <w:r>
        <w:rPr>
          <w:rFonts w:hAnsi="宋体" w:eastAsia="宋体" w:ascii="宋体"/>
          <w:sz w:val="18"/>
        </w:rPr>
        <w:t>图3。提议的简单网络概述。在训练阶段，名义样本被送入预先训练的特征提取器以获得局部特征。然后，利用特征适配器将预训练的特征适配到目标域中。通过将高斯噪声添加到适应的特征来合成异常特征。并且分别用作正样本和负样本来训练最终的鉴别器。推断时移除异常特征生成器。</w:t>
      </w:r>
    </w:p>
    <w:p>
      <w:pPr>
        <w:pStyle w:val="BodyText"/>
        <w:spacing w:before="5"/>
        <w:rPr>
          <w:rFonts w:hAnsi="宋体" w:eastAsia="宋体" w:ascii="宋体"/>
          <w:sz w:val="28"/>
        </w:rPr>
      </w:pPr>
    </w:p>
    <w:p>
      <w:pPr>
        <w:spacing w:after="0"/>
        <w:rPr>
          <w:rFonts w:hAnsi="宋体" w:eastAsia="宋体" w:ascii="宋体"/>
          <w:sz w:val="28"/>
        </w:rPr>
        <w:sectPr>
          <w:type w:val="continuous"/>
          <w:pgSz w:w="12240" w:h="15840"/>
          <w:pgMar w:top="1820" w:bottom="280" w:left="900" w:right="1220"/>
        </w:sectPr>
      </w:pPr>
    </w:p>
    <w:p>
      <w:pPr>
        <w:pStyle w:val="BodyText"/>
        <w:spacing w:before="98"/>
        <w:ind w:left="102"/>
        <w:jc w:val="both"/>
      </w:pPr>
      <w:r>
        <w:rPr>
          <w:rFonts w:hAnsi="宋体" w:eastAsia="宋体" w:ascii="宋体"/>
        </w:rPr>
        <w:t>在特征空间中被合成。</w:t>
      </w:r>
    </w:p>
    <w:p>
      <w:pPr>
        <w:pStyle w:val="BodyText"/>
        <w:spacing w:line="249" w:lineRule="auto" w:before="11"/>
        <w:ind w:left="102" w:right="38" w:firstLine="239"/>
        <w:jc w:val="both"/>
      </w:pPr>
      <w:r>
        <w:rPr>
          <w:rFonts w:hAnsi="宋体" w:eastAsia="宋体" w:ascii="宋体"/>
        </w:rPr>
        <w:t>最近，基于嵌入的方法达到了最先进的性能。这些方法将正常特征嵌入到压缩空间中。异常特征远离嵌入空间中的正常簇。典型方法[</w:t>
      </w:r>
      <w:hyperlink w:history="true" w:anchor="_bookmark33">
        <w:r>
          <w:rPr>
            <w:rFonts w:hAnsi="宋体" w:eastAsia="宋体" w:ascii="宋体"/>
            <w:color w:val="00FF00"/>
          </w:rPr>
          <w:t>6</w:t>
        </w:r>
      </w:hyperlink>
      <w:r>
        <w:rPr>
          <w:rFonts w:hAnsi="宋体" w:eastAsia="宋体" w:ascii="宋体"/>
        </w:rPr>
        <w:t>,</w:t>
      </w:r>
      <w:hyperlink w:history="true" w:anchor="_bookmark34">
        <w:r>
          <w:rPr>
            <w:rFonts w:hAnsi="宋体" w:eastAsia="宋体" w:ascii="宋体"/>
            <w:color w:val="00FF00"/>
          </w:rPr>
          <w:t>7</w:t>
        </w:r>
      </w:hyperlink>
      <w:r>
        <w:rPr>
          <w:rFonts w:hAnsi="宋体" w:eastAsia="宋体" w:ascii="宋体"/>
        </w:rPr>
        <w:t>,</w:t>
      </w:r>
      <w:hyperlink w:history="true" w:anchor="_bookmark49">
        <w:r>
          <w:rPr>
            <w:rFonts w:hAnsi="宋体" w:eastAsia="宋体" w:ascii="宋体"/>
            <w:color w:val="00FF00"/>
          </w:rPr>
          <w:t>22</w:t>
        </w:r>
      </w:hyperlink>
      <w:r>
        <w:rPr>
          <w:rFonts w:hAnsi="宋体" w:eastAsia="宋体" w:ascii="宋体"/>
        </w:rPr>
        <w:t>,</w:t>
      </w:r>
      <w:hyperlink w:history="true" w:anchor="_bookmark51">
        <w:r>
          <w:rPr>
            <w:rFonts w:hAnsi="宋体" w:eastAsia="宋体" w:ascii="宋体"/>
            <w:color w:val="00FF00"/>
          </w:rPr>
          <w:t>24</w:t>
        </w:r>
      </w:hyperlink>
      <w:r>
        <w:rPr>
          <w:rFonts w:hAnsi="宋体" w:eastAsia="宋体" w:ascii="宋体"/>
        </w:rPr>
        <w:t>]利用在ImageNet上预先训练的网络进行特征提取。通过预先训练的模型，PaDiM [</w:t>
      </w:r>
      <w:hyperlink w:history="true" w:anchor="_bookmark33">
        <w:r>
          <w:rPr>
            <w:rFonts w:hAnsi="宋体" w:eastAsia="宋体" w:ascii="宋体"/>
            <w:color w:val="00FF00"/>
          </w:rPr>
          <w:t>6</w:t>
        </w:r>
      </w:hyperlink>
      <w:r>
        <w:rPr>
          <w:rFonts w:hAnsi="宋体" w:eastAsia="宋体" w:ascii="宋体"/>
        </w:rPr>
        <w:t>]通过多元高斯分布嵌入提取的异常斑块特征。PatchCore [</w:t>
      </w:r>
      <w:hyperlink w:history="true" w:anchor="_bookmark49">
        <w:r>
          <w:rPr>
            <w:rFonts w:hAnsi="宋体" w:eastAsia="宋体" w:ascii="宋体"/>
            <w:color w:val="00FF00"/>
          </w:rPr>
          <w:t>22</w:t>
        </w:r>
      </w:hyperlink>
      <w:r>
        <w:rPr>
          <w:rFonts w:hAnsi="宋体" w:eastAsia="宋体" w:ascii="宋体"/>
        </w:rPr>
        <w:t>]使用名义补片特征的最具代表性的记忆库。测试中采用马氏距离或最大特征距离对输入特征进行评分。但是，工业图像的分布通常与ImageNet不同。直接使用预先训练的特征可能会导致不匹配的问题。此外，计算协方差的倒数[</w:t>
      </w:r>
      <w:hyperlink w:history="true" w:anchor="_bookmark33">
        <w:r>
          <w:rPr>
            <w:rFonts w:hAnsi="宋体" w:eastAsia="宋体" w:ascii="宋体"/>
            <w:color w:val="00FF00"/>
          </w:rPr>
          <w:t>6</w:t>
        </w:r>
      </w:hyperlink>
      <w:r>
        <w:rPr>
          <w:rFonts w:hAnsi="宋体" w:eastAsia="宋体" w:ascii="宋体"/>
        </w:rPr>
        <w:t>]或在存储体中搜索最近的邻居[</w:t>
      </w:r>
      <w:hyperlink w:history="true" w:anchor="_bookmark49">
        <w:r>
          <w:rPr>
            <w:rFonts w:hAnsi="宋体" w:eastAsia="宋体" w:ascii="宋体"/>
            <w:color w:val="00FF00"/>
          </w:rPr>
          <w:t>22</w:t>
        </w:r>
      </w:hyperlink>
      <w:r>
        <w:rPr>
          <w:rFonts w:hAnsi="宋体" w:eastAsia="宋体" w:ascii="宋体"/>
        </w:rPr>
        <w:t>]限制了真实的-</w:t>
      </w:r>
    </w:p>
    <w:p>
      <w:pPr>
        <w:pStyle w:val="BodyText"/>
        <w:spacing w:line="249" w:lineRule="auto" w:before="98"/>
        <w:ind w:left="102" w:right="115"/>
        <w:jc w:val="both"/>
      </w:pPr>
      <w:r>
        <w:rPr>
          <w:rFonts w:hAnsi="宋体" w:eastAsia="宋体" w:ascii="宋体"/>
        </w:rPr>
        <w:br w:type="column"/>
      </w:r>
      <w:r>
        <w:rPr>
          <w:rFonts w:hAnsi="宋体" w:eastAsia="宋体" w:ascii="宋体"/>
        </w:rPr>
        <w:t>而不是直接在图像上。SimpleNet在推理时遵循单流方式，并且完全由传统的CNN块构造，这有利于快速训练、推理和工业应用。</w:t>
      </w:r>
    </w:p>
    <w:p>
      <w:pPr>
        <w:pStyle w:val="Heading1"/>
        <w:numPr>
          <w:ilvl w:val="0"/>
          <w:numId w:val="1"/>
        </w:numPr>
        <w:tabs>
          <w:tab w:pos="342" w:val="left" w:leader="none"/>
        </w:tabs>
        <w:spacing w:line="240" w:lineRule="auto" w:before="186" w:after="0"/>
        <w:ind w:left="341" w:right="0" w:hanging="240"/>
        <w:jc w:val="both"/>
      </w:pPr>
      <w:bookmarkStart w:name="3 . Method" w:id="9"/>
      <w:bookmarkEnd w:id="9"/>
      <w:r>
        <w:rPr>
          <w:rFonts w:hAnsi="宋体" w:eastAsia="宋体" w:ascii="宋体"/>
          <w:spacing w:val="-2"/>
        </w:rPr>
        <w:t>方法</w:t>
      </w:r>
    </w:p>
    <w:p>
      <w:pPr>
        <w:spacing w:line="249" w:lineRule="auto" w:before="140"/>
        <w:ind w:left="102" w:right="115" w:firstLine="239"/>
        <w:jc w:val="both"/>
        <w:rPr>
          <w:rFonts w:hAnsi="宋体" w:eastAsia="宋体" w:ascii="宋体"/>
          <w:sz w:val="20"/>
        </w:rPr>
      </w:pPr>
      <w:r>
        <w:rPr>
          <w:rFonts w:hAnsi="宋体" w:eastAsia="宋体" w:ascii="宋体"/>
          <w:spacing w:val="-2"/>
          <w:sz w:val="20"/>
        </w:rPr>
        <w:t>本节将详细介绍提议的SimpleNet。如图所示</w:t>
      </w:r>
      <w:hyperlink w:history="true" w:anchor="_bookmark4">
        <w:r>
          <w:rPr>
            <w:rFonts w:hAnsi="宋体" w:eastAsia="宋体" w:ascii="宋体"/>
            <w:color w:val="FF0000"/>
            <w:sz w:val="20"/>
          </w:rPr>
          <w:t>3</w:t>
        </w:r>
      </w:hyperlink>
      <w:r>
        <w:rPr>
          <w:rFonts w:hAnsi="宋体" w:eastAsia="宋体" w:ascii="宋体"/>
          <w:sz w:val="20"/>
        </w:rPr>
        <w:t>SimpleNet由特征提取器、特征适配器、异常特征生成器和鉴别器组成。异常特征生成器仅在训练期间使用，因此SimpleNet在推断时遵循单流方式。这些模块将在下面依次描述。</w:t>
      </w:r>
    </w:p>
    <w:p>
      <w:pPr>
        <w:pStyle w:val="Heading2"/>
        <w:numPr>
          <w:ilvl w:val="1"/>
          <w:numId w:val="1"/>
        </w:numPr>
        <w:tabs>
          <w:tab w:pos="486" w:val="left" w:leader="none"/>
        </w:tabs>
        <w:spacing w:line="240" w:lineRule="auto" w:before="126" w:after="0"/>
        <w:ind w:left="485" w:right="0" w:hanging="384"/>
        <w:jc w:val="both"/>
      </w:pPr>
      <w:bookmarkStart w:name="3.1 . Feature Extractor" w:id="10"/>
      <w:bookmarkEnd w:id="10"/>
      <w:r>
        <w:rPr>
          <w:rFonts w:hAnsi="宋体" w:eastAsia="宋体" w:ascii="宋体"/>
          <w:spacing w:val="-2"/>
        </w:rPr>
        <w:t>特征提取器</w:t>
      </w:r>
    </w:p>
    <w:p>
      <w:pPr>
        <w:pStyle w:val="BodyText"/>
        <w:spacing w:line="240" w:lineRule="atLeast" w:before="94"/>
        <w:ind w:left="102" w:right="115" w:firstLine="239"/>
        <w:jc w:val="both"/>
      </w:pPr>
      <w:r>
        <w:rPr>
          <w:rFonts w:hAnsi="宋体" w:eastAsia="宋体" w:ascii="宋体"/>
        </w:rPr>
        <w:t>特征提取器获取局部特征，如[</w:t>
      </w:r>
      <w:hyperlink w:history="true" w:anchor="_bookmark49">
        <w:r>
          <w:rPr>
            <w:rFonts w:hAnsi="宋体" w:eastAsia="宋体" w:ascii="宋体"/>
            <w:color w:val="00FF00"/>
          </w:rPr>
          <w:t>22</w:t>
        </w:r>
      </w:hyperlink>
      <w:r>
        <w:rPr>
          <w:rFonts w:hAnsi="宋体" w:eastAsia="宋体" w:ascii="宋体"/>
        </w:rPr>
        <w:t>].我们将该过程重新表述如下。我们用火车来表示-</w:t>
      </w:r>
    </w:p>
    <w:p>
      <w:pPr>
        <w:spacing w:after="0" w:line="240" w:lineRule="atLeast"/>
        <w:jc w:val="both"/>
        <w:sectPr>
          <w:type w:val="continuous"/>
          <w:pgSz w:w="12240" w:h="15840"/>
          <w:pgMar w:top="1820" w:bottom="280" w:left="900" w:right="1220"/>
          <w:cols w:num="2" w:equalWidth="0">
            <w:col w:w="4868" w:space="307"/>
            <w:col w:w="4945"/>
          </w:cols>
        </w:sectPr>
      </w:pPr>
    </w:p>
    <w:p>
      <w:pPr>
        <w:pStyle w:val="BodyText"/>
        <w:spacing w:line="111" w:lineRule="exact"/>
        <w:ind w:left="102"/>
      </w:pPr>
      <w:r>
        <w:rPr>
          <w:rFonts w:hAnsi="宋体" w:eastAsia="宋体" w:ascii="宋体"/>
        </w:rPr>
        <w:t>时间性能，尤其是边缘设备。</w:t>
      </w:r>
    </w:p>
    <w:p>
      <w:pPr>
        <w:pStyle w:val="BodyText"/>
        <w:spacing w:line="148" w:lineRule="exact" w:before="11"/>
        <w:ind w:left="341"/>
      </w:pPr>
      <w:r>
        <w:rPr>
          <w:rFonts w:hAnsi="宋体" w:eastAsia="宋体" w:ascii="宋体"/>
        </w:rPr>
        <w:t>CS-流量[</w:t>
      </w:r>
      <w:hyperlink w:history="true" w:anchor="_bookmark51">
        <w:r>
          <w:rPr>
            <w:rFonts w:hAnsi="宋体" w:eastAsia="宋体" w:ascii="宋体"/>
            <w:color w:val="00FF00"/>
          </w:rPr>
          <w:t>24</w:t>
        </w:r>
      </w:hyperlink>
      <w:r>
        <w:rPr>
          <w:rFonts w:hAnsi="宋体" w:eastAsia="宋体" w:ascii="宋体"/>
        </w:rPr>
        <w:t>]，CFLOW-AD [</w:t>
      </w:r>
      <w:hyperlink w:history="true" w:anchor="_bookmark39">
        <w:r>
          <w:rPr>
            <w:rFonts w:hAnsi="宋体" w:eastAsia="宋体" w:ascii="宋体"/>
            <w:color w:val="00FF00"/>
          </w:rPr>
          <w:t>12</w:t>
        </w:r>
      </w:hyperlink>
      <w:r>
        <w:rPr>
          <w:rFonts w:hAnsi="宋体" w:eastAsia="宋体" w:ascii="宋体"/>
        </w:rPr>
        <w:t>]，和different[</w:t>
      </w:r>
      <w:hyperlink w:history="true" w:anchor="_bookmark50">
        <w:r>
          <w:rPr>
            <w:rFonts w:hAnsi="宋体" w:eastAsia="宋体" w:ascii="宋体"/>
            <w:color w:val="00FF00"/>
            <w:spacing w:val="-4"/>
          </w:rPr>
          <w:t>23</w:t>
        </w:r>
      </w:hyperlink>
      <w:r>
        <w:rPr>
          <w:rFonts w:hAnsi="宋体" w:eastAsia="宋体" w:ascii="宋体"/>
          <w:spacing w:val="-4"/>
        </w:rPr>
        <w:t>]</w:t>
      </w:r>
    </w:p>
    <w:p>
      <w:pPr>
        <w:pStyle w:val="BodyText"/>
        <w:spacing w:line="269" w:lineRule="exact"/>
        <w:ind w:left="102"/>
        <w:rPr>
          <w:rFonts w:hAnsi="宋体" w:eastAsia="宋体" w:ascii="宋体"/>
        </w:rPr>
      </w:pPr>
      <w:r>
        <w:rPr>
          <w:rFonts w:hAnsi="宋体" w:eastAsia="宋体" w:ascii="宋体"/>
        </w:rPr>
        <w:br w:type="column"/>
      </w:r>
      <w:r>
        <w:rPr>
          <w:rFonts w:hAnsi="宋体" w:eastAsia="宋体" w:ascii="宋体"/>
        </w:rPr>
        <w:t>将集合和测试集合作为X</w:t>
      </w:r>
    </w:p>
    <w:p>
      <w:pPr>
        <w:spacing w:line="1" w:lineRule="exact" w:before="0"/>
        <w:ind w:left="687" w:right="0" w:firstLine="0"/>
        <w:jc w:val="left"/>
        <w:rPr>
          <w:rFonts w:hAnsi="宋体" w:eastAsia="宋体" w:ascii="宋体"/>
          <w:sz w:val="14"/>
        </w:rPr>
      </w:pPr>
      <w:r>
        <w:rPr>
          <w:rFonts w:hAnsi="宋体" w:eastAsia="宋体" w:ascii="宋体"/>
          <w:i/>
          <w:spacing w:val="-4"/>
          <w:w w:val="115"/>
          <w:sz w:val="14"/>
        </w:rPr>
        <w:t>高×宽×3</w:t>
      </w:r>
    </w:p>
    <w:p>
      <w:pPr>
        <w:spacing w:line="172" w:lineRule="exact" w:before="98"/>
        <w:ind w:left="-40" w:right="0" w:firstLine="0"/>
        <w:jc w:val="left"/>
        <w:rPr>
          <w:rFonts w:hAnsi="宋体" w:eastAsia="宋体" w:ascii="宋体"/>
          <w:i/>
          <w:sz w:val="14"/>
        </w:rPr>
      </w:pPr>
      <w:r>
        <w:rPr>
          <w:rFonts w:hAnsi="宋体" w:eastAsia="宋体" w:ascii="宋体"/>
        </w:rPr>
        <w:br w:type="column"/>
      </w:r>
      <w:r>
        <w:rPr>
          <w:rFonts w:hAnsi="宋体" w:eastAsia="宋体" w:ascii="宋体"/>
          <w:i/>
          <w:spacing w:val="-50"/>
          <w:w w:val="126"/>
          <w:sz w:val="14"/>
        </w:rPr>
        <w:t>tSrain</w:t>
      </w:r>
    </w:p>
    <w:p>
      <w:pPr>
        <w:pStyle w:val="BodyText"/>
        <w:spacing w:line="270" w:lineRule="exact"/>
        <w:ind w:left="50"/>
        <w:rPr>
          <w:rFonts w:hAnsi="宋体" w:eastAsia="宋体" w:ascii="宋体"/>
        </w:rPr>
      </w:pPr>
      <w:r>
        <w:rPr>
          <w:rFonts w:hAnsi="宋体" w:eastAsia="宋体" w:ascii="宋体"/>
        </w:rPr>
        <w:br w:type="column"/>
      </w:r>
      <w:r>
        <w:rPr>
          <w:rFonts w:hAnsi="宋体" w:eastAsia="宋体" w:ascii="宋体"/>
          <w:w w:val="105"/>
        </w:rPr>
        <w:t>和X</w:t>
      </w:r>
    </w:p>
    <w:p>
      <w:pPr>
        <w:spacing w:line="172" w:lineRule="exact" w:before="98"/>
        <w:ind w:left="-40" w:right="0" w:firstLine="0"/>
        <w:jc w:val="left"/>
        <w:rPr>
          <w:rFonts w:hAnsi="宋体" w:eastAsia="宋体" w:ascii="宋体"/>
          <w:i/>
          <w:sz w:val="14"/>
        </w:rPr>
      </w:pPr>
      <w:r>
        <w:rPr>
          <w:rFonts w:hAnsi="宋体" w:eastAsia="宋体" w:ascii="宋体"/>
        </w:rPr>
        <w:br w:type="column"/>
      </w:r>
      <w:r>
        <w:rPr>
          <w:rFonts w:hAnsi="宋体" w:eastAsia="宋体" w:ascii="宋体"/>
          <w:i/>
          <w:spacing w:val="-4"/>
          <w:w w:val="130"/>
          <w:sz w:val="14"/>
        </w:rPr>
        <w:t>试验</w:t>
      </w:r>
    </w:p>
    <w:p>
      <w:pPr>
        <w:pStyle w:val="BodyText"/>
        <w:spacing w:before="28"/>
        <w:ind w:left="-31"/>
      </w:pPr>
      <w:r>
        <w:rPr>
          <w:rFonts w:hAnsi="宋体" w:eastAsia="宋体" w:ascii="宋体"/>
        </w:rPr>
        <w:br w:type="column"/>
      </w:r>
      <w:r>
        <w:rPr>
          <w:rFonts w:hAnsi="宋体" w:eastAsia="宋体" w:ascii="宋体"/>
        </w:rPr>
        <w:t>。对于任何图像</w:t>
      </w:r>
    </w:p>
    <w:p>
      <w:pPr>
        <w:spacing w:after="0"/>
        <w:sectPr>
          <w:type w:val="continuous"/>
          <w:pgSz w:w="12240" w:h="15840"/>
          <w:pgMar w:top="1820" w:bottom="280" w:left="900" w:right="1220"/>
          <w:cols w:num="6" w:equalWidth="0">
            <w:col w:w="4868" w:space="307"/>
            <w:col w:w="2156" w:space="39"/>
            <w:col w:w="341" w:space="40"/>
            <w:col w:w="561" w:space="39"/>
            <w:col w:w="232" w:space="39"/>
            <w:col w:w="1498"/>
          </w:cols>
        </w:sectPr>
      </w:pPr>
    </w:p>
    <w:p>
      <w:pPr>
        <w:pStyle w:val="BodyText"/>
        <w:spacing w:line="148" w:lineRule="exact" w:before="91"/>
        <w:ind w:left="102"/>
      </w:pPr>
      <w:r>
        <w:rPr>
          <w:rFonts w:hAnsi="宋体" w:eastAsia="宋体" w:ascii="宋体"/>
        </w:rPr>
        <w:t>建议将正态特征分布转换为</w:t>
      </w:r>
    </w:p>
    <w:p>
      <w:pPr>
        <w:spacing w:line="239" w:lineRule="exact" w:before="0"/>
        <w:ind w:left="102" w:right="0" w:firstLine="0"/>
        <w:jc w:val="left"/>
        <w:rPr>
          <w:rFonts w:hAnsi="宋体" w:eastAsia="宋体" w:ascii="宋体"/>
          <w:sz w:val="20"/>
        </w:rPr>
      </w:pPr>
      <w:r>
        <w:rPr>
          <w:rFonts w:hAnsi="宋体" w:eastAsia="宋体" w:ascii="宋体"/>
        </w:rPr>
        <w:br w:type="column"/>
      </w:r>
      <w:r>
        <w:rPr>
          <w:rFonts w:hAnsi="宋体" w:eastAsia="宋体" w:ascii="宋体"/>
          <w:i/>
          <w:w w:val="130"/>
          <w:sz w:val="20"/>
        </w:rPr>
        <w:t>xi ∈ R</w:t>
      </w:r>
    </w:p>
    <w:p>
      <w:pPr>
        <w:spacing w:line="239" w:lineRule="exact" w:before="0"/>
        <w:ind w:left="102" w:right="0" w:firstLine="0"/>
        <w:jc w:val="left"/>
        <w:rPr>
          <w:rFonts w:hAnsi="宋体" w:eastAsia="宋体" w:ascii="宋体"/>
          <w:i/>
          <w:sz w:val="14"/>
        </w:rPr>
      </w:pPr>
      <w:r>
        <w:rPr>
          <w:rFonts w:hAnsi="宋体" w:eastAsia="宋体" w:ascii="宋体"/>
        </w:rPr>
        <w:br w:type="column"/>
      </w:r>
      <w:r>
        <w:rPr>
          <w:rFonts w:hAnsi="宋体" w:eastAsia="宋体" w:ascii="宋体"/>
          <w:w w:val="105"/>
          <w:position w:val="3"/>
          <w:sz w:val="14"/>
        </w:rPr>
        <w:t>在Xtrain</w:t>
      </w:r>
    </w:p>
    <w:p>
      <w:pPr>
        <w:pStyle w:val="BodyText"/>
        <w:spacing w:line="239" w:lineRule="exact"/>
        <w:ind w:left="102"/>
      </w:pPr>
      <w:r>
        <w:rPr>
          <w:rFonts w:hAnsi="宋体" w:eastAsia="宋体" w:ascii="宋体"/>
        </w:rPr>
        <w:br w:type="column"/>
      </w:r>
      <w:r>
        <w:rPr>
          <w:rFonts w:hAnsi="宋体" w:eastAsia="宋体" w:ascii="宋体"/>
          <w:w w:val="125"/>
        </w:rPr>
        <w:t>Xtest，预先训练的网络</w:t>
      </w:r>
    </w:p>
    <w:p>
      <w:pPr>
        <w:spacing w:after="0" w:line="239" w:lineRule="exact"/>
        <w:sectPr>
          <w:type w:val="continuous"/>
          <w:pgSz w:w="12240" w:h="15840"/>
          <w:pgMar w:top="1820" w:bottom="280" w:left="900" w:right="1220"/>
          <w:cols w:num="4" w:equalWidth="0">
            <w:col w:w="4868" w:space="307"/>
            <w:col w:w="728" w:space="563"/>
            <w:col w:w="874" w:space="99"/>
            <w:col w:w="2681"/>
          </w:cols>
        </w:sectPr>
      </w:pPr>
    </w:p>
    <w:p>
      <w:pPr>
        <w:pStyle w:val="BodyText"/>
        <w:spacing w:line="240" w:lineRule="atLeast" w:before="61"/>
        <w:ind w:left="102" w:right="38"/>
        <w:jc w:val="both"/>
      </w:pPr>
      <w:r>
        <w:rPr>
          <w:rFonts w:hAnsi="宋体" w:eastAsia="宋体" w:ascii="宋体"/>
        </w:rPr>
        <w:t>通过标准化流量(NF)的高斯分布[</w:t>
      </w:r>
      <w:hyperlink w:history="true" w:anchor="_bookmark47">
        <w:r>
          <w:rPr>
            <w:rFonts w:hAnsi="宋体" w:eastAsia="宋体" w:ascii="宋体"/>
            <w:color w:val="00FF00"/>
          </w:rPr>
          <w:t>20</w:t>
        </w:r>
      </w:hyperlink>
      <w:r>
        <w:rPr>
          <w:rFonts w:hAnsi="宋体" w:eastAsia="宋体" w:ascii="宋体"/>
        </w:rPr>
        <w:t>].由于标准化流程只能处理全尺寸特征图，即不允许向下采样，并且耦合层[</w:t>
      </w:r>
      <w:hyperlink w:history="true" w:anchor="_bookmark36">
        <w:r>
          <w:rPr>
            <w:rFonts w:hAnsi="宋体" w:eastAsia="宋体" w:ascii="宋体"/>
            <w:color w:val="00FF00"/>
          </w:rPr>
          <w:t>9</w:t>
        </w:r>
      </w:hyperlink>
      <w:r>
        <w:rPr>
          <w:rFonts w:hAnsi="宋体" w:eastAsia="宋体" w:ascii="宋体"/>
        </w:rPr>
        <w:t>]消耗的内存是普通卷积层的几倍，这些方法消耗内存。蒸馏方法[</w:t>
      </w:r>
      <w:hyperlink w:history="true" w:anchor="_bookmark31">
        <w:r>
          <w:rPr>
            <w:rFonts w:hAnsi="宋体" w:eastAsia="宋体" w:ascii="宋体"/>
            <w:color w:val="00FF00"/>
          </w:rPr>
          <w:t>4</w:t>
        </w:r>
      </w:hyperlink>
      <w:r>
        <w:rPr>
          <w:rFonts w:hAnsi="宋体" w:eastAsia="宋体" w:ascii="宋体"/>
        </w:rPr>
        <w:t>,</w:t>
      </w:r>
      <w:hyperlink w:history="true" w:anchor="_bookmark34">
        <w:r>
          <w:rPr>
            <w:rFonts w:hAnsi="宋体" w:eastAsia="宋体" w:ascii="宋体"/>
            <w:color w:val="00FF00"/>
          </w:rPr>
          <w:t>7</w:t>
        </w:r>
      </w:hyperlink>
      <w:r>
        <w:rPr>
          <w:rFonts w:hAnsi="宋体" w:eastAsia="宋体" w:ascii="宋体"/>
        </w:rPr>
        <w:t>]训练一个学生网络，使其输出与一个固定的预训练教师网络的输出相匹配。在给定异常查询的情况下，应该检测到学生和教师输出之间的差异。这</w:t>
      </w:r>
    </w:p>
    <w:p>
      <w:pPr>
        <w:pStyle w:val="BodyText"/>
        <w:spacing w:line="249" w:lineRule="auto"/>
        <w:ind w:left="102" w:right="115"/>
        <w:jc w:val="both"/>
      </w:pPr>
      <w:r>
        <w:rPr>
          <w:rFonts w:hAnsi="宋体" w:eastAsia="宋体" w:ascii="宋体"/>
        </w:rPr>
        <w:br w:type="column"/>
      </w:r>
      <w:r>
        <w:rPr>
          <w:rFonts w:hAnsi="宋体" w:eastAsia="宋体" w:ascii="宋体"/>
          <w:i/>
          <w:iCs/>
        </w:rPr>
        <w:t>ϕ从不同的层次结构中提取特征，就像通常对类ResNet主干所做的那样。由于预先训练的网络偏向于它被训练的数据集，所以只为目标数据集选择级别的子集是合理的。形式上，我们定义L子集包括使用的层次索引。来自级别的特征映射</w:t>
      </w:r>
    </w:p>
    <w:p>
      <w:pPr>
        <w:spacing w:lineRule="auto" w:before="0" w:line="240"/>
        <w:ind w:left="102" w:right="115" w:firstLine="0"/>
        <w:jc w:val="both"/>
        <w:rPr>
          <w:rFonts w:hAnsi="宋体" w:eastAsia="宋体" w:ascii="宋体"/>
          <w:sz w:val="20"/>
          <w:szCs w:val="20"/>
        </w:rPr>
      </w:pPr>
      <w:r>
        <w:rPr>
          <w:rFonts w:hAnsi="宋体" w:eastAsia="宋体" w:ascii="宋体"/>
        </w:rPr>
        <w:pict>
          <v:shape style="position:absolute;margin-left:417.631989pt;margin-top:30.868187pt;width:12.8pt;height:7pt;mso-position-horizontal-relative:page;mso-position-vertical-relative:paragraph;z-index:-17153536" type="#_x0000_t202" id="docshape72"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spacing w:val="-5"/>
                      <w:w w:val="120"/>
                      <w:sz w:val="14"/>
                    </w:rPr>
                    <w:t>高，宽</w:t>
                  </w:r>
                </w:p>
              </w:txbxContent>
            </v:textbox>
            <w10:wrap type="none"/>
          </v:shape>
        </w:pict>
      </w:r>
      <w:r>
        <w:rPr>
          <w:rFonts w:hAnsi="宋体" w:eastAsia="宋体" w:ascii="宋体"/>
          <w:i/>
          <w:iCs/>
          <w:w w:val="105"/>
          <w:sz w:val="20"/>
          <w:szCs w:val="20"/>
        </w:rPr>
        <w:t>l ∈ L表示为ϕl,i∞ϕl(xi)∈rhl×Wl×Cl其中Hl、wl、cl为特征图的高度、宽度和通道尺寸。对于位置(h，w)处的入口ϕl,i ∈ RCl，其</w:t>
      </w:r>
      <w:bookmarkStart w:name="_bookmark6" w:id="11"/>
      <w:bookmarkEnd w:id="11"/>
    </w:p>
    <w:p>
      <w:pPr>
        <w:spacing w:after="0" w:lineRule="auto" w:line="240"/>
        <w:jc w:val="both"/>
        <w:rPr>
          <w:rFonts w:hAnsi="宋体" w:eastAsia="宋体" w:ascii="宋体"/>
          <w:sz w:val="20"/>
          <w:szCs w:val="20"/>
        </w:rPr>
        <w:sectPr>
          <w:type w:val="continuous"/>
          <w:pgSz w:w="12240" w:h="15840"/>
          <w:pgMar w:top="1820" w:bottom="280" w:left="900" w:right="1220"/>
          <w:cols w:num="2" w:equalWidth="0">
            <w:col w:w="4868" w:space="307"/>
            <w:col w:w="4945"/>
          </w:cols>
        </w:sectPr>
      </w:pPr>
    </w:p>
    <w:p>
      <w:pPr>
        <w:pStyle w:val="BodyText"/>
        <w:spacing w:line="249" w:lineRule="auto" w:before="22"/>
        <w:ind w:left="102"/>
      </w:pPr>
      <w:r>
        <w:rPr>
          <w:rFonts w:hAnsi="宋体" w:eastAsia="宋体" w:ascii="宋体"/>
        </w:rPr>
        <w:t>由于输入图像要经过老师和学生，计算复杂度加倍。</w:t>
      </w:r>
    </w:p>
    <w:p>
      <w:pPr>
        <w:pStyle w:val="BodyText"/>
        <w:spacing w:line="249" w:lineRule="auto" w:before="2"/>
        <w:ind w:left="102" w:firstLine="239"/>
      </w:pPr>
      <w:r>
        <w:rPr>
          <w:rFonts w:hAnsi="宋体" w:eastAsia="宋体" w:ascii="宋体"/>
        </w:rPr>
        <w:t>SimpleNet克服了上述问题。SimpleNet使用一个功能适配器来执行传输</w:t>
      </w:r>
    </w:p>
    <w:p>
      <w:pPr>
        <w:pStyle w:val="BodyText"/>
        <w:spacing w:line="158" w:lineRule="exact"/>
        <w:ind w:left="102"/>
      </w:pPr>
      <w:r>
        <w:rPr>
          <w:rFonts w:hAnsi="宋体" w:eastAsia="宋体" w:ascii="宋体"/>
        </w:rPr>
        <w:br w:type="column"/>
      </w:r>
      <w:r>
        <w:rPr>
          <w:rFonts w:hAnsi="宋体" w:eastAsia="宋体" w:ascii="宋体"/>
        </w:rPr>
        <w:t>斑块大小为p的邻域被定义为</w:t>
      </w:r>
    </w:p>
    <w:p>
      <w:pPr>
        <w:spacing w:before="138"/>
        <w:ind w:left="0" w:right="100" w:firstLine="0"/>
        <w:jc w:val="right"/>
        <w:rPr>
          <w:rFonts w:hAnsi="宋体" w:eastAsia="宋体" w:ascii="宋体"/>
          <w:i/>
          <w:sz w:val="18"/>
        </w:rPr>
      </w:pPr>
      <w:r>
        <w:rPr>
          <w:rFonts w:hAnsi="宋体" w:eastAsia="宋体" w:ascii="宋体"/>
        </w:rPr>
        <w:pict>
          <v:shape style="position:absolute;margin-left:329.449005pt;margin-top:13.864918pt;width:3.85pt;height:6pt;mso-position-horizontal-relative:page;mso-position-vertical-relative:paragraph;z-index:-17153024" type="#_x0000_t202" id="docshape73" filled="false" stroked="false">
            <v:textbox inset="0,0,0,0">
              <w:txbxContent>
                <w:p>
                  <w:pPr>
                    <w:spacing w:line="120" w:lineRule="exact" w:before="0"/>
                    <w:ind w:left="0" w:right="0" w:firstLine="0"/>
                    <w:jc w:val="left"/>
                    <w:rPr>
                      <w:rFonts w:hAnsi="宋体" w:eastAsia="宋体" w:ascii="宋体"/>
                      <w:i/>
                      <w:sz w:val="12"/>
                    </w:rPr>
                  </w:pPr>
                  <w:r>
                    <w:rPr>
                      <w:rFonts w:hAnsi="宋体" w:eastAsia="宋体" w:ascii="宋体"/>
                      <w:i/>
                      <w:w w:val="127"/>
                      <w:sz w:val="12"/>
                    </w:rPr>
                    <w:t>p</w:t>
                  </w:r>
                </w:p>
              </w:txbxContent>
            </v:textbox>
            <w10:wrap type="none"/>
          </v:shape>
        </w:pict>
      </w:r>
      <w:r>
        <w:rPr>
          <w:rFonts w:hAnsi="宋体" w:eastAsia="宋体" w:ascii="宋体"/>
          <w:w w:val="115"/>
          <w:sz w:val="18"/>
        </w:rPr>
        <w:t>N (h，w)= {(h′，y′)| h′∈[h⌊p/2⌋，...，h + ⌊p/2⌋]，</w:t>
      </w:r>
    </w:p>
    <w:p>
      <w:pPr>
        <w:spacing w:before="2"/>
        <w:ind w:left="0" w:right="38" w:firstLine="0"/>
        <w:jc w:val="right"/>
        <w:rPr>
          <w:rFonts w:hAnsi="宋体" w:eastAsia="宋体" w:ascii="宋体"/>
          <w:sz w:val="18"/>
        </w:rPr>
      </w:pPr>
      <w:r>
        <w:rPr>
          <w:rFonts w:hAnsi="宋体" w:eastAsia="宋体" w:ascii="宋体"/>
          <w:i/>
          <w:w w:val="110"/>
          <w:sz w:val="18"/>
        </w:rPr>
        <w:t>y′∈[w⌊p/2⌋，...，w + ⌊p/2⌋]}</w:t>
      </w:r>
    </w:p>
    <w:p>
      <w:pPr>
        <w:spacing w:line="240" w:lineRule="auto" w:before="9"/>
        <w:rPr>
          <w:rFonts w:hAnsi="宋体" w:eastAsia="宋体" w:ascii="宋体"/>
          <w:sz w:val="29"/>
        </w:rPr>
      </w:pPr>
      <w:r>
        <w:rPr>
          <w:rFonts w:hAnsi="宋体" w:eastAsia="宋体" w:ascii="宋体"/>
        </w:rPr>
        <w:br w:type="column"/>
      </w:r>
      <w:r>
        <w:rPr>
          <w:rFonts w:hAnsi="宋体" w:eastAsia="宋体" w:ascii="宋体"/>
          <w:sz w:val="29"/>
        </w:rPr>
      </w:r>
    </w:p>
    <w:p>
      <w:pPr>
        <w:spacing w:before="0"/>
        <w:ind w:left="102" w:right="0" w:firstLine="0"/>
        <w:jc w:val="left"/>
        <w:rPr>
          <w:rFonts w:hAnsi="宋体" w:eastAsia="宋体" w:ascii="宋体"/>
          <w:sz w:val="18"/>
        </w:rPr>
      </w:pPr>
      <w:r>
        <w:rPr>
          <w:rFonts w:hAnsi="宋体" w:eastAsia="宋体" w:ascii="宋体"/>
          <w:spacing w:val="-5"/>
          <w:sz w:val="18"/>
        </w:rPr>
        <w:t>(1)</w:t>
      </w:r>
    </w:p>
    <w:p>
      <w:pPr>
        <w:spacing w:after="0"/>
        <w:jc w:val="left"/>
        <w:rPr>
          <w:rFonts w:hAnsi="宋体" w:eastAsia="宋体" w:ascii="宋体"/>
          <w:sz w:val="18"/>
        </w:rPr>
        <w:sectPr>
          <w:type w:val="continuous"/>
          <w:pgSz w:w="12240" w:h="15840"/>
          <w:pgMar w:top="1820" w:bottom="280" w:left="900" w:right="1220"/>
          <w:cols w:num="3" w:equalWidth="0">
            <w:col w:w="4868" w:space="307"/>
            <w:col w:w="4398" w:space="118"/>
            <w:col w:w="429"/>
          </w:cols>
        </w:sectPr>
      </w:pPr>
    </w:p>
    <w:p>
      <w:pPr>
        <w:pStyle w:val="BodyText"/>
        <w:spacing w:line="249" w:lineRule="auto"/>
        <w:ind w:left="102"/>
      </w:pPr>
      <w:r>
        <w:rPr>
          <w:rFonts w:hAnsi="宋体" w:eastAsia="宋体" w:ascii="宋体"/>
        </w:rPr>
        <w:t>在目标数据集上学习以减轻预先训练的CNN的偏差。SimpleNet提出合成anoma-</w:t>
      </w:r>
    </w:p>
    <w:p>
      <w:pPr>
        <w:pStyle w:val="BodyText"/>
        <w:spacing w:line="245" w:lineRule="exact"/>
        <w:ind w:left="102"/>
        <w:rPr>
          <w:rFonts w:hAnsi="宋体" w:eastAsia="宋体" w:ascii="宋体"/>
          <w:i/>
        </w:rPr>
      </w:pPr>
      <w:r>
        <w:rPr>
          <w:rFonts w:hAnsi="宋体" w:eastAsia="宋体" w:ascii="宋体"/>
        </w:rPr>
        <w:br w:type="column"/>
      </w:r>
      <w:r>
        <w:rPr>
          <w:rFonts w:hAnsi="宋体" w:eastAsia="宋体" w:ascii="宋体"/>
        </w:rPr>
        <w:t>聚合N h，w邻域内的要素</w:t>
      </w:r>
    </w:p>
    <w:p>
      <w:pPr>
        <w:pStyle w:val="BodyText"/>
        <w:spacing w:line="240" w:lineRule="exact"/>
        <w:ind w:left="102"/>
      </w:pPr>
      <w:r>
        <w:rPr>
          <w:rFonts w:hAnsi="宋体" w:eastAsia="宋体" w:ascii="宋体"/>
        </w:rPr>
        <w:pict>
          <v:shape style="position:absolute;margin-left:530.164001pt;margin-top:-5.695533pt;width:4.150pt;height:7pt;mso-position-horizontal-relative:page;mso-position-vertical-relative:paragraph;z-index:-17152512" type="#_x0000_t202" id="docshape74"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w w:val="117"/>
                      <w:sz w:val="14"/>
                    </w:rPr>
                    <w:t>p</w:t>
                  </w:r>
                </w:p>
              </w:txbxContent>
            </v:textbox>
            <w10:wrap type="none"/>
          </v:shape>
        </w:pict>
      </w:r>
      <w:r>
        <w:rPr>
          <w:rFonts w:hAnsi="宋体" w:eastAsia="宋体" w:ascii="宋体"/>
        </w:rPr>
        <w:t>使用聚集函数fagg(使用自适应平均池-</w:t>
      </w:r>
    </w:p>
    <w:p>
      <w:pPr>
        <w:spacing w:after="0" w:line="240" w:lineRule="exact"/>
        <w:sectPr>
          <w:type w:val="continuous"/>
          <w:pgSz w:w="12240" w:h="15840"/>
          <w:pgMar w:top="1820" w:bottom="280" w:left="900" w:right="1220"/>
          <w:cols w:num="2" w:equalWidth="0">
            <w:col w:w="4868" w:space="307"/>
            <w:col w:w="4945"/>
          </w:cols>
        </w:sect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spacing w:before="50"/>
        <w:ind w:left="0" w:right="0" w:firstLine="0"/>
        <w:jc w:val="right"/>
        <w:rPr>
          <w:rFonts w:hAnsi="宋体" w:eastAsia="宋体" w:ascii="宋体"/>
          <w:sz w:val="6"/>
        </w:rPr>
      </w:pPr>
      <w:r>
        <w:rPr>
          <w:rFonts w:hAnsi="宋体" w:eastAsia="宋体" w:ascii="宋体"/>
        </w:rPr>
        <w:pict>
          <v:shape style="position:absolute;margin-left:58.67078pt;margin-top:6.16786pt;width:8.0500pt;height:28.1pt;mso-position-horizontal-relative:page;mso-position-vertical-relative:paragraph;z-index:15737344" type="#_x0000_t202" id="docshape75" filled="false" stroked="false">
            <v:textbox inset="0,0,0,0" style="layout-flow:vertical;mso-layout-flow-alt:bottom-to-top">
              <w:txbxContent>
                <w:p>
                  <w:pPr>
                    <w:spacing w:line="140" w:lineRule="exact" w:before="0"/>
                    <w:ind w:left="20" w:right="0" w:firstLine="0"/>
                    <w:jc w:val="left"/>
                    <w:rPr>
                      <w:rFonts w:hAnsi="宋体" w:eastAsia="宋体" w:ascii="宋体"/>
                      <w:sz w:val="12"/>
                    </w:rPr>
                  </w:pPr>
                  <w:r>
                    <w:rPr>
                      <w:rFonts w:hAnsi="宋体" w:eastAsia="宋体" w:ascii="宋体"/>
                      <w:spacing w:val="-2"/>
                      <w:w w:val="110"/>
                      <w:sz w:val="12"/>
                    </w:rPr>
                    <w:t>数字</w:t>
                  </w:r>
                </w:p>
              </w:txbxContent>
            </v:textbox>
            <w10:wrap type="none"/>
          </v:shape>
        </w:pict>
      </w:r>
      <w:bookmarkStart w:name="_bookmark7" w:id="12"/>
      <w:bookmarkEnd w:id="12"/>
      <w:r>
        <w:rPr>
          <w:rFonts w:hAnsi="宋体" w:eastAsia="宋体" w:ascii="宋体"/>
        </w:rPr>
      </w:r>
      <w:bookmarkStart w:name="_bookmark8" w:id="13"/>
      <w:bookmarkEnd w:id="13"/>
      <w:r>
        <w:rPr>
          <w:rFonts w:hAnsi="宋体" w:eastAsia="宋体" w:ascii="宋体"/>
        </w:rPr>
      </w:r>
      <w:r>
        <w:rPr>
          <w:rFonts w:hAnsi="宋体" w:eastAsia="宋体" w:ascii="宋体"/>
          <w:spacing w:val="-5"/>
          <w:w w:val="130"/>
          <w:sz w:val="6"/>
        </w:rPr>
        <w:t>200</w:t>
      </w:r>
    </w:p>
    <w:p>
      <w:pPr>
        <w:pStyle w:val="BodyText"/>
        <w:spacing w:before="3"/>
        <w:rPr>
          <w:rFonts w:hAnsi="宋体" w:eastAsia="宋体" w:ascii="宋体"/>
          <w:sz w:val="7"/>
        </w:rPr>
      </w:pPr>
    </w:p>
    <w:p>
      <w:pPr>
        <w:spacing w:before="0"/>
        <w:ind w:left="0" w:right="0" w:firstLine="0"/>
        <w:jc w:val="right"/>
        <w:rPr>
          <w:rFonts w:hAnsi="宋体" w:eastAsia="宋体" w:ascii="宋体"/>
          <w:sz w:val="6"/>
        </w:rPr>
      </w:pPr>
      <w:r>
        <w:rPr>
          <w:rFonts w:hAnsi="宋体" w:eastAsia="宋体" w:ascii="宋体"/>
          <w:spacing w:val="-5"/>
          <w:w w:val="130"/>
          <w:sz w:val="6"/>
        </w:rPr>
        <w:t>150</w:t>
      </w:r>
    </w:p>
    <w:p>
      <w:pPr>
        <w:pStyle w:val="BodyText"/>
        <w:spacing w:before="4"/>
        <w:rPr>
          <w:rFonts w:hAnsi="宋体" w:eastAsia="宋体" w:ascii="宋体"/>
          <w:sz w:val="7"/>
        </w:rPr>
      </w:pPr>
    </w:p>
    <w:p>
      <w:pPr>
        <w:spacing w:before="0"/>
        <w:ind w:left="0" w:right="0" w:firstLine="0"/>
        <w:jc w:val="right"/>
        <w:rPr>
          <w:rFonts w:hAnsi="宋体" w:eastAsia="宋体" w:ascii="宋体"/>
          <w:sz w:val="6"/>
        </w:rPr>
      </w:pPr>
      <w:r>
        <w:rPr>
          <w:rFonts w:hAnsi="宋体" w:eastAsia="宋体" w:ascii="宋体"/>
          <w:spacing w:val="-5"/>
          <w:w w:val="130"/>
          <w:sz w:val="6"/>
        </w:rPr>
        <w:t>100</w:t>
      </w:r>
    </w:p>
    <w:p>
      <w:pPr>
        <w:pStyle w:val="BodyText"/>
        <w:spacing w:before="3"/>
        <w:rPr>
          <w:rFonts w:hAnsi="宋体" w:eastAsia="宋体" w:ascii="宋体"/>
          <w:sz w:val="7"/>
        </w:rPr>
      </w:pPr>
    </w:p>
    <w:p>
      <w:pPr>
        <w:spacing w:before="0"/>
        <w:ind w:left="0" w:right="0" w:firstLine="0"/>
        <w:jc w:val="right"/>
        <w:rPr>
          <w:rFonts w:hAnsi="宋体" w:eastAsia="宋体" w:ascii="宋体"/>
          <w:sz w:val="6"/>
        </w:rPr>
      </w:pPr>
      <w:r>
        <w:rPr>
          <w:rFonts w:hAnsi="宋体" w:eastAsia="宋体" w:ascii="宋体"/>
          <w:spacing w:val="-5"/>
          <w:w w:val="130"/>
          <w:sz w:val="6"/>
        </w:rPr>
        <w:t>50</w:t>
      </w:r>
    </w:p>
    <w:p>
      <w:pPr>
        <w:pStyle w:val="BodyText"/>
        <w:spacing w:before="4"/>
        <w:rPr>
          <w:rFonts w:hAnsi="宋体" w:eastAsia="宋体" w:ascii="宋体"/>
          <w:sz w:val="7"/>
        </w:rPr>
      </w:pPr>
    </w:p>
    <w:p>
      <w:pPr>
        <w:spacing w:before="0"/>
        <w:ind w:left="0" w:right="0" w:firstLine="0"/>
        <w:jc w:val="right"/>
        <w:rPr>
          <w:rFonts w:hAnsi="宋体" w:eastAsia="宋体" w:ascii="宋体"/>
          <w:sz w:val="6"/>
        </w:rPr>
      </w:pPr>
      <w:r>
        <w:rPr>
          <w:rFonts w:hAnsi="宋体" w:eastAsia="宋体" w:ascii="宋体"/>
          <w:w w:val="130"/>
          <w:sz w:val="6"/>
        </w:rPr>
        <w:t>0</w:t>
      </w:r>
    </w:p>
    <w:p>
      <w:pPr>
        <w:spacing w:line="240" w:lineRule="auto" w:before="0"/>
        <w:rPr>
          <w:rFonts w:hAnsi="宋体" w:eastAsia="宋体" w:ascii="宋体"/>
          <w:sz w:val="6"/>
        </w:rPr>
      </w:pPr>
      <w:r>
        <w:rPr>
          <w:rFonts w:hAnsi="宋体" w:eastAsia="宋体" w:ascii="宋体"/>
        </w:rPr>
        <w:br w:type="column"/>
      </w:r>
      <w:r>
        <w:rPr>
          <w:rFonts w:hAnsi="宋体" w:eastAsia="宋体" w:ascii="宋体"/>
          <w:sz w:val="6"/>
        </w:rPr>
      </w: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spacing w:before="48"/>
        <w:ind w:left="-18" w:right="0" w:firstLine="0"/>
        <w:jc w:val="left"/>
        <w:rPr>
          <w:rFonts w:hAnsi="宋体" w:eastAsia="宋体" w:ascii="宋体"/>
          <w:sz w:val="6"/>
        </w:rPr>
      </w:pPr>
      <w:r>
        <w:rPr>
          <w:rFonts w:hAnsi="宋体" w:eastAsia="宋体" w:ascii="宋体"/>
          <w:w w:val="130"/>
          <w:sz w:val="6"/>
        </w:rPr>
        <w:t>0.000 0.025 0.050 0.075 0.100 0.125 0.150</w:t>
      </w:r>
    </w:p>
    <w:p>
      <w:pPr>
        <w:spacing w:line="240" w:lineRule="auto" w:before="0"/>
        <w:rPr>
          <w:rFonts w:hAnsi="宋体" w:eastAsia="宋体" w:ascii="宋体"/>
          <w:sz w:val="6"/>
        </w:rPr>
      </w:pPr>
      <w:r>
        <w:rPr>
          <w:rFonts w:hAnsi="宋体" w:eastAsia="宋体" w:ascii="宋体"/>
        </w:rPr>
        <w:br w:type="column"/>
      </w:r>
      <w:r>
        <w:rPr>
          <w:rFonts w:hAnsi="宋体" w:eastAsia="宋体" w:ascii="宋体"/>
          <w:sz w:val="6"/>
        </w:rPr>
      </w:r>
    </w:p>
    <w:p>
      <w:pPr>
        <w:pStyle w:val="BodyText"/>
        <w:rPr>
          <w:rFonts w:hAnsi="宋体" w:eastAsia="宋体" w:ascii="宋体"/>
          <w:sz w:val="6"/>
        </w:rPr>
      </w:pPr>
    </w:p>
    <w:p>
      <w:pPr>
        <w:pStyle w:val="BodyText"/>
        <w:spacing w:before="1"/>
        <w:rPr>
          <w:rFonts w:hAnsi="宋体" w:eastAsia="宋体" w:ascii="宋体"/>
          <w:sz w:val="4"/>
        </w:rPr>
      </w:pPr>
    </w:p>
    <w:p>
      <w:pPr>
        <w:spacing w:before="1"/>
        <w:ind w:left="0" w:right="0" w:firstLine="0"/>
        <w:jc w:val="right"/>
        <w:rPr>
          <w:rFonts w:hAnsi="宋体" w:eastAsia="宋体" w:ascii="宋体"/>
          <w:sz w:val="6"/>
        </w:rPr>
      </w:pPr>
      <w:r>
        <w:rPr>
          <w:rFonts w:hAnsi="宋体" w:eastAsia="宋体" w:ascii="宋体"/>
          <w:spacing w:val="-5"/>
          <w:w w:val="130"/>
          <w:sz w:val="6"/>
        </w:rPr>
        <w:t>150</w:t>
      </w:r>
    </w:p>
    <w:p>
      <w:pPr>
        <w:pStyle w:val="BodyText"/>
        <w:rPr>
          <w:rFonts w:hAnsi="宋体" w:eastAsia="宋体" w:ascii="宋体"/>
          <w:sz w:val="6"/>
        </w:rPr>
      </w:pPr>
    </w:p>
    <w:p>
      <w:pPr>
        <w:pStyle w:val="BodyText"/>
        <w:spacing w:before="12"/>
        <w:rPr>
          <w:rFonts w:hAnsi="宋体" w:eastAsia="宋体" w:ascii="宋体"/>
          <w:sz w:val="5"/>
        </w:rPr>
      </w:pPr>
    </w:p>
    <w:p>
      <w:pPr>
        <w:spacing w:before="0"/>
        <w:ind w:left="0" w:right="0" w:firstLine="0"/>
        <w:jc w:val="right"/>
        <w:rPr>
          <w:rFonts w:hAnsi="宋体" w:eastAsia="宋体" w:ascii="宋体"/>
          <w:sz w:val="6"/>
        </w:rPr>
      </w:pPr>
      <w:r>
        <w:rPr>
          <w:rFonts w:hAnsi="宋体" w:eastAsia="宋体" w:ascii="宋体"/>
        </w:rPr>
        <w:pict>
          <v:group style="position:absolute;margin-left:76.083748pt;margin-top:-20.440948pt;width:89.15pt;height:51.05pt;mso-position-horizontal-relative:page;mso-position-vertical-relative:paragraph;z-index:15734784" id="docshapegroup76" coordorigin="1522,-409" coordsize="1783,1021">
            <v:shape style="position:absolute;left:1918;top:-359;width:528;height:943" id="docshape77" coordorigin="1919,-359" coordsize="528,943" path="m2404,580l2383,580,2362,580,2362,576,2341,576,2320,576,2320,580,2299,580,2299,564,2277,564,2277,568,2256,568,2256,536,2235,536,2235,523,2214,523,2193,523,2193,491,2172,491,2172,414,2151,414,2151,450,2130,450,2130,336,2109,336,2109,166,2088,166,2088,-1,2067,-1,2067,-131,2045,-131,2045,-342,2024,-342,2024,-359,2003,-359,2003,-342,1982,-342,1982,11,1961,11,1961,361,1940,361,1940,540,1919,540,1919,584,1940,584,1961,584,1982,584,2003,584,2024,584,2045,584,2067,584,2088,584,2109,584,2130,584,2151,584,2172,584,2193,584,2214,584,2235,584,2256,584,2277,584,2299,584,2320,584,2341,584,2362,584,2383,584,2404,584,2404,580xm2446,580l2425,580,2425,584,2446,584,2446,580xe" filled="true" fillcolor="#1f77b4" stroked="false">
              <v:path arrowok="t"/>
              <v:fill opacity="39321f" type="solid"/>
            </v:shape>
            <v:shape style="position:absolute;left:1628;top:271;width:1487;height:313" id="docshape78" coordorigin="1629,271" coordsize="1487,313" path="m2627,564l2606,564,2584,564,2584,572,2563,572,2563,560,2542,560,2542,552,2521,552,2521,540,2500,540,2500,544,2478,544,2478,536,2457,536,2457,560,2436,560,2436,548,2415,548,2415,515,2393,515,2393,540,2372,540,2372,511,2351,511,2351,536,2330,536,2330,515,2308,515,2308,483,2287,483,2287,475,2266,475,2266,499,2245,499,2245,471,2223,471,2223,430,2202,430,2202,397,2181,397,2181,406,2160,406,2160,389,2138,389,2138,353,2117,353,2117,369,2096,369,2096,296,2075,296,2075,271,2053,271,2053,328,2032,328,2032,361,2011,361,2011,369,1990,369,1990,345,1968,345,1968,292,1947,292,1947,336,1926,336,1926,288,1905,288,1905,410,1884,410,1884,336,1862,336,1862,381,1841,381,1841,402,1820,402,1820,393,1799,393,1799,454,1777,454,1777,491,1756,491,1756,479,1735,479,1735,511,1714,511,1714,536,1692,536,1692,560,1671,560,1671,536,1650,536,1650,507,1629,507,1629,584,1650,584,1671,584,1692,584,1714,584,1735,584,1756,584,1777,584,1799,584,1820,584,1841,584,1862,584,1884,584,1905,584,1926,584,1947,584,1968,584,1990,584,2011,584,2032,584,2053,584,2075,584,2096,584,2117,584,2138,584,2160,584,2181,584,2202,584,2223,584,2245,584,2266,584,2287,584,2308,584,2330,584,2351,584,2372,584,2393,584,2415,584,2436,584,2457,584,2478,584,2500,584,2521,584,2542,584,2563,584,2584,584,2606,584,2627,584,2627,564xm2691,572l2669,572,2648,572,2648,584,2669,584,2691,584,2691,572xm2754,576l2733,576,2733,580,2712,580,2712,584,2733,584,2754,584,2754,576xm2818,580l2797,580,2776,580,2776,584,2797,584,2818,584,2818,580xm2967,580l2946,580,2924,580,2924,584,2946,584,2967,584,2967,580xm3052,580l3031,580,3031,572,3009,572,3009,580,2988,580,2988,584,3009,584,3031,584,3052,584,3052,580xm3115,580l3094,580,3094,584,3115,584,3115,580xe" filled="true" fillcolor="#ff7e0e" stroked="false">
              <v:path arrowok="t"/>
              <v:fill opacity="39321f" type="solid"/>
            </v:shape>
            <v:shape style="position:absolute;left:3157;top:580;width:64;height:5" id="docshape79" coordorigin="3158,580" coordsize="64,5" path="m3179,580l3158,580,3158,584,3179,584,3179,580xm3222,580l3200,580,3200,584,3222,584,3222,580xe" filled="true" fillcolor="#ff7e0e" stroked="false">
              <v:path arrowok="t"/>
              <v:fill opacity="39321f" type="solid"/>
            </v:shape>
            <v:shape style="position:absolute;left:1628;top:584;width:2;height:28" id="docshape80" coordorigin="1629,584" coordsize="0,28" path="m1629,584l1629,612e" filled="true" fillcolor="#000000" stroked="false">
              <v:path arrowok="t"/>
              <v:fill type="solid"/>
            </v:shape>
            <v:line style="position:absolute" from="1629,584" to="1629,612" stroked="true" strokeweight=".312136pt" strokecolor="#000000">
              <v:stroke dashstyle="solid"/>
            </v:line>
            <v:shape style="position:absolute;left:1882;top:584;width:2;height:28" id="docshape81" coordorigin="1882,584" coordsize="0,28" path="m1882,584l1882,612e" filled="true" fillcolor="#000000" stroked="false">
              <v:path arrowok="t"/>
              <v:fill type="solid"/>
            </v:shape>
            <v:line style="position:absolute" from="1882,584" to="1882,612" stroked="true" strokeweight=".312136pt" strokecolor="#000000">
              <v:stroke dashstyle="solid"/>
            </v:line>
            <v:shape style="position:absolute;left:2135;top:584;width:2;height:28" id="docshape82" coordorigin="2135,584" coordsize="0,28" path="m2135,584l2135,612e" filled="true" fillcolor="#000000" stroked="false">
              <v:path arrowok="t"/>
              <v:fill type="solid"/>
            </v:shape>
            <v:line style="position:absolute" from="2135,584" to="2135,612" stroked="true" strokeweight=".312136pt" strokecolor="#000000">
              <v:stroke dashstyle="solid"/>
            </v:line>
            <v:shape style="position:absolute;left:2388;top:584;width:2;height:28" id="docshape83" coordorigin="2389,584" coordsize="0,28" path="m2389,584l2389,612e" filled="true" fillcolor="#000000" stroked="false">
              <v:path arrowok="t"/>
              <v:fill type="solid"/>
            </v:shape>
            <v:line style="position:absolute" from="2389,584" to="2389,612" stroked="true" strokeweight=".312136pt" strokecolor="#000000">
              <v:stroke dashstyle="solid"/>
            </v:line>
            <v:shape style="position:absolute;left:2642;top:584;width:2;height:28" id="docshape84" coordorigin="2642,584" coordsize="0,28" path="m2642,584l2642,612e" filled="true" fillcolor="#000000" stroked="false">
              <v:path arrowok="t"/>
              <v:fill type="solid"/>
            </v:shape>
            <v:line style="position:absolute" from="2642,584" to="2642,612" stroked="true" strokeweight=".312136pt" strokecolor="#000000">
              <v:stroke dashstyle="solid"/>
            </v:line>
            <v:shape style="position:absolute;left:2895;top:584;width:2;height:28" id="docshape85" coordorigin="2895,584" coordsize="0,28" path="m2895,584l2895,612e" filled="true" fillcolor="#000000" stroked="false">
              <v:path arrowok="t"/>
              <v:fill type="solid"/>
            </v:shape>
            <v:line style="position:absolute" from="2895,584" to="2895,612" stroked="true" strokeweight=".312136pt" strokecolor="#000000">
              <v:stroke dashstyle="solid"/>
            </v:line>
            <v:shape style="position:absolute;left:3148;top:584;width:2;height:28" id="docshape86" coordorigin="3149,584" coordsize="0,28" path="m3149,584l3149,612e" filled="true" fillcolor="#000000" stroked="false">
              <v:path arrowok="t"/>
              <v:fill type="solid"/>
            </v:shape>
            <v:line style="position:absolute" from="3149,584" to="3149,612" stroked="true" strokeweight=".312136pt" strokecolor="#000000">
              <v:stroke dashstyle="solid"/>
            </v:line>
            <v:shape style="position:absolute;left:1521;top:584;width:28;height:2" id="docshape87" coordorigin="1522,584" coordsize="28,0" path="m1549,584l1522,584e" filled="true" fillcolor="#000000" stroked="false">
              <v:path arrowok="t"/>
              <v:fill type="solid"/>
            </v:shape>
            <v:line style="position:absolute" from="1549,584" to="1522,584" stroked="true" strokeweight=".312136pt" strokecolor="#000000">
              <v:stroke dashstyle="solid"/>
            </v:line>
            <v:shape style="position:absolute;left:1521;top:381;width:28;height:2" id="docshape88" coordorigin="1522,381" coordsize="28,0" path="m1549,381l1522,381e" filled="true" fillcolor="#000000" stroked="false">
              <v:path arrowok="t"/>
              <v:fill type="solid"/>
            </v:shape>
            <v:line style="position:absolute" from="1549,381" to="1522,381" stroked="true" strokeweight=".312136pt" strokecolor="#000000">
              <v:stroke dashstyle="solid"/>
            </v:line>
            <v:shape style="position:absolute;left:1521;top:177;width:28;height:2" id="docshape89" coordorigin="1522,178" coordsize="28,0" path="m1549,178l1522,178e" filled="true" fillcolor="#000000" stroked="false">
              <v:path arrowok="t"/>
              <v:fill type="solid"/>
            </v:shape>
            <v:line style="position:absolute" from="1549,178" to="1522,178" stroked="true" strokeweight=".312136pt" strokecolor="#000000">
              <v:stroke dashstyle="solid"/>
            </v:line>
            <v:shape style="position:absolute;left:1521;top:-26;width:28;height:2" id="docshape90" coordorigin="1522,-25" coordsize="28,0" path="m1549,-25l1522,-25e" filled="true" fillcolor="#000000" stroked="false">
              <v:path arrowok="t"/>
              <v:fill type="solid"/>
            </v:shape>
            <v:line style="position:absolute" from="1549,-25" to="1522,-25" stroked="true" strokeweight=".312136pt" strokecolor="#000000">
              <v:stroke dashstyle="solid"/>
            </v:line>
            <v:shape style="position:absolute;left:1521;top:-229;width:28;height:2" id="docshape91" coordorigin="1522,-228" coordsize="28,0" path="m1549,-228l1522,-228e" filled="true" fillcolor="#000000" stroked="false">
              <v:path arrowok="t"/>
              <v:fill type="solid"/>
            </v:shape>
            <v:line style="position:absolute" from="1549,-228" to="1522,-228" stroked="true" strokeweight=".312136pt" strokecolor="#000000">
              <v:stroke dashstyle="solid"/>
            </v:line>
            <v:line style="position:absolute" from="1549,584" to="1549,-406" stroked="true" strokeweight=".312136pt" strokecolor="#000000">
              <v:stroke dashstyle="solid"/>
            </v:line>
            <v:line style="position:absolute" from="3301,584" to="3301,-406" stroked="true" strokeweight=".312136pt" strokecolor="#000000">
              <v:stroke dashstyle="solid"/>
            </v:line>
            <v:line style="position:absolute" from="1549,584" to="3301,584" stroked="true" strokeweight=".312136pt" strokecolor="#000000">
              <v:stroke dashstyle="solid"/>
            </v:line>
            <v:line style="position:absolute" from="1549,-406" to="3301,-406" stroked="true" strokeweight=".312136pt" strokecolor="#000000">
              <v:stroke dashstyle="solid"/>
            </v:line>
            <v:shape style="position:absolute;left:2476;top:-359;width:778;height:304" id="docshape92" coordorigin="2477,-359" coordsize="778,304" path="m2496,-56l3236,-56,3248,-56,3255,-62,3255,-74,3255,-340,3255,-353,3248,-359,3236,-359,2496,-359,2483,-359,2477,-353,2477,-340,2477,-74,2477,-62,2483,-56,2496,-56xe" filled="false" stroked="true" strokeweight=".39017pt" strokecolor="#cccccc">
              <v:path arrowok="t"/>
              <v:stroke dashstyle="solid"/>
            </v:shape>
            <v:rect style="position:absolute;left:2514;top:-316;width:188;height:66" id="docshape93" filled="true" fillcolor="#1f77b4" stroked="false">
              <v:fill opacity="39321f" type="solid"/>
            </v:rect>
            <v:rect style="position:absolute;left:2514;top:-179;width:188;height:66" id="docshape94" filled="true" fillcolor="#ff7e0e" stroked="false">
              <v:fill opacity="39321f" type="solid"/>
            </v:rect>
            <v:shape style="position:absolute;left:1521;top:-409;width:1783;height:1021" type="#_x0000_t202" id="docshape95" filled="false" stroked="false">
              <v:textbox inset="0,0,0,0">
                <w:txbxContent>
                  <w:p>
                    <w:pPr>
                      <w:spacing w:before="75"/>
                      <w:ind w:left="1213" w:right="0" w:firstLine="0"/>
                      <w:jc w:val="left"/>
                      <w:rPr>
                        <w:rFonts w:hAnsi="宋体" w:eastAsia="宋体" w:ascii="宋体"/>
                        <w:sz w:val="11"/>
                      </w:rPr>
                    </w:pPr>
                    <w:r>
                      <w:rPr>
                        <w:rFonts w:hAnsi="宋体" w:eastAsia="宋体" w:ascii="宋体"/>
                        <w:spacing w:val="-2"/>
                        <w:sz w:val="11"/>
                      </w:rPr>
                      <w:t>适合的</w:t>
                    </w:r>
                  </w:p>
                  <w:p>
                    <w:pPr>
                      <w:spacing w:before="12"/>
                      <w:ind w:left="1216" w:right="0" w:firstLine="0"/>
                      <w:jc w:val="left"/>
                      <w:rPr>
                        <w:rFonts w:hAnsi="宋体" w:eastAsia="宋体" w:ascii="宋体"/>
                        <w:sz w:val="11"/>
                      </w:rPr>
                    </w:pPr>
                    <w:r>
                      <w:rPr>
                        <w:rFonts w:hAnsi="宋体" w:eastAsia="宋体" w:ascii="宋体"/>
                        <w:spacing w:val="-2"/>
                        <w:sz w:val="11"/>
                      </w:rPr>
                      <w:t>当地的</w:t>
                    </w:r>
                  </w:p>
                </w:txbxContent>
              </v:textbox>
              <w10:wrap type="none"/>
            </v:shape>
            <w10:wrap type="none"/>
          </v:group>
        </w:pict>
      </w:r>
      <w:r>
        <w:rPr>
          <w:rFonts w:hAnsi="宋体" w:eastAsia="宋体" w:ascii="宋体"/>
        </w:rPr>
        <w:pict>
          <v:shape style="position:absolute;margin-left:168.384003pt;margin-top:-9.565111pt;width:8.0500pt;height:28.1pt;mso-position-horizontal-relative:page;mso-position-vertical-relative:paragraph;z-index:15738368" type="#_x0000_t202" id="docshape96" filled="false" stroked="false">
            <v:textbox inset="0,0,0,0" style="layout-flow:vertical;mso-layout-flow-alt:bottom-to-top">
              <w:txbxContent>
                <w:p>
                  <w:pPr>
                    <w:spacing w:line="140" w:lineRule="exact" w:before="0"/>
                    <w:ind w:left="20" w:right="0" w:firstLine="0"/>
                    <w:jc w:val="left"/>
                    <w:rPr>
                      <w:rFonts w:hAnsi="宋体" w:eastAsia="宋体" w:ascii="宋体"/>
                      <w:sz w:val="12"/>
                    </w:rPr>
                  </w:pPr>
                  <w:r>
                    <w:rPr>
                      <w:rFonts w:hAnsi="宋体" w:eastAsia="宋体" w:ascii="宋体"/>
                      <w:spacing w:val="-2"/>
                      <w:w w:val="110"/>
                      <w:sz w:val="12"/>
                    </w:rPr>
                    <w:t>数字</w:t>
                  </w:r>
                </w:p>
              </w:txbxContent>
            </v:textbox>
            <w10:wrap type="none"/>
          </v:shape>
        </w:pict>
      </w:r>
      <w:r>
        <w:rPr>
          <w:rFonts w:hAnsi="宋体" w:eastAsia="宋体" w:ascii="宋体"/>
          <w:spacing w:val="-5"/>
          <w:w w:val="130"/>
          <w:sz w:val="6"/>
        </w:rPr>
        <w:t>100</w:t>
      </w:r>
    </w:p>
    <w:p>
      <w:pPr>
        <w:pStyle w:val="BodyText"/>
        <w:rPr>
          <w:rFonts w:hAnsi="宋体" w:eastAsia="宋体" w:ascii="宋体"/>
          <w:sz w:val="6"/>
        </w:rPr>
      </w:pPr>
    </w:p>
    <w:p>
      <w:pPr>
        <w:pStyle w:val="BodyText"/>
        <w:spacing w:before="13"/>
        <w:rPr>
          <w:rFonts w:hAnsi="宋体" w:eastAsia="宋体" w:ascii="宋体"/>
          <w:sz w:val="5"/>
        </w:rPr>
      </w:pPr>
    </w:p>
    <w:p>
      <w:pPr>
        <w:spacing w:before="0"/>
        <w:ind w:left="0" w:right="0" w:firstLine="0"/>
        <w:jc w:val="right"/>
        <w:rPr>
          <w:rFonts w:hAnsi="宋体" w:eastAsia="宋体" w:ascii="宋体"/>
          <w:sz w:val="6"/>
        </w:rPr>
      </w:pPr>
      <w:r>
        <w:rPr>
          <w:rFonts w:hAnsi="宋体" w:eastAsia="宋体" w:ascii="宋体"/>
          <w:spacing w:val="-5"/>
          <w:w w:val="130"/>
          <w:sz w:val="6"/>
        </w:rPr>
        <w:t>50</w:t>
      </w:r>
    </w:p>
    <w:p>
      <w:pPr>
        <w:pStyle w:val="BodyText"/>
        <w:rPr>
          <w:rFonts w:hAnsi="宋体" w:eastAsia="宋体" w:ascii="宋体"/>
          <w:sz w:val="6"/>
        </w:rPr>
      </w:pPr>
    </w:p>
    <w:p>
      <w:pPr>
        <w:pStyle w:val="BodyText"/>
        <w:spacing w:before="13"/>
        <w:rPr>
          <w:rFonts w:hAnsi="宋体" w:eastAsia="宋体" w:ascii="宋体"/>
          <w:sz w:val="5"/>
        </w:rPr>
      </w:pPr>
    </w:p>
    <w:p>
      <w:pPr>
        <w:spacing w:before="0"/>
        <w:ind w:left="0" w:right="0" w:firstLine="0"/>
        <w:jc w:val="right"/>
        <w:rPr>
          <w:rFonts w:hAnsi="宋体" w:eastAsia="宋体" w:ascii="宋体"/>
          <w:sz w:val="6"/>
        </w:rPr>
      </w:pPr>
      <w:r>
        <w:rPr>
          <w:rFonts w:hAnsi="宋体" w:eastAsia="宋体" w:ascii="宋体"/>
          <w:w w:val="130"/>
          <w:sz w:val="6"/>
        </w:rPr>
        <w:t>0</w:t>
      </w:r>
    </w:p>
    <w:p>
      <w:pPr>
        <w:spacing w:line="240" w:lineRule="auto" w:before="0"/>
        <w:rPr>
          <w:rFonts w:hAnsi="宋体" w:eastAsia="宋体" w:ascii="宋体"/>
          <w:sz w:val="6"/>
        </w:rPr>
      </w:pPr>
      <w:r>
        <w:rPr>
          <w:rFonts w:hAnsi="宋体" w:eastAsia="宋体" w:ascii="宋体"/>
        </w:rPr>
        <w:br w:type="column"/>
      </w:r>
      <w:r>
        <w:rPr>
          <w:rFonts w:hAnsi="宋体" w:eastAsia="宋体" w:ascii="宋体"/>
          <w:sz w:val="6"/>
        </w:rPr>
      </w: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spacing w:before="48"/>
        <w:ind w:left="32" w:right="0" w:firstLine="0"/>
        <w:jc w:val="left"/>
        <w:rPr>
          <w:rFonts w:hAnsi="宋体" w:eastAsia="宋体" w:ascii="宋体"/>
          <w:sz w:val="6"/>
        </w:rPr>
      </w:pPr>
      <w:r>
        <w:rPr>
          <w:rFonts w:hAnsi="宋体" w:eastAsia="宋体" w:ascii="宋体"/>
        </w:rPr>
        <w:pict>
          <v:group style="position:absolute;margin-left:185.797012pt;margin-top:-49.665031pt;width:89.15pt;height:51.05pt;mso-position-horizontal-relative:page;mso-position-vertical-relative:paragraph;z-index:15735296" id="docshapegroup97" coordorigin="3716,-993" coordsize="1783,1021">
            <v:shape style="position:absolute;left:3991;top:-944;width:347;height:943" id="docshape98" coordorigin="3991,-943" coordsize="347,943" path="m4310,-6l4296,-6,4296,-17,4282,-17,4268,-17,4268,-104,4254,-104,4254,-38,4240,-38,4240,-77,4227,-77,4227,-99,4213,-99,4213,-197,4199,-197,4199,-302,4185,-302,4185,-345,4171,-345,4171,-411,4157,-411,4157,-642,4144,-642,4144,-729,4130,-729,4130,-833,4116,-833,4116,-938,4102,-938,4102,-916,4088,-916,4088,-943,4074,-943,4074,-806,4061,-806,4061,-488,4047,-488,4047,-318,4033,-318,4033,-126,4019,-126,4019,-55,4005,-55,4005,-11,3991,-11,3991,0,4005,0,4005,0,4019,0,4033,0,4047,0,4061,0,4074,0,4088,0,4102,0,4116,0,4130,0,4144,0,4157,0,4171,0,4185,0,4199,0,4213,0,4227,0,4240,0,4254,0,4268,0,4268,0,4282,0,4296,0,4310,0,4310,-6xm4337,-6l4324,-6,4324,0,4337,0,4337,-6xe" filled="true" fillcolor="#1f77b4" stroked="false">
              <v:path arrowok="t"/>
              <v:fill opacity="39321f" type="solid"/>
            </v:shape>
            <v:shape style="position:absolute;left:3822;top:-395;width:984;height:395" id="docshape99" coordorigin="3823,-395" coordsize="984,395" path="m3906,-274l3892,-274,3892,-285,3878,-285,3878,-170,3864,-170,3864,-137,3851,-137,3851,-49,3837,-49,3837,-11,3823,-11,3823,0,3837,0,3851,0,3864,0,3878,0,3892,0,3906,0,3906,-274xm4169,-137l4155,-137,4155,-197,4142,-197,4142,-258,4128,-258,4128,-186,4114,-186,4114,-313,4100,-313,4100,-219,4086,-219,4072,-219,4072,-356,4058,-356,4058,-263,4045,-263,4045,-225,4031,-225,4031,-274,4017,-274,4017,-318,4003,-318,4003,-241,3989,-241,3989,-296,3975,-296,3975,-395,3961,-395,3961,-324,3948,-324,3934,-324,3934,-389,3920,-389,3920,-208,3906,-208,3906,0,3920,0,3934,0,3948,0,3961,0,3975,0,3989,0,4003,0,4017,0,4031,0,4045,0,4058,0,4072,0,4086,0,4100,0,4114,0,4128,0,4142,0,4155,0,4169,0,4169,-137xm4432,-38l4419,-38,4419,-33,4405,-33,4405,-44,4391,-44,4391,-66,4377,-66,4377,-44,4363,-44,4363,-104,4349,-104,4349,-66,4335,-66,4335,-88,4322,-88,4322,-60,4308,-60,4308,-82,4294,-82,4294,-126,4280,-126,4280,-88,4266,-88,4266,-143,4252,-143,4252,-132,4238,-132,4238,-126,4225,-126,4225,-192,4211,-192,4211,-143,4197,-143,4197,-176,4183,-176,4183,-241,4169,-241,4169,0,4183,0,4197,0,4211,0,4225,0,4238,0,4252,0,4266,0,4280,0,4294,0,4308,0,4322,0,4335,0,4349,0,4363,0,4377,0,4391,0,4405,0,4419,0,4432,0,4432,-38xm4529,-6l4516,-6,4516,-22,4502,-22,4488,-22,4488,-11,4474,-11,4474,-17,4460,-17,4460,-49,4446,-49,4446,-33,4432,-33,4432,0,4446,0,4460,0,4474,0,4488,0,4502,0,4516,0,4529,0,4529,-6xm4557,-22l4543,-22,4543,0,4557,0,4557,-22xm4613,-6l4599,-6,4585,-6,4585,-11,4571,-11,4571,0,4585,0,4599,0,4613,0,4613,-6xm4696,-11l4682,-11,4682,-17,4668,-17,4668,-6,4654,-6,4654,-11,4640,-11,4640,0,4654,0,4668,0,4682,0,4696,0,4696,-11xm4806,-11l4793,-11,4779,-11,4779,-17,4765,-17,4765,-6,4751,-6,4751,-17,4737,-17,4737,-11,4723,-11,4709,-11,4709,0,4723,0,4737,0,4751,0,4765,0,4779,0,4793,0,4806,0,4806,-11xe" filled="true" fillcolor="#ff7e0e" stroked="false">
              <v:path arrowok="t"/>
              <v:fill opacity="39321f" type="solid"/>
            </v:shape>
            <v:shape style="position:absolute;left:4792;top:-12;width:624;height:11" id="docshape100" coordorigin="4793,-11" coordsize="624,11" path="m4806,-11l4793,-11,4793,0,4806,0,4806,-11xm4834,-6l4820,-6,4820,0,4834,0,4834,-6xm4890,-6l4876,-6,4876,0,4890,0,4890,-6xm4959,-6l4945,-6,4945,0,4959,0,4959,-6xm5000,-6l4987,-6,4973,-6,4973,0,4987,0,5000,0,5000,-6xm5416,-6l5402,-6,5402,0,5416,0,5416,-6xe" filled="true" fillcolor="#ff7e0e" stroked="false">
              <v:path arrowok="t"/>
              <v:fill opacity="39321f" type="solid"/>
            </v:shape>
            <v:shape style="position:absolute;left:3822;top:-1;width:2;height:28" id="docshape101" coordorigin="3823,0" coordsize="0,28" path="m3823,0l3823,27e" filled="true" fillcolor="#000000" stroked="false">
              <v:path arrowok="t"/>
              <v:fill type="solid"/>
            </v:shape>
            <v:line style="position:absolute" from="3823,0" to="3823,27" stroked="true" strokeweight=".312136pt" strokecolor="#000000">
              <v:stroke dashstyle="solid"/>
            </v:line>
            <v:shape style="position:absolute;left:4306;top:-1;width:2;height:28" id="docshape102" coordorigin="4307,0" coordsize="0,28" path="m4307,0l4307,27e" filled="true" fillcolor="#000000" stroked="false">
              <v:path arrowok="t"/>
              <v:fill type="solid"/>
            </v:shape>
            <v:line style="position:absolute" from="4307,0" to="4307,27" stroked="true" strokeweight=".312136pt" strokecolor="#000000">
              <v:stroke dashstyle="solid"/>
            </v:line>
            <v:shape style="position:absolute;left:4790;top:-1;width:2;height:28" id="docshape103" coordorigin="4791,0" coordsize="0,28" path="m4791,0l4791,27e" filled="true" fillcolor="#000000" stroked="false">
              <v:path arrowok="t"/>
              <v:fill type="solid"/>
            </v:shape>
            <v:line style="position:absolute" from="4791,0" to="4791,27" stroked="true" strokeweight=".312136pt" strokecolor="#000000">
              <v:stroke dashstyle="solid"/>
            </v:line>
            <v:shape style="position:absolute;left:5274;top:-1;width:2;height:28" id="docshape104" coordorigin="5275,0" coordsize="0,28" path="m5275,0l5275,27e" filled="true" fillcolor="#000000" stroked="false">
              <v:path arrowok="t"/>
              <v:fill type="solid"/>
            </v:shape>
            <v:line style="position:absolute" from="5275,0" to="5275,27" stroked="true" strokeweight=".312136pt" strokecolor="#000000">
              <v:stroke dashstyle="solid"/>
            </v:line>
            <v:shape style="position:absolute;left:3715;top:-1;width:28;height:2" id="docshape105" coordorigin="3716,0" coordsize="28,0" path="m3743,0l3716,0e" filled="true" fillcolor="#000000" stroked="false">
              <v:path arrowok="t"/>
              <v:fill type="solid"/>
            </v:shape>
            <v:line style="position:absolute" from="3743,0" to="3716,0" stroked="true" strokeweight=".312136pt" strokecolor="#000000">
              <v:stroke dashstyle="solid"/>
            </v:line>
            <v:shape style="position:absolute;left:3715;top:-275;width:28;height:2" id="docshape106" coordorigin="3716,-274" coordsize="28,0" path="m3743,-274l3716,-274e" filled="true" fillcolor="#000000" stroked="false">
              <v:path arrowok="t"/>
              <v:fill type="solid"/>
            </v:shape>
            <v:line style="position:absolute" from="3743,-274" to="3716,-274" stroked="true" strokeweight=".312136pt" strokecolor="#000000">
              <v:stroke dashstyle="solid"/>
            </v:line>
            <v:shape style="position:absolute;left:3715;top:-549;width:28;height:2" id="docshape107" coordorigin="3716,-548" coordsize="28,0" path="m3743,-548l3716,-548e" filled="true" fillcolor="#000000" stroked="false">
              <v:path arrowok="t"/>
              <v:fill type="solid"/>
            </v:shape>
            <v:line style="position:absolute" from="3743,-548" to="3716,-548" stroked="true" strokeweight=".312136pt" strokecolor="#000000">
              <v:stroke dashstyle="solid"/>
            </v:line>
            <v:shape style="position:absolute;left:3715;top:-823;width:28;height:2" id="docshape108" coordorigin="3716,-822" coordsize="28,0" path="m3743,-822l3716,-822e" filled="true" fillcolor="#000000" stroked="false">
              <v:path arrowok="t"/>
              <v:fill type="solid"/>
            </v:shape>
            <v:line style="position:absolute" from="3743,-822" to="3716,-822" stroked="true" strokeweight=".312136pt" strokecolor="#000000">
              <v:stroke dashstyle="solid"/>
            </v:line>
            <v:line style="position:absolute" from="3743,0" to="3743,-990" stroked="true" strokeweight=".312136pt" strokecolor="#000000">
              <v:stroke dashstyle="solid"/>
            </v:line>
            <v:line style="position:absolute" from="5496,0" to="5496,-990" stroked="true" strokeweight=".312136pt" strokecolor="#000000">
              <v:stroke dashstyle="solid"/>
            </v:line>
            <v:line style="position:absolute" from="3743,0" to="5496,0" stroked="true" strokeweight=".312136pt" strokecolor="#000000">
              <v:stroke dashstyle="solid"/>
            </v:line>
            <v:line style="position:absolute" from="3743,-990" to="5496,-990" stroked="true" strokeweight=".312136pt" strokecolor="#000000">
              <v:stroke dashstyle="solid"/>
            </v:line>
            <v:shape style="position:absolute;left:4671;top:-944;width:778;height:304" id="docshape109" coordorigin="4671,-943" coordsize="778,304" path="m4690,-640l5430,-640,5443,-640,5449,-646,5449,-659,5449,-925,5449,-937,5443,-943,5430,-943,4690,-943,4677,-943,4671,-937,4671,-925,4671,-659,4671,-646,4677,-640,4690,-640xe" filled="false" stroked="true" strokeweight=".39017pt" strokecolor="#cccccc">
              <v:path arrowok="t"/>
              <v:stroke dashstyle="solid"/>
            </v:shape>
            <v:rect style="position:absolute;left:4708;top:-901;width:188;height:66" id="docshape110" filled="true" fillcolor="#1f77b4" stroked="false">
              <v:fill opacity="39321f" type="solid"/>
            </v:rect>
            <v:rect style="position:absolute;left:4708;top:-763;width:188;height:66" id="docshape111" filled="true" fillcolor="#ff7e0e" stroked="false">
              <v:fill opacity="39321f" type="solid"/>
            </v:rect>
            <v:shape style="position:absolute;left:3715;top:-994;width:1783;height:1021" type="#_x0000_t202" id="docshape112" filled="false" stroked="false">
              <v:textbox inset="0,0,0,0">
                <w:txbxContent>
                  <w:p>
                    <w:pPr>
                      <w:spacing w:before="75"/>
                      <w:ind w:left="1207" w:right="0" w:firstLine="0"/>
                      <w:jc w:val="left"/>
                      <w:rPr>
                        <w:rFonts w:hAnsi="宋体" w:eastAsia="宋体" w:ascii="宋体"/>
                        <w:sz w:val="11"/>
                      </w:rPr>
                    </w:pPr>
                    <w:r>
                      <w:rPr>
                        <w:rFonts w:hAnsi="宋体" w:eastAsia="宋体" w:ascii="宋体"/>
                        <w:spacing w:val="-2"/>
                        <w:sz w:val="11"/>
                      </w:rPr>
                      <w:t>适合的</w:t>
                    </w:r>
                  </w:p>
                  <w:p>
                    <w:pPr>
                      <w:spacing w:before="12"/>
                      <w:ind w:left="1210" w:right="0" w:firstLine="0"/>
                      <w:jc w:val="left"/>
                      <w:rPr>
                        <w:rFonts w:hAnsi="宋体" w:eastAsia="宋体" w:ascii="宋体"/>
                        <w:sz w:val="11"/>
                      </w:rPr>
                    </w:pPr>
                    <w:r>
                      <w:rPr>
                        <w:rFonts w:hAnsi="宋体" w:eastAsia="宋体" w:ascii="宋体"/>
                        <w:spacing w:val="-2"/>
                        <w:sz w:val="11"/>
                      </w:rPr>
                      <w:t>当地的</w:t>
                    </w:r>
                  </w:p>
                </w:txbxContent>
              </v:textbox>
              <w10:wrap type="none"/>
            </v:shape>
            <w10:wrap type="none"/>
          </v:group>
        </w:pict>
      </w:r>
      <w:r>
        <w:rPr>
          <w:rFonts w:hAnsi="宋体" w:eastAsia="宋体" w:ascii="宋体"/>
          <w:spacing w:val="-5"/>
          <w:w w:val="130"/>
          <w:sz w:val="6"/>
        </w:rPr>
        <w:t>0.0</w:t>
      </w:r>
    </w:p>
    <w:p>
      <w:pPr>
        <w:spacing w:line="240" w:lineRule="auto" w:before="0"/>
        <w:rPr>
          <w:rFonts w:hAnsi="宋体" w:eastAsia="宋体" w:ascii="宋体"/>
          <w:sz w:val="6"/>
        </w:rPr>
      </w:pPr>
      <w:r>
        <w:rPr>
          <w:rFonts w:hAnsi="宋体" w:eastAsia="宋体" w:ascii="宋体"/>
        </w:rPr>
        <w:br w:type="column"/>
      </w:r>
      <w:r>
        <w:rPr>
          <w:rFonts w:hAnsi="宋体" w:eastAsia="宋体" w:ascii="宋体"/>
          <w:sz w:val="6"/>
        </w:rPr>
      </w: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pStyle w:val="BodyText"/>
        <w:rPr>
          <w:rFonts w:hAnsi="宋体" w:eastAsia="宋体" w:ascii="宋体"/>
          <w:sz w:val="6"/>
        </w:rPr>
      </w:pPr>
    </w:p>
    <w:p>
      <w:pPr>
        <w:tabs>
          <w:tab w:pos="803" w:val="left" w:leader="none"/>
          <w:tab w:pos="1287" w:val="left" w:leader="none"/>
        </w:tabs>
        <w:spacing w:before="48"/>
        <w:ind w:left="319" w:right="0" w:firstLine="0"/>
        <w:jc w:val="left"/>
        <w:rPr>
          <w:rFonts w:hAnsi="宋体" w:eastAsia="宋体" w:ascii="宋体"/>
          <w:sz w:val="6"/>
        </w:rPr>
      </w:pPr>
      <w:r>
        <w:rPr>
          <w:rFonts w:hAnsi="宋体" w:eastAsia="宋体" w:ascii="宋体"/>
          <w:spacing w:val="-5"/>
          <w:w w:val="130"/>
          <w:sz w:val="6"/>
        </w:rPr>
        <w:t>0.1</w:t>
      </w:r>
      <w:r>
        <w:rPr>
          <w:rFonts w:hAnsi="宋体" w:eastAsia="宋体" w:ascii="宋体"/>
          <w:sz w:val="6"/>
        </w:rPr>
        <w:tab/>
      </w:r>
      <w:r>
        <w:rPr>
          <w:rFonts w:hAnsi="宋体" w:eastAsia="宋体" w:ascii="宋体"/>
          <w:spacing w:val="-5"/>
          <w:w w:val="130"/>
          <w:sz w:val="6"/>
        </w:rPr>
        <w:t>0.2</w:t>
      </w:r>
      <w:r>
        <w:rPr>
          <w:rFonts w:hAnsi="宋体" w:eastAsia="宋体" w:ascii="宋体"/>
          <w:sz w:val="6"/>
        </w:rPr>
        <w:tab/>
      </w:r>
      <w:r>
        <w:rPr>
          <w:rFonts w:hAnsi="宋体" w:eastAsia="宋体" w:ascii="宋体"/>
          <w:spacing w:val="-5"/>
          <w:w w:val="130"/>
          <w:sz w:val="6"/>
        </w:rPr>
        <w:t>0.3</w:t>
      </w:r>
    </w:p>
    <w:p>
      <w:pPr>
        <w:pStyle w:val="BodyText"/>
        <w:spacing w:line="249" w:lineRule="auto" w:before="72"/>
        <w:ind w:left="445" w:right="115"/>
        <w:jc w:val="both"/>
      </w:pPr>
      <w:r>
        <w:rPr>
          <w:rFonts w:hAnsi="宋体" w:eastAsia="宋体" w:ascii="宋体"/>
        </w:rPr>
        <w:br w:type="column"/>
      </w:r>
      <w:r>
        <w:rPr>
          <w:rFonts w:hAnsi="宋体" w:eastAsia="宋体" w:ascii="宋体"/>
        </w:rPr>
        <w:t>分布估计很难。而[</w:t>
      </w:r>
      <w:hyperlink w:history="true" w:anchor="_bookmark44">
        <w:r>
          <w:rPr>
            <w:rFonts w:hAnsi="宋体" w:eastAsia="宋体" w:ascii="宋体"/>
            <w:color w:val="00FF00"/>
          </w:rPr>
          <w:t>17</w:t>
        </w:r>
      </w:hyperlink>
      <w:r>
        <w:rPr>
          <w:rFonts w:hAnsi="宋体" w:eastAsia="宋体" w:ascii="宋体"/>
        </w:rPr>
        <w:t>,</w:t>
      </w:r>
      <w:hyperlink w:history="true" w:anchor="_bookmark45">
        <w:r>
          <w:rPr>
            <w:rFonts w:hAnsi="宋体" w:eastAsia="宋体" w:ascii="宋体"/>
            <w:color w:val="00FF00"/>
          </w:rPr>
          <w:t>18</w:t>
        </w:r>
      </w:hyperlink>
      <w:r>
        <w:rPr>
          <w:rFonts w:hAnsi="宋体" w:eastAsia="宋体" w:ascii="宋体"/>
        </w:rPr>
        <w:t>,</w:t>
      </w:r>
      <w:hyperlink w:history="true" w:anchor="_bookmark57">
        <w:r>
          <w:rPr>
            <w:rFonts w:hAnsi="宋体" w:eastAsia="宋体" w:ascii="宋体"/>
            <w:color w:val="00FF00"/>
          </w:rPr>
          <w:t>30</w:t>
        </w:r>
      </w:hyperlink>
      <w:r>
        <w:rPr>
          <w:rFonts w:hAnsi="宋体" w:eastAsia="宋体" w:ascii="宋体"/>
        </w:rPr>
        <w:t>依靠额外的数据来合成缺陷图像，我们在特征空间的正常样本上添加简单的噪声，声称它优于那些被操纵的方法。</w:t>
      </w:r>
    </w:p>
    <w:p>
      <w:pPr>
        <w:pStyle w:val="BodyText"/>
        <w:spacing w:before="2"/>
        <w:ind w:left="684"/>
        <w:jc w:val="both"/>
      </w:pPr>
      <w:r>
        <w:rPr>
          <w:rFonts w:hAnsi="宋体" w:eastAsia="宋体" w:ascii="宋体"/>
        </w:rPr>
        <w:pict>
          <v:shape style="position:absolute;margin-left:450.5pt;margin-top:18.982611pt;width:12.8pt;height:7pt;mso-position-horizontal-relative:page;mso-position-vertical-relative:paragraph;z-index:-17147904" type="#_x0000_t202" id="docshape113"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spacing w:val="-5"/>
                      <w:w w:val="120"/>
                      <w:sz w:val="14"/>
                    </w:rPr>
                    <w:t>高，宽</w:t>
                  </w:r>
                </w:p>
              </w:txbxContent>
            </v:textbox>
            <w10:wrap type="none"/>
          </v:shape>
        </w:pict>
      </w:r>
      <w:r>
        <w:rPr>
          <w:rFonts w:hAnsi="宋体" w:eastAsia="宋体" w:ascii="宋体"/>
        </w:rPr>
        <w:t>异常特征是通过添加高斯函数产生的</w:t>
      </w:r>
    </w:p>
    <w:p>
      <w:pPr>
        <w:spacing w:after="0"/>
        <w:jc w:val="both"/>
        <w:sectPr>
          <w:pgSz w:w="12240" w:h="15840"/>
          <w:pgMar w:top="1380" w:bottom="280" w:left="900" w:right="1220"/>
          <w:cols w:num="6" w:equalWidth="0">
            <w:col w:w="595" w:space="40"/>
            <w:col w:w="1727" w:space="39"/>
            <w:col w:w="389" w:space="39"/>
            <w:col w:w="157" w:space="39"/>
            <w:col w:w="1452" w:space="355"/>
            <w:col w:w="5288"/>
          </w:cols>
        </w:sectPr>
      </w:pPr>
    </w:p>
    <w:p>
      <w:pPr>
        <w:spacing w:line="127" w:lineRule="exact" w:before="0"/>
        <w:ind w:left="874" w:right="0" w:firstLine="0"/>
        <w:jc w:val="left"/>
        <w:rPr>
          <w:rFonts w:hAnsi="宋体" w:eastAsia="宋体" w:ascii="宋体"/>
          <w:sz w:val="12"/>
        </w:rPr>
      </w:pPr>
      <w:r>
        <w:rPr>
          <w:rFonts w:hAnsi="宋体" w:eastAsia="宋体" w:ascii="宋体"/>
          <w:w w:val="105"/>
          <w:sz w:val="12"/>
        </w:rPr>
        <w:t>螺钉的特征标准。</w:t>
      </w:r>
    </w:p>
    <w:p>
      <w:pPr>
        <w:spacing w:line="240" w:lineRule="auto" w:before="0"/>
        <w:rPr>
          <w:rFonts w:hAnsi="宋体" w:eastAsia="宋体" w:ascii="宋体"/>
          <w:sz w:val="6"/>
        </w:rPr>
      </w:pPr>
      <w:r>
        <w:rPr>
          <w:rFonts w:hAnsi="宋体" w:eastAsia="宋体" w:ascii="宋体"/>
        </w:rPr>
        <w:br w:type="column"/>
      </w:r>
      <w:r>
        <w:rPr>
          <w:rFonts w:hAnsi="宋体" w:eastAsia="宋体" w:ascii="宋体"/>
          <w:sz w:val="6"/>
        </w:rPr>
      </w:r>
    </w:p>
    <w:p>
      <w:pPr>
        <w:pStyle w:val="BodyText"/>
        <w:rPr>
          <w:rFonts w:hAnsi="宋体" w:eastAsia="宋体" w:ascii="宋体"/>
          <w:sz w:val="6"/>
        </w:rPr>
      </w:pPr>
    </w:p>
    <w:p>
      <w:pPr>
        <w:pStyle w:val="BodyText"/>
        <w:spacing w:before="7"/>
        <w:rPr>
          <w:rFonts w:hAnsi="宋体" w:eastAsia="宋体" w:ascii="宋体"/>
          <w:sz w:val="5"/>
        </w:rPr>
      </w:pPr>
    </w:p>
    <w:p>
      <w:pPr>
        <w:spacing w:line="68" w:lineRule="exact" w:before="1"/>
        <w:ind w:left="0" w:right="0" w:firstLine="0"/>
        <w:jc w:val="right"/>
        <w:rPr>
          <w:rFonts w:hAnsi="宋体" w:eastAsia="宋体" w:ascii="宋体"/>
          <w:sz w:val="6"/>
        </w:rPr>
      </w:pPr>
      <w:r>
        <w:rPr>
          <w:rFonts w:hAnsi="宋体" w:eastAsia="宋体" w:ascii="宋体"/>
        </w:rPr>
        <w:pict>
          <v:group style="position:absolute;margin-left:76.083748pt;margin-top:.063262pt;width:89.15pt;height:51.05pt;mso-position-horizontal-relative:page;mso-position-vertical-relative:paragraph;z-index:-17150976" id="docshapegroup114" coordorigin="1522,1" coordsize="1783,1021">
            <v:shape style="position:absolute;left:1919;top:51;width:304;height:943" id="docshape115" coordorigin="1919,52" coordsize="304,943" path="m2162,990l2150,990,2150,982,2138,982,2138,969,2126,969,2126,977,2114,977,2114,947,2102,947,2102,964,2089,964,2089,900,2077,900,2077,891,2065,891,2065,788,2053,788,2053,654,2041,654,2041,577,2029,577,2029,499,2016,499,2016,245,2004,245,2004,52,1992,52,1992,69,1980,69,1980,60,1968,60,1968,426,1956,426,1956,624,1944,624,1944,784,1931,784,1931,908,1919,908,1919,994,1931,994,1931,994,1944,994,1956,994,1968,994,1968,994,1980,994,1992,994,2004,994,2016,994,2029,994,2041,994,2053,994,2065,994,2077,994,2089,994,2089,994,2102,994,2114,994,2126,994,2126,994,2138,994,2150,994,2162,994,2162,990xm2187,982l2174,982,2174,994,2187,994,2187,982xm2223,986l2211,986,2199,986,2199,994,2211,994,2223,994,2223,986xe" filled="true" fillcolor="#1f77b4" stroked="false">
              <v:path arrowok="t"/>
              <v:fill opacity="39321f" type="solid"/>
            </v:shape>
            <v:shape style="position:absolute;left:1628;top:787;width:864;height:207" id="docshape116" coordorigin="1629,788" coordsize="864,207" path="m1641,904l1629,904,1629,994,1641,994,1641,904xm1653,921l1641,921,1641,994,1653,994,1653,921xm1665,891l1653,891,1653,994,1665,994,1665,891xm1677,835l1665,835,1665,994,1677,994,1677,835xm1993,883l1981,883,1981,878,1969,878,1969,891,1957,891,1957,900,1945,900,1945,891,1933,891,1933,883,1920,883,1920,831,1908,831,1908,818,1896,818,1896,878,1884,878,1884,835,1872,835,1860,835,1860,844,1848,844,1848,835,1835,835,1835,839,1823,839,1823,852,1811,852,1811,848,1799,848,1799,788,1787,788,1775,788,1775,870,1762,870,1762,848,1750,848,1750,874,1738,874,1726,874,1726,818,1714,818,1714,827,1702,827,1702,844,1689,844,1689,852,1677,852,1677,994,1689,994,1702,994,1714,994,1726,994,1738,994,1750,994,1762,994,1775,994,1787,994,1799,994,1811,994,1823,994,1835,994,1848,994,1860,994,1872,994,1884,994,1896,994,1908,994,1920,994,1933,994,1945,994,1957,994,1969,994,1981,994,1993,994,1993,883xm2006,887l1993,887,1993,994,2006,994,2006,887xm2018,891l2006,891,2006,994,2018,994,2018,891xm2322,947l2310,947,2297,947,2297,964,2285,964,2285,934,2273,934,2273,956,2261,956,2261,964,2249,964,2249,960,2237,960,2237,908,2225,908,2225,926,2212,926,2212,934,2200,934,2200,930,2188,930,2188,956,2176,956,2176,926,2164,926,2164,939,2152,939,2152,947,2139,947,2139,874,2127,874,2127,908,2115,908,2115,926,2103,926,2103,900,2091,900,2091,904,2079,904,2079,891,2066,891,2066,904,2054,904,2054,891,2042,891,2042,908,2030,908,2030,870,2018,870,2018,994,2030,994,2042,994,2054,994,2066,994,2079,994,2091,994,2103,994,2115,994,2127,994,2139,994,2152,994,2164,994,2176,994,2188,994,2200,994,2212,994,2225,994,2237,994,2249,994,2261,994,2273,994,2285,994,2297,994,2310,994,2322,994,2322,947xm2334,964l2322,964,2322,994,2334,994,2334,964xm2346,977l2334,977,2334,994,2346,994,2346,977xm2358,956l2346,956,2346,994,2358,994,2358,956xm2370,947l2358,947,2358,994,2370,994,2370,947xm2492,973l2480,973,2480,990,2468,990,2468,969,2456,969,2456,990,2443,990,2443,986,2431,986,2431,969,2419,969,2407,969,2407,977,2395,977,2395,960,2383,960,2383,986,2370,986,2370,994,2383,994,2395,994,2407,994,2419,994,2431,994,2443,994,2456,994,2468,994,2480,994,2492,994,2492,973xe" filled="true" fillcolor="#ff7e0e" stroked="false">
              <v:path arrowok="t"/>
              <v:fill opacity="39321f" type="solid"/>
            </v:shape>
            <v:shape style="position:absolute;left:2479;top:960;width:742;height:35" id="docshape117" coordorigin="2480,960" coordsize="742,35" path="m2565,977l2553,977,2553,986,2541,986,2541,960,2529,960,2529,986,2516,986,2504,986,2504,969,2492,969,2492,973,2480,973,2480,994,2492,994,2504,994,2516,994,2529,994,2541,994,2553,994,2565,994,2565,977xm2626,977l2614,977,2614,990,2601,990,2601,986,2589,986,2589,990,2577,990,2577,994,2589,994,2601,994,2614,994,2626,994,2626,977xm2687,990l2674,990,2674,994,2687,994,2687,990xm2747,986l2735,986,2735,990,2723,990,2711,990,2711,994,2723,994,2735,994,2747,994,2747,986xm2796,990l2784,990,2784,994,2796,994,2796,990xm2833,990l2820,990,2820,994,2833,994,2833,990xm2869,986l2857,986,2857,994,2869,994,2869,986xm2954,990l2942,990,2942,994,2954,994,2954,990xm3222,990l3210,990,3210,994,3222,994,3222,990xe" filled="true" fillcolor="#ff7e0e" stroked="false">
              <v:path arrowok="t"/>
              <v:fill opacity="39321f" type="solid"/>
            </v:shape>
            <v:shape style="position:absolute;left:1628;top:994;width:2;height:28" id="docshape118" coordorigin="1629,994" coordsize="0,28" path="m1629,994l1629,1022e" filled="true" fillcolor="#000000" stroked="false">
              <v:path arrowok="t"/>
              <v:fill type="solid"/>
            </v:shape>
            <v:line style="position:absolute" from="1629,994" to="1629,1022" stroked="true" strokeweight=".312136pt" strokecolor="#000000">
              <v:stroke dashstyle="solid"/>
            </v:line>
            <v:shape style="position:absolute;left:1913;top:994;width:2;height:28" id="docshape119" coordorigin="1913,994" coordsize="0,28" path="m1913,994l1913,1022e" filled="true" fillcolor="#000000" stroked="false">
              <v:path arrowok="t"/>
              <v:fill type="solid"/>
            </v:shape>
            <v:line style="position:absolute" from="1913,994" to="1913,1022" stroked="true" strokeweight=".312136pt" strokecolor="#000000">
              <v:stroke dashstyle="solid"/>
            </v:line>
            <v:shape style="position:absolute;left:2198;top:994;width:2;height:28" id="docshape120" coordorigin="2198,994" coordsize="0,28" path="m2198,994l2198,1022e" filled="true" fillcolor="#000000" stroked="false">
              <v:path arrowok="t"/>
              <v:fill type="solid"/>
            </v:shape>
            <v:line style="position:absolute" from="2198,994" to="2198,1022" stroked="true" strokeweight=".312136pt" strokecolor="#000000">
              <v:stroke dashstyle="solid"/>
            </v:line>
            <v:shape style="position:absolute;left:2483;top:994;width:2;height:28" id="docshape121" coordorigin="2483,994" coordsize="0,28" path="m2483,994l2483,1022e" filled="true" fillcolor="#000000" stroked="false">
              <v:path arrowok="t"/>
              <v:fill type="solid"/>
            </v:shape>
            <v:line style="position:absolute" from="2483,994" to="2483,1022" stroked="true" strokeweight=".312136pt" strokecolor="#000000">
              <v:stroke dashstyle="solid"/>
            </v:line>
            <v:shape style="position:absolute;left:2767;top:994;width:2;height:28" id="docshape122" coordorigin="2768,994" coordsize="0,28" path="m2768,994l2768,1022e" filled="true" fillcolor="#000000" stroked="false">
              <v:path arrowok="t"/>
              <v:fill type="solid"/>
            </v:shape>
            <v:line style="position:absolute" from="2768,994" to="2768,1022" stroked="true" strokeweight=".312136pt" strokecolor="#000000">
              <v:stroke dashstyle="solid"/>
            </v:line>
            <v:shape style="position:absolute;left:3052;top:994;width:2;height:28" id="docshape123" coordorigin="3053,994" coordsize="0,28" path="m3053,994l3053,1022e" filled="true" fillcolor="#000000" stroked="false">
              <v:path arrowok="t"/>
              <v:fill type="solid"/>
            </v:shape>
            <v:line style="position:absolute" from="3053,994" to="3053,1022" stroked="true" strokeweight=".312136pt" strokecolor="#000000">
              <v:stroke dashstyle="solid"/>
            </v:line>
            <v:shape style="position:absolute;left:1521;top:994;width:28;height:2" id="docshape124" coordorigin="1522,994" coordsize="28,0" path="m1549,994l1522,994e" filled="true" fillcolor="#000000" stroked="false">
              <v:path arrowok="t"/>
              <v:fill type="solid"/>
            </v:shape>
            <v:line style="position:absolute" from="1549,994" to="1522,994" stroked="true" strokeweight=".312136pt" strokecolor="#000000">
              <v:stroke dashstyle="solid"/>
            </v:line>
            <v:shape style="position:absolute;left:1521;top:779;width:28;height:2" id="docshape125" coordorigin="1522,779" coordsize="28,0" path="m1549,779l1522,779e" filled="true" fillcolor="#000000" stroked="false">
              <v:path arrowok="t"/>
              <v:fill type="solid"/>
            </v:shape>
            <v:line style="position:absolute" from="1549,779" to="1522,779" stroked="true" strokeweight=".312136pt" strokecolor="#000000">
              <v:stroke dashstyle="solid"/>
            </v:line>
            <v:shape style="position:absolute;left:1521;top:563;width:28;height:2" id="docshape126" coordorigin="1522,564" coordsize="28,0" path="m1549,564l1522,564e" filled="true" fillcolor="#000000" stroked="false">
              <v:path arrowok="t"/>
              <v:fill type="solid"/>
            </v:shape>
            <v:line style="position:absolute" from="1549,564" to="1522,564" stroked="true" strokeweight=".312136pt" strokecolor="#000000">
              <v:stroke dashstyle="solid"/>
            </v:line>
            <v:shape style="position:absolute;left:1521;top:348;width:28;height:2" id="docshape127" coordorigin="1522,349" coordsize="28,0" path="m1549,349l1522,349e" filled="true" fillcolor="#000000" stroked="false">
              <v:path arrowok="t"/>
              <v:fill type="solid"/>
            </v:shape>
            <v:line style="position:absolute" from="1549,349" to="1522,349" stroked="true" strokeweight=".312136pt" strokecolor="#000000">
              <v:stroke dashstyle="solid"/>
            </v:line>
            <v:shape style="position:absolute;left:1521;top:133;width:28;height:2" id="docshape128" coordorigin="1522,133" coordsize="28,0" path="m1549,133l1522,133e" filled="true" fillcolor="#000000" stroked="false">
              <v:path arrowok="t"/>
              <v:fill type="solid"/>
            </v:shape>
            <v:line style="position:absolute" from="1549,133" to="1522,133" stroked="true" strokeweight=".312136pt" strokecolor="#000000">
              <v:stroke dashstyle="solid"/>
            </v:line>
            <v:line style="position:absolute" from="1549,994" to="1549,4" stroked="true" strokeweight=".312136pt" strokecolor="#000000">
              <v:stroke dashstyle="solid"/>
            </v:line>
            <v:line style="position:absolute" from="3301,994" to="3301,4" stroked="true" strokeweight=".312136pt" strokecolor="#000000">
              <v:stroke dashstyle="solid"/>
            </v:line>
            <v:line style="position:absolute" from="1549,994" to="3301,994" stroked="true" strokeweight=".312136pt" strokecolor="#000000">
              <v:stroke dashstyle="solid"/>
            </v:line>
            <v:line style="position:absolute" from="1549,4" to="3301,4" stroked="true" strokeweight=".312136pt" strokecolor="#000000">
              <v:stroke dashstyle="solid"/>
            </v:line>
            <v:shape style="position:absolute;left:2476;top:51;width:778;height:304" id="docshape129" coordorigin="2477,51" coordsize="778,304" path="m2496,354l3236,354,3248,354,3255,348,3255,336,3255,70,3255,57,3248,51,3236,51,2496,51,2483,51,2477,57,2477,70,2477,336,2477,348,2483,354,2496,354xe" filled="false" stroked="true" strokeweight=".39017pt" strokecolor="#cccccc">
              <v:path arrowok="t"/>
              <v:stroke dashstyle="solid"/>
            </v:shape>
            <v:rect style="position:absolute;left:2514;top:94;width:188;height:66" id="docshape130" filled="true" fillcolor="#1f77b4" stroked="false">
              <v:fill opacity="39321f" type="solid"/>
            </v:rect>
            <v:rect style="position:absolute;left:2514;top:231;width:188;height:66" id="docshape131" filled="true" fillcolor="#ff7e0e" stroked="false">
              <v:fill opacity="39321f" type="solid"/>
            </v:rect>
            <v:shape style="position:absolute;left:1521;top:1;width:1783;height:1021" type="#_x0000_t202" id="docshape132" filled="false" stroked="false">
              <v:textbox inset="0,0,0,0">
                <w:txbxContent>
                  <w:p>
                    <w:pPr>
                      <w:spacing w:before="74"/>
                      <w:ind w:left="1209" w:right="0" w:firstLine="0"/>
                      <w:jc w:val="left"/>
                      <w:rPr>
                        <w:rFonts w:hAnsi="宋体" w:eastAsia="宋体" w:ascii="宋体"/>
                        <w:sz w:val="11"/>
                      </w:rPr>
                    </w:pPr>
                    <w:r>
                      <w:rPr>
                        <w:rFonts w:hAnsi="宋体" w:eastAsia="宋体" w:ascii="宋体"/>
                        <w:spacing w:val="-2"/>
                        <w:sz w:val="11"/>
                      </w:rPr>
                      <w:t>适合的</w:t>
                    </w:r>
                  </w:p>
                  <w:p>
                    <w:pPr>
                      <w:spacing w:before="12"/>
                      <w:ind w:left="1212" w:right="0" w:firstLine="0"/>
                      <w:jc w:val="left"/>
                      <w:rPr>
                        <w:rFonts w:hAnsi="宋体" w:eastAsia="宋体" w:ascii="宋体"/>
                        <w:sz w:val="11"/>
                      </w:rPr>
                    </w:pPr>
                    <w:r>
                      <w:rPr>
                        <w:rFonts w:hAnsi="宋体" w:eastAsia="宋体" w:ascii="宋体"/>
                        <w:spacing w:val="-2"/>
                        <w:sz w:val="11"/>
                      </w:rPr>
                      <w:t>当地的</w:t>
                    </w:r>
                  </w:p>
                </w:txbxContent>
              </v:textbox>
              <w10:wrap type="none"/>
            </v:shape>
            <w10:wrap type="none"/>
          </v:group>
        </w:pict>
      </w:r>
      <w:r>
        <w:rPr>
          <w:rFonts w:hAnsi="宋体" w:eastAsia="宋体" w:ascii="宋体"/>
        </w:rPr>
        <w:pict>
          <v:group style="position:absolute;margin-left:185.797012pt;margin-top:.063262pt;width:89.15pt;height:51.05pt;mso-position-horizontal-relative:page;mso-position-vertical-relative:paragraph;z-index:15736320" id="docshapegroup133" coordorigin="3716,1" coordsize="1783,1021">
            <v:shape style="position:absolute;left:4143;top:51;width:280;height:943" id="docshape134" coordorigin="4144,52" coordsize="280,943" path="m4177,650l4166,650,4166,860,4155,860,4155,975,4144,975,4144,994,4155,994,4166,994,4177,994,4177,650xm4379,971l4368,971,4357,971,4357,966,4345,966,4345,947,4334,947,4334,971,4323,971,4323,908,4312,908,4312,860,4301,860,4301,817,4289,817,4289,746,4278,746,4278,650,4267,650,4267,631,4256,631,4256,425,4245,425,4245,200,4233,200,4233,138,4222,138,4222,99,4211,99,4211,52,4200,52,4200,248,4189,248,4189,454,4177,454,4177,994,4189,994,4200,994,4211,994,4222,994,4233,994,4245,994,4256,994,4267,994,4278,994,4289,994,4301,994,4312,994,4323,994,4334,994,4345,994,4357,994,4368,994,4379,994,4379,971xm4424,990l4412,990,4412,994,4424,994,4424,990xe" filled="true" fillcolor="#1f77b4" stroked="false">
              <v:path arrowok="t"/>
              <v:fill opacity="39321f" type="solid"/>
            </v:shape>
            <v:shape style="position:absolute;left:3822;top:788;width:797;height:206" id="docshape135" coordorigin="3823,789" coordsize="797,206" path="m4619,985l4608,985,4608,975,4597,975,4597,951,4586,951,4575,951,4575,947,4563,947,4563,961,4552,961,4552,966,4541,966,4541,961,4530,961,4530,932,4518,932,4518,961,4507,961,4507,956,4496,956,4496,961,4485,961,4485,951,4474,951,4474,971,4462,971,4462,923,4451,923,4451,927,4440,927,4440,947,4429,947,4429,942,4417,942,4417,927,4406,927,4406,932,4395,932,4395,937,4384,937,4373,937,4373,913,4361,913,4361,904,4350,904,4350,865,4339,865,4339,904,4328,904,4328,870,4317,870,4317,899,4305,899,4305,875,4294,875,4294,880,4283,880,4283,865,4272,865,4272,851,4260,851,4260,841,4249,841,4249,875,4238,875,4238,894,4227,894,4227,865,4216,865,4216,894,4204,894,4204,851,4193,851,4193,889,4182,889,4182,865,4171,865,4171,832,4159,832,4159,880,4148,880,4148,884,4137,884,4137,813,4126,813,4126,908,4115,908,4115,827,4103,827,4103,813,4092,813,4092,846,4081,846,4081,837,4070,837,4070,822,4058,822,4058,913,4047,913,4047,856,4036,856,4036,789,4025,789,4025,837,4014,837,4014,889,4002,889,4002,865,3991,865,3991,817,3980,817,3980,813,3969,813,3969,789,3958,789,3958,880,3946,880,3946,837,3935,837,3935,860,3924,860,3924,904,3913,904,3913,860,3901,860,3901,884,3890,884,3890,923,3879,923,3868,923,3868,908,3857,908,3857,932,3845,932,3845,956,3834,956,3834,937,3823,937,3823,994,3834,994,3845,994,4619,994,4619,985xe" filled="true" fillcolor="#ff7e0e" stroked="false">
              <v:path arrowok="t"/>
              <v:fill opacity="39321f" type="solid"/>
            </v:shape>
            <v:shape style="position:absolute;left:4608;top:965;width:618;height:29" id="docshape136" coordorigin="4608,966" coordsize="618,29" path="m4743,985l4732,985,4732,985,4720,985,4720,985,4709,985,4709,980,4698,980,4698,975,4687,975,4687,980,4676,980,4676,975,4664,975,4664,971,4653,971,4653,966,4642,966,4642,975,4631,975,4631,971,4619,971,4619,985,4608,985,4608,994,4619,994,4631,994,4642,994,4653,994,4664,994,4676,994,4687,994,4698,994,4709,994,4720,994,4720,994,4732,994,4732,994,4743,994,4743,985xm4776,990l4765,990,4754,990,4754,994,4765,994,4776,994,4776,990xm4810,985l4799,985,4799,990,4788,990,4788,994,4799,994,4810,994,4810,985xm4833,985l4821,985,4821,994,4833,994,4833,985xm4866,990l4855,990,4844,990,4844,994,4855,994,4866,994,4866,990xm4911,985l4900,985,4900,985,4889,985,4889,994,4900,994,4900,994,4911,994,4911,994,4911,985xm4934,990l4922,990,4922,994,4934,994,4934,990xm4978,990l4967,990,4967,994,4978,994,4978,990xm5225,985l5214,985,5214,994,5225,994,5225,985xe" filled="true" fillcolor="#ff7e0e" stroked="false">
              <v:path arrowok="t"/>
              <v:fill opacity="39321f" type="solid"/>
            </v:shape>
            <v:rect style="position:absolute;left:5404;top:989;width:12;height:5" id="docshape137" filled="true" fillcolor="#ff7e0e" stroked="false">
              <v:fill opacity="39321f" type="solid"/>
            </v:rect>
            <v:shape style="position:absolute;left:3822;top:994;width:2;height:28" id="docshape138" coordorigin="3823,994" coordsize="0,28" path="m3823,994l3823,1022e" filled="true" fillcolor="#000000" stroked="false">
              <v:path arrowok="t"/>
              <v:fill type="solid"/>
            </v:shape>
            <v:line style="position:absolute" from="3823,994" to="3823,1022" stroked="true" strokeweight=".312136pt" strokecolor="#000000">
              <v:stroke dashstyle="solid"/>
            </v:line>
            <v:shape style="position:absolute;left:4089;top:994;width:2;height:28" id="docshape139" coordorigin="4090,994" coordsize="0,28" path="m4090,994l4090,1022e" filled="true" fillcolor="#000000" stroked="false">
              <v:path arrowok="t"/>
              <v:fill type="solid"/>
            </v:shape>
            <v:line style="position:absolute" from="4090,994" to="4090,1022" stroked="true" strokeweight=".312136pt" strokecolor="#000000">
              <v:stroke dashstyle="solid"/>
            </v:line>
            <v:shape style="position:absolute;left:4356;top:994;width:2;height:28" id="docshape140" coordorigin="4357,994" coordsize="0,28" path="m4357,994l4357,1022e" filled="true" fillcolor="#000000" stroked="false">
              <v:path arrowok="t"/>
              <v:fill type="solid"/>
            </v:shape>
            <v:line style="position:absolute" from="4357,994" to="4357,1022" stroked="true" strokeweight=".312136pt" strokecolor="#000000">
              <v:stroke dashstyle="solid"/>
            </v:line>
            <v:shape style="position:absolute;left:4623;top:994;width:2;height:28" id="docshape141" coordorigin="4624,994" coordsize="0,28" path="m4624,994l4624,1022e" filled="true" fillcolor="#000000" stroked="false">
              <v:path arrowok="t"/>
              <v:fill type="solid"/>
            </v:shape>
            <v:line style="position:absolute" from="4624,994" to="4624,1022" stroked="true" strokeweight=".312136pt" strokecolor="#000000">
              <v:stroke dashstyle="solid"/>
            </v:line>
            <v:shape style="position:absolute;left:4890;top:994;width:2;height:28" id="docshape142" coordorigin="4891,994" coordsize="0,28" path="m4891,994l4891,1022e" filled="true" fillcolor="#000000" stroked="false">
              <v:path arrowok="t"/>
              <v:fill type="solid"/>
            </v:shape>
            <v:line style="position:absolute" from="4891,994" to="4891,1022" stroked="true" strokeweight=".312136pt" strokecolor="#000000">
              <v:stroke dashstyle="solid"/>
            </v:line>
            <v:shape style="position:absolute;left:5157;top:994;width:2;height:28" id="docshape143" coordorigin="5157,994" coordsize="0,28" path="m5157,994l5157,1022e" filled="true" fillcolor="#000000" stroked="false">
              <v:path arrowok="t"/>
              <v:fill type="solid"/>
            </v:shape>
            <v:line style="position:absolute" from="5157,994" to="5157,1022" stroked="true" strokeweight=".312136pt" strokecolor="#000000">
              <v:stroke dashstyle="solid"/>
            </v:line>
            <v:shape style="position:absolute;left:5424;top:994;width:2;height:28" id="docshape144" coordorigin="5424,994" coordsize="0,28" path="m5424,994l5424,1022e" filled="true" fillcolor="#000000" stroked="false">
              <v:path arrowok="t"/>
              <v:fill type="solid"/>
            </v:shape>
            <v:line style="position:absolute" from="5424,994" to="5424,1022" stroked="true" strokeweight=".312136pt" strokecolor="#000000">
              <v:stroke dashstyle="solid"/>
            </v:line>
            <v:line style="position:absolute" from="5496,994" to="5496,4" stroked="true" strokeweight=".312136pt" strokecolor="#000000">
              <v:stroke dashstyle="solid"/>
            </v:line>
            <v:shape style="position:absolute;left:3715;top:994;width:28;height:2" id="docshape145" coordorigin="3716,994" coordsize="28,0" path="m3743,994l3716,994e" filled="true" fillcolor="#000000" stroked="false">
              <v:path arrowok="t"/>
              <v:fill type="solid"/>
            </v:shape>
            <v:line style="position:absolute" from="3743,994" to="3716,994" stroked="true" strokeweight=".312136pt" strokecolor="#000000">
              <v:stroke dashstyle="solid"/>
            </v:line>
            <v:shape style="position:absolute;left:3715;top:755;width:28;height:2" id="docshape146" coordorigin="3716,755" coordsize="28,0" path="m3743,755l3716,755e" filled="true" fillcolor="#000000" stroked="false">
              <v:path arrowok="t"/>
              <v:fill type="solid"/>
            </v:shape>
            <v:line style="position:absolute" from="3743,755" to="3716,755" stroked="true" strokeweight=".312136pt" strokecolor="#000000">
              <v:stroke dashstyle="solid"/>
            </v:line>
            <v:shape style="position:absolute;left:3715;top:515;width:28;height:2" id="docshape147" coordorigin="3716,516" coordsize="28,0" path="m3743,516l3716,516e" filled="true" fillcolor="#000000" stroked="false">
              <v:path arrowok="t"/>
              <v:fill type="solid"/>
            </v:shape>
            <v:line style="position:absolute" from="3743,516" to="3716,516" stroked="true" strokeweight=".312136pt" strokecolor="#000000">
              <v:stroke dashstyle="solid"/>
            </v:line>
            <v:shape style="position:absolute;left:3715;top:276;width:28;height:2" id="docshape148" coordorigin="3716,277" coordsize="28,0" path="m3743,277l3716,277e" filled="true" fillcolor="#000000" stroked="false">
              <v:path arrowok="t"/>
              <v:fill type="solid"/>
            </v:shape>
            <v:line style="position:absolute" from="3743,277" to="3716,277" stroked="true" strokeweight=".312136pt" strokecolor="#000000">
              <v:stroke dashstyle="solid"/>
            </v:line>
            <v:shape style="position:absolute;left:3715;top:37;width:28;height:2" id="docshape149" coordorigin="3716,37" coordsize="28,0" path="m3743,37l3716,37e" filled="true" fillcolor="#000000" stroked="false">
              <v:path arrowok="t"/>
              <v:fill type="solid"/>
            </v:shape>
            <v:line style="position:absolute" from="3743,37" to="3716,37" stroked="true" strokeweight=".312136pt" strokecolor="#000000">
              <v:stroke dashstyle="solid"/>
            </v:line>
            <v:shape style="position:absolute;left:3743;top:4;width:1753;height:991" id="docshape150" coordorigin="3743,4" coordsize="1753,991" path="m3743,994l3743,4m3743,994l5496,994e" filled="false" stroked="true" strokeweight=".312136pt" strokecolor="#000000">
              <v:path arrowok="t"/>
              <v:stroke dashstyle="solid"/>
            </v:shape>
            <v:line style="position:absolute" from="3743,4" to="5496,4" stroked="true" strokeweight=".312136pt" strokecolor="#000000">
              <v:stroke dashstyle="solid"/>
            </v:line>
            <v:shape style="position:absolute;left:4671;top:51;width:778;height:304" id="docshape151" coordorigin="4671,51" coordsize="778,304" path="m4690,354l5430,354,5443,354,5449,348,5449,336,5449,70,5449,57,5443,51,5430,51,4690,51,4677,51,4671,57,4671,70,4671,336,4671,348,4677,354,4690,354xe" filled="false" stroked="true" strokeweight=".39017pt" strokecolor="#cccccc">
              <v:path arrowok="t"/>
              <v:stroke dashstyle="solid"/>
            </v:shape>
            <v:rect style="position:absolute;left:4708;top:94;width:188;height:66" id="docshape152" filled="true" fillcolor="#1f77b4" stroked="false">
              <v:fill opacity="39321f" type="solid"/>
            </v:rect>
            <v:rect style="position:absolute;left:4708;top:231;width:188;height:66" id="docshape153" filled="true" fillcolor="#ff7e0e" stroked="false">
              <v:fill opacity="39321f" type="solid"/>
            </v:rect>
            <v:shape style="position:absolute;left:3715;top:1;width:1783;height:1021" type="#_x0000_t202" id="docshape154" filled="false" stroked="false">
              <v:textbox inset="0,0,0,0">
                <w:txbxContent>
                  <w:p>
                    <w:pPr>
                      <w:spacing w:before="57"/>
                      <w:ind w:left="1207" w:right="0" w:firstLine="0"/>
                      <w:jc w:val="left"/>
                      <w:rPr>
                        <w:rFonts w:hAnsi="宋体" w:eastAsia="宋体" w:ascii="宋体"/>
                        <w:sz w:val="11"/>
                      </w:rPr>
                    </w:pPr>
                    <w:r>
                      <w:rPr>
                        <w:rFonts w:hAnsi="宋体" w:eastAsia="宋体" w:ascii="宋体"/>
                        <w:spacing w:val="-2"/>
                        <w:sz w:val="11"/>
                      </w:rPr>
                      <w:t>适合的</w:t>
                    </w:r>
                  </w:p>
                  <w:p>
                    <w:pPr>
                      <w:spacing w:before="12"/>
                      <w:ind w:left="1210" w:right="0" w:firstLine="0"/>
                      <w:jc w:val="left"/>
                      <w:rPr>
                        <w:rFonts w:hAnsi="宋体" w:eastAsia="宋体" w:ascii="宋体"/>
                        <w:sz w:val="11"/>
                      </w:rPr>
                    </w:pPr>
                    <w:r>
                      <w:rPr>
                        <w:rFonts w:hAnsi="宋体" w:eastAsia="宋体" w:ascii="宋体"/>
                        <w:spacing w:val="-2"/>
                        <w:sz w:val="11"/>
                      </w:rPr>
                      <w:t>当地的</w:t>
                    </w:r>
                  </w:p>
                </w:txbxContent>
              </v:textbox>
              <w10:wrap type="none"/>
            </v:shape>
            <w10:wrap type="none"/>
          </v:group>
        </w:pict>
      </w:r>
      <w:r>
        <w:rPr>
          <w:rFonts w:hAnsi="宋体" w:eastAsia="宋体" w:ascii="宋体"/>
          <w:spacing w:val="-5"/>
          <w:w w:val="130"/>
          <w:sz w:val="6"/>
        </w:rPr>
        <w:t>200</w:t>
      </w:r>
    </w:p>
    <w:p>
      <w:pPr>
        <w:spacing w:line="127" w:lineRule="exact" w:before="0"/>
        <w:ind w:left="247" w:right="0" w:firstLine="0"/>
        <w:jc w:val="left"/>
        <w:rPr>
          <w:rFonts w:hAnsi="宋体" w:eastAsia="宋体" w:ascii="宋体"/>
          <w:sz w:val="12"/>
        </w:rPr>
      </w:pPr>
      <w:r>
        <w:rPr>
          <w:rFonts w:hAnsi="宋体" w:eastAsia="宋体" w:ascii="宋体"/>
        </w:rPr>
        <w:br w:type="column"/>
      </w:r>
      <w:r>
        <w:rPr>
          <w:rFonts w:hAnsi="宋体" w:eastAsia="宋体" w:ascii="宋体"/>
          <w:w w:val="105"/>
          <w:sz w:val="12"/>
        </w:rPr>
        <w:t>瓶子的特征标准。</w:t>
      </w:r>
    </w:p>
    <w:p>
      <w:pPr>
        <w:pStyle w:val="BodyText"/>
        <w:spacing w:line="256" w:lineRule="exact"/>
        <w:ind w:left="874"/>
        <w:rPr>
          <w:rFonts w:hAnsi="宋体" w:eastAsia="宋体" w:ascii="宋体"/>
          <w:i/>
        </w:rPr>
      </w:pPr>
      <w:r>
        <w:rPr>
          <w:rFonts w:hAnsi="宋体" w:eastAsia="宋体" w:ascii="宋体"/>
        </w:rPr>
        <w:br w:type="column"/>
      </w:r>
      <w:r>
        <w:rPr>
          <w:rFonts w:hAnsi="宋体" w:eastAsia="宋体" w:ascii="宋体"/>
        </w:rPr>
        <w:t>西安噪音对正常的功能齐</w:t>
      </w:r>
    </w:p>
    <w:p>
      <w:pPr>
        <w:pStyle w:val="BodyText"/>
        <w:spacing w:line="283" w:lineRule="exact"/>
        <w:ind w:left="241"/>
      </w:pPr>
      <w:r>
        <w:rPr>
          <w:rFonts w:hAnsi="宋体" w:eastAsia="宋体" w:ascii="宋体"/>
        </w:rPr>
        <w:br w:type="column"/>
      </w:r>
      <w:r>
        <w:rPr>
          <w:rFonts w:hAnsi="宋体" w:eastAsia="宋体" w:ascii="宋体"/>
        </w:rPr>
        <w:t>∈ RC。形式上，一个</w:t>
      </w:r>
    </w:p>
    <w:p>
      <w:pPr>
        <w:spacing w:after="0" w:line="283" w:lineRule="exact"/>
        <w:sectPr>
          <w:type w:val="continuous"/>
          <w:pgSz w:w="12240" w:h="15840"/>
          <w:pgMar w:top="1820" w:bottom="280" w:left="900" w:right="1220"/>
          <w:cols w:num="5" w:equalWidth="0">
            <w:col w:w="2175" w:space="40"/>
            <w:col w:w="575" w:space="39"/>
            <w:col w:w="1533" w:space="40"/>
            <w:col w:w="3771" w:space="40"/>
            <w:col w:w="1907"/>
          </w:cols>
        </w:sectPr>
      </w:pPr>
    </w:p>
    <w:p>
      <w:pPr>
        <w:spacing w:before="28"/>
        <w:ind w:left="0" w:right="38" w:firstLine="0"/>
        <w:jc w:val="right"/>
        <w:rPr>
          <w:rFonts w:hAnsi="宋体" w:eastAsia="宋体" w:ascii="宋体"/>
          <w:sz w:val="6"/>
        </w:rPr>
      </w:pPr>
      <w:r>
        <w:rPr>
          <w:rFonts w:hAnsi="宋体" w:eastAsia="宋体" w:ascii="宋体"/>
        </w:rPr>
        <w:pict>
          <v:shape style="position:absolute;margin-left:58.67078pt;margin-top:7.480666pt;width:8.0500pt;height:28.1pt;mso-position-horizontal-relative:page;mso-position-vertical-relative:paragraph;z-index:15736832" type="#_x0000_t202" id="docshape155" filled="false" stroked="false">
            <v:textbox inset="0,0,0,0" style="layout-flow:vertical;mso-layout-flow-alt:bottom-to-top">
              <w:txbxContent>
                <w:p>
                  <w:pPr>
                    <w:spacing w:line="140" w:lineRule="exact" w:before="0"/>
                    <w:ind w:left="20" w:right="0" w:firstLine="0"/>
                    <w:jc w:val="left"/>
                    <w:rPr>
                      <w:rFonts w:hAnsi="宋体" w:eastAsia="宋体" w:ascii="宋体"/>
                      <w:sz w:val="12"/>
                    </w:rPr>
                  </w:pPr>
                  <w:r>
                    <w:rPr>
                      <w:rFonts w:hAnsi="宋体" w:eastAsia="宋体" w:ascii="宋体"/>
                      <w:spacing w:val="-2"/>
                      <w:w w:val="110"/>
                      <w:sz w:val="12"/>
                    </w:rPr>
                    <w:t>数字</w:t>
                  </w:r>
                </w:p>
              </w:txbxContent>
            </v:textbox>
            <w10:wrap type="none"/>
          </v:shape>
        </w:pict>
      </w:r>
      <w:r>
        <w:rPr>
          <w:rFonts w:hAnsi="宋体" w:eastAsia="宋体" w:ascii="宋体"/>
          <w:spacing w:val="-5"/>
          <w:w w:val="130"/>
          <w:sz w:val="6"/>
        </w:rPr>
        <w:t>200</w:t>
      </w:r>
    </w:p>
    <w:p>
      <w:pPr>
        <w:pStyle w:val="BodyText"/>
        <w:rPr>
          <w:rFonts w:hAnsi="宋体" w:eastAsia="宋体" w:ascii="宋体"/>
          <w:sz w:val="8"/>
        </w:rPr>
      </w:pPr>
    </w:p>
    <w:p>
      <w:pPr>
        <w:spacing w:before="0"/>
        <w:ind w:left="0" w:right="38" w:firstLine="0"/>
        <w:jc w:val="right"/>
        <w:rPr>
          <w:rFonts w:hAnsi="宋体" w:eastAsia="宋体" w:ascii="宋体"/>
          <w:sz w:val="6"/>
        </w:rPr>
      </w:pPr>
      <w:r>
        <w:rPr>
          <w:rFonts w:hAnsi="宋体" w:eastAsia="宋体" w:ascii="宋体"/>
          <w:spacing w:val="-5"/>
          <w:w w:val="130"/>
          <w:sz w:val="6"/>
        </w:rPr>
        <w:t>150</w:t>
      </w:r>
    </w:p>
    <w:p>
      <w:pPr>
        <w:spacing w:line="240" w:lineRule="auto" w:before="0"/>
        <w:rPr>
          <w:rFonts w:hAnsi="宋体" w:eastAsia="宋体" w:ascii="宋体"/>
          <w:sz w:val="6"/>
        </w:rPr>
      </w:pPr>
      <w:r>
        <w:rPr>
          <w:rFonts w:hAnsi="宋体" w:eastAsia="宋体" w:ascii="宋体"/>
        </w:rPr>
        <w:br w:type="column"/>
      </w:r>
      <w:r>
        <w:rPr>
          <w:rFonts w:hAnsi="宋体" w:eastAsia="宋体" w:ascii="宋体"/>
          <w:sz w:val="6"/>
        </w:rPr>
      </w:r>
    </w:p>
    <w:p>
      <w:pPr>
        <w:pStyle w:val="BodyText"/>
        <w:spacing w:before="2"/>
        <w:rPr>
          <w:rFonts w:hAnsi="宋体" w:eastAsia="宋体" w:ascii="宋体"/>
          <w:sz w:val="5"/>
        </w:rPr>
      </w:pPr>
    </w:p>
    <w:p>
      <w:pPr>
        <w:spacing w:before="0"/>
        <w:ind w:left="445" w:right="0" w:firstLine="0"/>
        <w:jc w:val="left"/>
        <w:rPr>
          <w:rFonts w:hAnsi="宋体" w:eastAsia="宋体" w:ascii="宋体"/>
          <w:sz w:val="6"/>
        </w:rPr>
      </w:pPr>
      <w:r>
        <w:rPr>
          <w:rFonts w:hAnsi="宋体" w:eastAsia="宋体" w:ascii="宋体"/>
          <w:spacing w:val="-5"/>
          <w:w w:val="130"/>
          <w:sz w:val="6"/>
        </w:rPr>
        <w:t>150</w:t>
      </w:r>
    </w:p>
    <w:p>
      <w:pPr>
        <w:pStyle w:val="BodyText"/>
        <w:rPr>
          <w:rFonts w:hAnsi="宋体" w:eastAsia="宋体" w:ascii="宋体"/>
          <w:sz w:val="6"/>
        </w:rPr>
      </w:pPr>
    </w:p>
    <w:p>
      <w:pPr>
        <w:pStyle w:val="BodyText"/>
        <w:spacing w:before="8"/>
        <w:rPr>
          <w:rFonts w:hAnsi="宋体" w:eastAsia="宋体" w:ascii="宋体"/>
          <w:sz w:val="3"/>
        </w:rPr>
      </w:pPr>
    </w:p>
    <w:p>
      <w:pPr>
        <w:spacing w:line="55" w:lineRule="exact" w:before="1"/>
        <w:ind w:left="445" w:right="0" w:firstLine="0"/>
        <w:jc w:val="left"/>
        <w:rPr>
          <w:rFonts w:hAnsi="宋体" w:eastAsia="宋体" w:ascii="宋体"/>
          <w:sz w:val="6"/>
        </w:rPr>
      </w:pPr>
      <w:r>
        <w:rPr>
          <w:rFonts w:hAnsi="宋体" w:eastAsia="宋体" w:ascii="宋体"/>
        </w:rPr>
        <w:pict>
          <v:shape style="position:absolute;margin-left:168.384003pt;margin-top:-12.99348pt;width:8.0500pt;height:28.1pt;mso-position-horizontal-relative:page;mso-position-vertical-relative:paragraph;z-index:-17148928" type="#_x0000_t202" id="docshape156" filled="false" stroked="false">
            <v:textbox inset="0,0,0,0" style="layout-flow:vertical;mso-layout-flow-alt:bottom-to-top">
              <w:txbxContent>
                <w:p>
                  <w:pPr>
                    <w:spacing w:line="140" w:lineRule="exact" w:before="0"/>
                    <w:ind w:left="20" w:right="0" w:firstLine="0"/>
                    <w:jc w:val="left"/>
                    <w:rPr>
                      <w:rFonts w:hAnsi="宋体" w:eastAsia="宋体" w:ascii="宋体"/>
                      <w:sz w:val="12"/>
                    </w:rPr>
                  </w:pPr>
                  <w:r>
                    <w:rPr>
                      <w:rFonts w:hAnsi="宋体" w:eastAsia="宋体" w:ascii="宋体"/>
                      <w:spacing w:val="-2"/>
                      <w:w w:val="110"/>
                      <w:sz w:val="12"/>
                    </w:rPr>
                    <w:t>数字</w:t>
                  </w:r>
                </w:p>
              </w:txbxContent>
            </v:textbox>
            <w10:wrap type="none"/>
          </v:shape>
        </w:pict>
      </w:r>
      <w:r>
        <w:rPr>
          <w:rFonts w:hAnsi="宋体" w:eastAsia="宋体" w:ascii="宋体"/>
          <w:spacing w:val="-5"/>
          <w:w w:val="130"/>
          <w:sz w:val="6"/>
        </w:rPr>
        <w:t>100</w:t>
      </w:r>
    </w:p>
    <w:p>
      <w:pPr>
        <w:pStyle w:val="BodyText"/>
        <w:spacing w:lineRule="auto" w:before="10" w:line="240"/>
        <w:ind w:left="445" w:right="1"/>
      </w:pPr>
      <w:r>
        <w:rPr>
          <w:rFonts w:hAnsi="宋体" w:eastAsia="宋体" w:ascii="宋体"/>
        </w:rPr>
        <w:br w:type="column"/>
      </w:r>
      <w:r>
        <w:rPr>
          <w:rFonts w:hAnsi="宋体" w:eastAsia="宋体" w:ascii="宋体"/>
        </w:rPr>
        <w:t>噪声向量ϵ ∈ RC被采样，每个条目遵循独立同分布高斯分布n(，σ2)。反常现象</w:t>
      </w:r>
    </w:p>
    <w:p>
      <w:pPr>
        <w:spacing w:after="0" w:lineRule="auto" w:line="240"/>
        <w:sectPr>
          <w:type w:val="continuous"/>
          <w:pgSz w:w="12240" w:h="15840"/>
          <w:pgMar w:top="1820" w:bottom="280" w:left="900" w:right="1220"/>
          <w:cols w:num="3" w:equalWidth="0">
            <w:col w:w="635" w:space="1559"/>
            <w:col w:w="635" w:space="2003"/>
            <w:col w:w="5288"/>
          </w:cols>
        </w:sectPr>
      </w:pPr>
    </w:p>
    <w:p>
      <w:pPr>
        <w:spacing w:line="61" w:lineRule="exact" w:before="0"/>
        <w:ind w:left="445" w:right="0" w:firstLine="0"/>
        <w:jc w:val="left"/>
        <w:rPr>
          <w:rFonts w:hAnsi="宋体" w:eastAsia="宋体" w:ascii="宋体"/>
          <w:sz w:val="6"/>
        </w:rPr>
      </w:pPr>
      <w:r>
        <w:rPr>
          <w:rFonts w:hAnsi="宋体" w:eastAsia="宋体" w:ascii="宋体"/>
          <w:spacing w:val="-5"/>
          <w:w w:val="130"/>
          <w:sz w:val="6"/>
        </w:rPr>
        <w:t>100</w:t>
      </w:r>
    </w:p>
    <w:p>
      <w:pPr>
        <w:pStyle w:val="BodyText"/>
        <w:spacing w:before="6"/>
        <w:rPr>
          <w:rFonts w:hAnsi="宋体" w:eastAsia="宋体" w:ascii="宋体"/>
          <w:sz w:val="6"/>
        </w:rPr>
      </w:pPr>
    </w:p>
    <w:p>
      <w:pPr>
        <w:tabs>
          <w:tab w:pos="2689" w:val="left" w:leader="none"/>
        </w:tabs>
        <w:spacing w:before="1"/>
        <w:ind w:left="495" w:right="0" w:firstLine="0"/>
        <w:jc w:val="left"/>
        <w:rPr>
          <w:rFonts w:hAnsi="宋体" w:eastAsia="宋体" w:ascii="宋体"/>
          <w:sz w:val="6"/>
        </w:rPr>
      </w:pPr>
      <w:r>
        <w:rPr>
          <w:rFonts w:hAnsi="宋体" w:eastAsia="宋体" w:ascii="宋体"/>
        </w:rPr>
        <w:pict>
          <v:shape style="position:absolute;margin-left:396.622009pt;margin-top:16.279518pt;width:4.150pt;height:9pt;mso-position-horizontal-relative:page;mso-position-vertical-relative:paragraph;z-index:15739904" type="#_x0000_t202" id="docshape157" filled="false" stroked="false">
            <v:textbox inset="0,0,0,0">
              <w:txbxContent>
                <w:p>
                  <w:pPr>
                    <w:spacing w:line="173" w:lineRule="exact" w:before="0"/>
                    <w:ind w:left="0" w:right="0" w:firstLine="0"/>
                    <w:jc w:val="left"/>
                    <w:rPr>
                      <w:rFonts w:hAnsi="宋体" w:eastAsia="宋体" w:ascii="宋体"/>
                      <w:i/>
                      <w:sz w:val="18"/>
                    </w:rPr>
                  </w:pPr>
                  <w:r>
                    <w:rPr>
                      <w:rFonts w:hAnsi="宋体" w:eastAsia="宋体" w:ascii="宋体"/>
                      <w:i/>
                      <w:w w:val="91"/>
                      <w:sz w:val="18"/>
                    </w:rPr>
                    <w:t>q</w:t>
                  </w:r>
                </w:p>
              </w:txbxContent>
            </v:textbox>
            <w10:wrap type="none"/>
          </v:shape>
        </w:pict>
      </w:r>
      <w:r>
        <w:rPr>
          <w:rFonts w:hAnsi="宋体" w:eastAsia="宋体" w:ascii="宋体"/>
          <w:spacing w:val="-5"/>
          <w:w w:val="130"/>
          <w:position w:val="-1"/>
          <w:sz w:val="6"/>
        </w:rPr>
        <w:t>50</w:t>
      </w:r>
      <w:r>
        <w:rPr>
          <w:rFonts w:hAnsi="宋体" w:eastAsia="宋体" w:ascii="宋体"/>
          <w:position w:val="-1"/>
          <w:sz w:val="6"/>
        </w:rPr>
        <w:tab/>
      </w:r>
      <w:r>
        <w:rPr>
          <w:rFonts w:hAnsi="宋体" w:eastAsia="宋体" w:ascii="宋体"/>
          <w:spacing w:val="-5"/>
          <w:w w:val="130"/>
          <w:sz w:val="6"/>
        </w:rPr>
        <w:t>50</w:t>
      </w:r>
    </w:p>
    <w:p>
      <w:pPr>
        <w:spacing w:line="233" w:lineRule="exact" w:before="0"/>
        <w:ind w:left="445" w:right="0" w:firstLine="0"/>
        <w:jc w:val="left"/>
        <w:rPr>
          <w:rFonts w:hAnsi="宋体" w:eastAsia="宋体" w:ascii="宋体"/>
          <w:i/>
          <w:sz w:val="20"/>
        </w:rPr>
      </w:pPr>
      <w:r>
        <w:rPr>
          <w:rFonts w:hAnsi="宋体" w:eastAsia="宋体" w:ascii="宋体"/>
        </w:rPr>
        <w:br w:type="column"/>
      </w:r>
      <w:r>
        <w:rPr>
          <w:rFonts w:hAnsi="宋体" w:eastAsia="宋体" w:ascii="宋体"/>
          <w:sz w:val="20"/>
        </w:rPr>
        <w:t>特征qi</w:t>
      </w:r>
    </w:p>
    <w:p>
      <w:pPr>
        <w:pStyle w:val="BodyText"/>
        <w:spacing w:line="216" w:lineRule="exact"/>
        <w:ind w:left="91"/>
      </w:pPr>
      <w:r>
        <w:rPr>
          <w:rFonts w:hAnsi="宋体" w:eastAsia="宋体" w:ascii="宋体"/>
        </w:rPr>
        <w:br w:type="column"/>
      </w:r>
      <w:r>
        <w:rPr>
          <w:rFonts w:hAnsi="宋体" w:eastAsia="宋体" w:ascii="宋体"/>
        </w:rPr>
        <w:t>融合为</w:t>
      </w:r>
    </w:p>
    <w:p>
      <w:pPr>
        <w:spacing w:after="0" w:line="216" w:lineRule="exact"/>
        <w:sectPr>
          <w:type w:val="continuous"/>
          <w:pgSz w:w="12240" w:h="15840"/>
          <w:pgMar w:top="1820" w:bottom="280" w:left="900" w:right="1220"/>
          <w:cols w:num="3" w:equalWidth="0">
            <w:col w:w="2829" w:space="2003"/>
            <w:col w:w="1326" w:space="39"/>
            <w:col w:w="3923"/>
          </w:cols>
        </w:sectPr>
      </w:pPr>
    </w:p>
    <w:p>
      <w:pPr>
        <w:pStyle w:val="BodyText"/>
        <w:rPr>
          <w:rFonts w:hAnsi="宋体" w:eastAsia="宋体" w:ascii="宋体"/>
          <w:sz w:val="6"/>
        </w:rPr>
      </w:pPr>
    </w:p>
    <w:p>
      <w:pPr>
        <w:pStyle w:val="BodyText"/>
        <w:rPr>
          <w:rFonts w:hAnsi="宋体" w:eastAsia="宋体" w:ascii="宋体"/>
          <w:sz w:val="5"/>
        </w:rPr>
      </w:pPr>
    </w:p>
    <w:p>
      <w:pPr>
        <w:spacing w:line="88" w:lineRule="exact" w:before="0"/>
        <w:ind w:left="544" w:right="0" w:firstLine="0"/>
        <w:jc w:val="left"/>
        <w:rPr>
          <w:rFonts w:hAnsi="宋体" w:eastAsia="宋体" w:ascii="宋体"/>
          <w:sz w:val="6"/>
        </w:rPr>
      </w:pPr>
      <w:r>
        <w:rPr>
          <w:rFonts w:hAnsi="宋体" w:eastAsia="宋体" w:ascii="宋体"/>
        </w:rPr>
        <w:pict>
          <v:shape style="position:absolute;margin-left:343.455994pt;margin-top:-13.569585pt;width:12.8pt;height:7pt;mso-position-horizontal-relative:page;mso-position-vertical-relative:paragraph;z-index:-17147392" type="#_x0000_t202" id="docshape158"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spacing w:val="-5"/>
                      <w:w w:val="120"/>
                      <w:sz w:val="14"/>
                    </w:rPr>
                    <w:t>高，宽</w:t>
                  </w:r>
                </w:p>
              </w:txbxContent>
            </v:textbox>
            <w10:wrap type="none"/>
          </v:shape>
        </w:pict>
      </w:r>
      <w:r>
        <w:rPr>
          <w:rFonts w:hAnsi="宋体" w:eastAsia="宋体" w:ascii="宋体"/>
          <w:w w:val="130"/>
          <w:sz w:val="6"/>
        </w:rPr>
        <w:t>0</w:t>
      </w:r>
    </w:p>
    <w:p>
      <w:pPr>
        <w:spacing w:line="86" w:lineRule="exact" w:before="0"/>
        <w:ind w:left="616" w:right="0" w:firstLine="0"/>
        <w:jc w:val="left"/>
        <w:rPr>
          <w:rFonts w:hAnsi="宋体" w:eastAsia="宋体" w:ascii="宋体"/>
          <w:sz w:val="6"/>
        </w:rPr>
      </w:pPr>
      <w:r>
        <w:rPr>
          <w:rFonts w:hAnsi="宋体" w:eastAsia="宋体" w:ascii="宋体"/>
          <w:w w:val="130"/>
          <w:sz w:val="6"/>
        </w:rPr>
        <w:t>0.000 0.025 0.050 0.075 0.100 0.125</w:t>
      </w:r>
    </w:p>
    <w:p>
      <w:pPr>
        <w:spacing w:line="143" w:lineRule="exact" w:before="0"/>
        <w:ind w:left="855" w:right="0" w:firstLine="0"/>
        <w:jc w:val="left"/>
        <w:rPr>
          <w:rFonts w:hAnsi="宋体" w:eastAsia="宋体" w:ascii="宋体"/>
          <w:sz w:val="12"/>
        </w:rPr>
      </w:pPr>
      <w:r>
        <w:rPr>
          <w:rFonts w:hAnsi="宋体" w:eastAsia="宋体" w:ascii="宋体"/>
          <w:w w:val="105"/>
          <w:sz w:val="12"/>
        </w:rPr>
        <w:t>地毯的特征标准。</w:t>
      </w:r>
    </w:p>
    <w:p>
      <w:pPr>
        <w:spacing w:line="240" w:lineRule="auto" w:before="0"/>
        <w:rPr>
          <w:rFonts w:hAnsi="宋体" w:eastAsia="宋体" w:ascii="宋体"/>
          <w:sz w:val="6"/>
        </w:rPr>
      </w:pPr>
      <w:r>
        <w:rPr>
          <w:rFonts w:hAnsi="宋体" w:eastAsia="宋体" w:ascii="宋体"/>
        </w:rPr>
        <w:br w:type="column"/>
      </w:r>
      <w:r>
        <w:rPr>
          <w:rFonts w:hAnsi="宋体" w:eastAsia="宋体" w:ascii="宋体"/>
          <w:sz w:val="6"/>
        </w:rPr>
      </w:r>
    </w:p>
    <w:p>
      <w:pPr>
        <w:pStyle w:val="BodyText"/>
        <w:spacing w:before="5"/>
        <w:rPr>
          <w:rFonts w:hAnsi="宋体" w:eastAsia="宋体" w:ascii="宋体"/>
          <w:sz w:val="4"/>
        </w:rPr>
      </w:pPr>
    </w:p>
    <w:p>
      <w:pPr>
        <w:spacing w:line="88" w:lineRule="exact" w:before="0"/>
        <w:ind w:left="434" w:right="0" w:firstLine="0"/>
        <w:jc w:val="left"/>
        <w:rPr>
          <w:rFonts w:hAnsi="宋体" w:eastAsia="宋体" w:ascii="宋体"/>
          <w:sz w:val="6"/>
        </w:rPr>
      </w:pPr>
      <w:r>
        <w:rPr>
          <w:rFonts w:hAnsi="宋体" w:eastAsia="宋体" w:ascii="宋体"/>
          <w:w w:val="130"/>
          <w:sz w:val="6"/>
        </w:rPr>
        <w:t>0</w:t>
      </w:r>
    </w:p>
    <w:p>
      <w:pPr>
        <w:spacing w:line="86" w:lineRule="exact" w:before="0"/>
        <w:ind w:left="507" w:right="0" w:firstLine="0"/>
        <w:jc w:val="left"/>
        <w:rPr>
          <w:rFonts w:hAnsi="宋体" w:eastAsia="宋体" w:ascii="宋体"/>
          <w:sz w:val="6"/>
        </w:rPr>
      </w:pPr>
      <w:r>
        <w:rPr>
          <w:rFonts w:hAnsi="宋体" w:eastAsia="宋体" w:ascii="宋体"/>
          <w:w w:val="130"/>
          <w:sz w:val="6"/>
        </w:rPr>
        <w:t>0.000 0.025 0.050 0.075 0.100 0.125 0.150</w:t>
      </w:r>
    </w:p>
    <w:p>
      <w:pPr>
        <w:spacing w:line="143" w:lineRule="exact" w:before="0"/>
        <w:ind w:left="844" w:right="0" w:firstLine="0"/>
        <w:jc w:val="left"/>
        <w:rPr>
          <w:rFonts w:hAnsi="宋体" w:eastAsia="宋体" w:ascii="宋体"/>
          <w:sz w:val="12"/>
        </w:rPr>
      </w:pPr>
      <w:r>
        <w:rPr>
          <w:rFonts w:hAnsi="宋体" w:eastAsia="宋体" w:ascii="宋体"/>
          <w:w w:val="105"/>
          <w:sz w:val="12"/>
        </w:rPr>
        <w:t>瓷砖的特征标准。</w:t>
      </w:r>
    </w:p>
    <w:p>
      <w:pPr>
        <w:spacing w:line="240" w:lineRule="auto" w:before="1"/>
        <w:rPr>
          <w:rFonts w:hAnsi="宋体" w:eastAsia="宋体" w:ascii="宋体"/>
          <w:sz w:val="13"/>
        </w:rPr>
      </w:pPr>
      <w:r>
        <w:rPr>
          <w:rFonts w:hAnsi="宋体" w:eastAsia="宋体" w:ascii="宋体"/>
        </w:rPr>
        <w:br w:type="column"/>
      </w:r>
      <w:r>
        <w:rPr>
          <w:rFonts w:hAnsi="宋体" w:eastAsia="宋体" w:ascii="宋体"/>
          <w:sz w:val="13"/>
        </w:rPr>
      </w:r>
    </w:p>
    <w:p>
      <w:pPr>
        <w:spacing w:lineRule="auto" w:before="1" w:line="240"/>
        <w:ind w:left="544" w:right="-7" w:firstLine="6"/>
        <w:jc w:val="left"/>
        <w:rPr>
          <w:rFonts w:hAnsi="宋体" w:eastAsia="宋体" w:ascii="宋体"/>
          <w:i/>
          <w:sz w:val="12"/>
        </w:rPr>
      </w:pPr>
      <w:r>
        <w:rPr>
          <w:rFonts w:hAnsi="宋体" w:eastAsia="宋体" w:ascii="宋体"/>
          <w:i/>
          <w:spacing w:val="-6"/>
          <w:w w:val="150"/>
          <w:sz w:val="12"/>
        </w:rPr>
        <w:t>ih，w</w:t>
      </w:r>
    </w:p>
    <w:p>
      <w:pPr>
        <w:spacing w:line="240" w:lineRule="auto" w:before="6"/>
        <w:rPr>
          <w:rFonts w:hAnsi="宋体" w:eastAsia="宋体" w:ascii="宋体"/>
          <w:i/>
          <w:sz w:val="12"/>
        </w:rPr>
      </w:pPr>
      <w:r>
        <w:rPr>
          <w:rFonts w:hAnsi="宋体" w:eastAsia="宋体" w:ascii="宋体"/>
        </w:rPr>
        <w:br w:type="column"/>
      </w:r>
      <w:r>
        <w:rPr>
          <w:rFonts w:hAnsi="宋体" w:eastAsia="宋体" w:ascii="宋体"/>
          <w:i/>
          <w:sz w:val="12"/>
        </w:rPr>
      </w:r>
    </w:p>
    <w:p>
      <w:pPr>
        <w:spacing w:lineRule="auto" w:before="0" w:line="240"/>
        <w:ind w:left="301" w:right="-7" w:firstLine="6"/>
        <w:jc w:val="left"/>
        <w:rPr>
          <w:rFonts w:hAnsi="宋体" w:eastAsia="宋体" w:ascii="宋体"/>
          <w:i/>
          <w:sz w:val="12"/>
        </w:rPr>
      </w:pPr>
      <w:r>
        <w:rPr>
          <w:rFonts w:hAnsi="宋体" w:eastAsia="宋体" w:ascii="宋体"/>
        </w:rPr>
        <w:pict>
          <v:shape style="position:absolute;margin-left:415.904999pt;margin-top:2.180324pt;width:13.85pt;height:9pt;mso-position-horizontal-relative:page;mso-position-vertical-relative:paragraph;z-index:15740416" type="#_x0000_t202" id="docshape159" filled="false" stroked="false">
            <v:textbox inset="0,0,0,0">
              <w:txbxContent>
                <w:p>
                  <w:pPr>
                    <w:spacing w:line="179" w:lineRule="exact" w:before="0"/>
                    <w:ind w:left="0" w:right="0" w:firstLine="0"/>
                    <w:jc w:val="left"/>
                    <w:rPr>
                      <w:rFonts w:hAnsi="宋体" w:eastAsia="宋体" w:ascii="宋体"/>
                      <w:i/>
                      <w:sz w:val="18"/>
                    </w:rPr>
                  </w:pPr>
                  <w:r>
                    <w:rPr>
                      <w:rFonts w:hAnsi="宋体" w:eastAsia="宋体" w:ascii="宋体"/>
                      <w:w w:val="130"/>
                      <w:sz w:val="18"/>
                    </w:rPr>
                    <w:t>= q</w:t>
                  </w:r>
                </w:p>
              </w:txbxContent>
            </v:textbox>
            <w10:wrap type="none"/>
          </v:shape>
        </w:pict>
      </w:r>
      <w:r>
        <w:rPr>
          <w:rFonts w:hAnsi="宋体" w:eastAsia="宋体" w:ascii="宋体"/>
          <w:i/>
          <w:spacing w:val="-10"/>
          <w:w w:val="145"/>
          <w:sz w:val="12"/>
        </w:rPr>
        <w:t>我高，w</w:t>
      </w:r>
    </w:p>
    <w:p>
      <w:pPr>
        <w:tabs>
          <w:tab w:pos="1819" w:val="left" w:leader="none"/>
        </w:tabs>
        <w:spacing w:before="166"/>
        <w:ind w:left="14" w:right="0" w:firstLine="0"/>
        <w:jc w:val="left"/>
        <w:rPr>
          <w:rFonts w:hAnsi="宋体" w:eastAsia="宋体" w:ascii="宋体"/>
          <w:sz w:val="18"/>
          <w:szCs w:val="18"/>
        </w:rPr>
      </w:pPr>
      <w:r>
        <w:rPr>
          <w:rFonts w:hAnsi="宋体" w:eastAsia="宋体" w:ascii="宋体"/>
        </w:rPr>
        <w:br w:type="column"/>
      </w:r>
      <w:r>
        <w:rPr>
          <w:rFonts w:hint="eastAsia" w:hAnsi="宋体" w:eastAsia="宋体" w:ascii="宋体"/>
          <w:w w:val="130"/>
          <w:sz w:val="18"/>
          <w:szCs w:val="18"/>
        </w:rPr>
        <w:t>+ ϵ</w:t>
      </w:r>
      <w:r>
        <w:rPr>
          <w:rFonts w:hAnsi="宋体" w:eastAsia="宋体" w:ascii="宋体"/>
          <w:i/>
          <w:iCs/>
          <w:sz w:val="18"/>
          <w:szCs w:val="18"/>
        </w:rPr>
        <w:tab/>
      </w:r>
      <w:r>
        <w:rPr>
          <w:rFonts w:hAnsi="宋体" w:eastAsia="宋体" w:ascii="宋体"/>
          <w:spacing w:val="-5"/>
          <w:w w:val="110"/>
          <w:sz w:val="18"/>
          <w:szCs w:val="18"/>
        </w:rPr>
        <w:t>(6)</w:t>
      </w:r>
    </w:p>
    <w:p>
      <w:pPr>
        <w:spacing w:after="0"/>
        <w:jc w:val="left"/>
        <w:rPr>
          <w:rFonts w:hAnsi="宋体" w:eastAsia="宋体" w:ascii="宋体"/>
          <w:sz w:val="18"/>
          <w:szCs w:val="18"/>
        </w:rPr>
        <w:sectPr>
          <w:type w:val="continuous"/>
          <w:pgSz w:w="12240" w:h="15840"/>
          <w:pgMar w:top="1820" w:bottom="280" w:left="900" w:right="1220"/>
          <w:cols w:num="5" w:equalWidth="0">
            <w:col w:w="2265" w:space="40"/>
            <w:col w:w="2372" w:space="1893"/>
            <w:col w:w="784" w:space="40"/>
            <w:col w:w="541" w:space="39"/>
            <w:col w:w="2146"/>
          </w:cols>
        </w:sectPr>
      </w:pPr>
    </w:p>
    <w:p>
      <w:pPr>
        <w:pStyle w:val="BodyText"/>
        <w:rPr>
          <w:rFonts w:hAnsi="宋体" w:eastAsia="宋体" w:ascii="宋体"/>
          <w:sz w:val="21"/>
        </w:rPr>
      </w:pPr>
    </w:p>
    <w:p>
      <w:pPr>
        <w:spacing w:line="254" w:lineRule="auto" w:before="0"/>
        <w:ind w:left="102" w:right="38" w:firstLine="0"/>
        <w:jc w:val="both"/>
        <w:rPr>
          <w:rFonts w:hAnsi="宋体" w:eastAsia="宋体" w:ascii="宋体"/>
          <w:sz w:val="18"/>
        </w:rPr>
      </w:pPr>
      <w:r>
        <w:rPr>
          <w:rFonts w:hAnsi="宋体" w:eastAsia="宋体" w:ascii="宋体"/>
          <w:sz w:val="18"/>
        </w:rPr>
        <w:t>图4。沿局部特征和适应特征的每个维度的标准偏差直方图。当用异常特征训练时，适应的特征空间变得更加紧凑。</w:t>
      </w:r>
    </w:p>
    <w:p>
      <w:pPr>
        <w:pStyle w:val="BodyText"/>
        <w:spacing w:line="249" w:lineRule="auto" w:before="126"/>
        <w:ind w:left="102" w:right="115" w:firstLine="239"/>
        <w:jc w:val="both"/>
      </w:pPr>
      <w:r>
        <w:rPr>
          <w:rFonts w:hAnsi="宋体" w:eastAsia="宋体" w:ascii="宋体"/>
        </w:rPr>
        <w:br w:type="column"/>
      </w:r>
      <w:r>
        <w:rPr>
          <w:rFonts w:hAnsi="宋体" w:eastAsia="宋体" w:ascii="宋体"/>
        </w:rPr>
        <w:t>数字</w:t>
      </w:r>
      <w:hyperlink w:history="true" w:anchor="_bookmark7">
        <w:r>
          <w:rPr>
            <w:rFonts w:hAnsi="宋体" w:eastAsia="宋体" w:ascii="宋体"/>
            <w:color w:val="FF0000"/>
          </w:rPr>
          <w:t>4</w:t>
        </w:r>
      </w:hyperlink>
      <w:r>
        <w:rPr>
          <w:rFonts w:hAnsi="宋体" w:eastAsia="宋体" w:ascii="宋体"/>
        </w:rPr>
        <w:t>说明了异常特征对四类MVTec AD的影响。我们可以看到，沿着适应特征的每个维度的标准偏差趋于一致。因此，当区分异常特征和正常特征时，特征空间趋于紧凑</w:t>
      </w:r>
    </w:p>
    <w:p>
      <w:pPr>
        <w:spacing w:after="0" w:line="249" w:lineRule="auto"/>
        <w:jc w:val="both"/>
        <w:sectPr>
          <w:type w:val="continuous"/>
          <w:pgSz w:w="12240" w:h="15840"/>
          <w:pgMar w:top="1820" w:bottom="280" w:left="900" w:right="1220"/>
          <w:cols w:num="2" w:equalWidth="0">
            <w:col w:w="4868" w:space="307"/>
            <w:col w:w="4945"/>
          </w:cols>
        </w:sectPr>
      </w:pPr>
    </w:p>
    <w:p>
      <w:pPr>
        <w:pStyle w:val="BodyText"/>
        <w:spacing w:line="257" w:lineRule="exact"/>
        <w:ind w:left="102"/>
        <w:rPr>
          <w:rFonts w:hAnsi="宋体" w:eastAsia="宋体" w:ascii="宋体"/>
          <w:i/>
        </w:rPr>
      </w:pPr>
      <w:r>
        <w:rPr>
          <w:rFonts w:hAnsi="宋体" w:eastAsia="宋体" w:ascii="宋体"/>
        </w:rPr>
        <w:pict>
          <v:shape style="position:absolute;margin-left:198.335007pt;margin-top:7.610221pt;width:12.8pt;height:7pt;mso-position-horizontal-relative:page;mso-position-vertical-relative:paragraph;z-index:-17145856" type="#_x0000_t202" id="docshape160"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spacing w:val="-5"/>
                      <w:w w:val="120"/>
                      <w:sz w:val="14"/>
                    </w:rPr>
                    <w:t>高，宽</w:t>
                  </w:r>
                </w:p>
              </w:txbxContent>
            </v:textbox>
            <w10:wrap type="none"/>
          </v:shape>
        </w:pict>
      </w:r>
      <w:r>
        <w:rPr>
          <w:rFonts w:hAnsi="宋体" w:eastAsia="宋体" w:ascii="宋体"/>
        </w:rPr>
        <w:t>这里的ing)产生局部特征Z1，I</w:t>
      </w:r>
    </w:p>
    <w:p>
      <w:pPr>
        <w:pStyle w:val="BodyText"/>
        <w:spacing w:before="10"/>
        <w:ind w:left="65"/>
      </w:pPr>
      <w:r>
        <w:rPr>
          <w:rFonts w:hAnsi="宋体" w:eastAsia="宋体" w:ascii="宋体"/>
        </w:rPr>
        <w:br w:type="column"/>
      </w:r>
      <w:r>
        <w:rPr>
          <w:rFonts w:hAnsi="宋体" w:eastAsia="宋体" w:ascii="宋体"/>
        </w:rPr>
        <w:t>，作为</w:t>
      </w:r>
    </w:p>
    <w:p>
      <w:pPr>
        <w:pStyle w:val="BodyText"/>
        <w:spacing w:before="4"/>
        <w:ind w:left="102"/>
      </w:pPr>
      <w:r>
        <w:rPr>
          <w:rFonts w:hAnsi="宋体" w:eastAsia="宋体" w:ascii="宋体"/>
        </w:rPr>
        <w:br w:type="column"/>
      </w:r>
      <w:r>
        <w:rPr>
          <w:rFonts w:hAnsi="宋体" w:eastAsia="宋体" w:ascii="宋体"/>
        </w:rPr>
        <w:t>不良特征。</w:t>
      </w:r>
    </w:p>
    <w:p>
      <w:pPr>
        <w:spacing w:after="0"/>
        <w:sectPr>
          <w:type w:val="continuous"/>
          <w:pgSz w:w="12240" w:h="15840"/>
          <w:pgMar w:top="1820" w:bottom="280" w:left="900" w:right="1220"/>
          <w:cols w:num="3" w:equalWidth="0">
            <w:col w:w="3231" w:space="40"/>
            <w:col w:w="372" w:space="1532"/>
            <w:col w:w="4945"/>
          </w:cols>
        </w:sectPr>
      </w:pPr>
    </w:p>
    <w:p>
      <w:pPr>
        <w:pStyle w:val="BodyText"/>
        <w:spacing w:before="11"/>
        <w:rPr>
          <w:rFonts w:hAnsi="宋体" w:eastAsia="宋体" w:ascii="宋体"/>
          <w:sz w:val="15"/>
        </w:rPr>
      </w:pPr>
    </w:p>
    <w:p>
      <w:pPr>
        <w:spacing w:line="149" w:lineRule="exact" w:before="0"/>
        <w:ind w:left="0" w:right="82" w:firstLine="0"/>
        <w:jc w:val="right"/>
        <w:rPr>
          <w:rFonts w:hAnsi="宋体" w:eastAsia="宋体" w:ascii="宋体"/>
          <w:i/>
          <w:sz w:val="12"/>
        </w:rPr>
      </w:pPr>
      <w:r>
        <w:rPr>
          <w:rFonts w:hAnsi="宋体" w:eastAsia="宋体" w:ascii="宋体"/>
        </w:rPr>
        <w:pict>
          <v:shape style="position:absolute;margin-left:95.061996pt;margin-top:3.881013pt;width:4.3pt;height:9pt;mso-position-horizontal-relative:page;mso-position-vertical-relative:paragraph;z-index:15741440" type="#_x0000_t202" id="docshape161" filled="false" stroked="false">
            <v:textbox inset="0,0,0,0">
              <w:txbxContent>
                <w:p>
                  <w:pPr>
                    <w:spacing w:line="173" w:lineRule="exact" w:before="0"/>
                    <w:ind w:left="0" w:right="0" w:firstLine="0"/>
                    <w:jc w:val="left"/>
                    <w:rPr>
                      <w:rFonts w:hAnsi="宋体" w:eastAsia="宋体" w:ascii="宋体"/>
                      <w:i/>
                      <w:sz w:val="18"/>
                    </w:rPr>
                  </w:pPr>
                  <w:r>
                    <w:rPr>
                      <w:rFonts w:hAnsi="宋体" w:eastAsia="宋体" w:ascii="宋体"/>
                      <w:i/>
                      <w:w w:val="122"/>
                      <w:sz w:val="18"/>
                    </w:rPr>
                    <w:t>z</w:t>
                  </w:r>
                </w:p>
              </w:txbxContent>
            </v:textbox>
            <w10:wrap type="none"/>
          </v:shape>
        </w:pict>
      </w:r>
      <w:r>
        <w:rPr>
          <w:rFonts w:hAnsi="宋体" w:eastAsia="宋体" w:ascii="宋体"/>
          <w:i/>
          <w:spacing w:val="-5"/>
          <w:w w:val="150"/>
          <w:sz w:val="12"/>
        </w:rPr>
        <w:t>我，我</w:t>
      </w:r>
    </w:p>
    <w:p>
      <w:pPr>
        <w:spacing w:line="149" w:lineRule="exact" w:before="0"/>
        <w:ind w:left="0" w:right="0" w:firstLine="0"/>
        <w:jc w:val="right"/>
        <w:rPr>
          <w:rFonts w:hAnsi="宋体" w:eastAsia="宋体" w:ascii="宋体"/>
          <w:i/>
          <w:sz w:val="12"/>
        </w:rPr>
      </w:pPr>
      <w:r>
        <w:rPr>
          <w:rFonts w:hAnsi="宋体" w:eastAsia="宋体" w:ascii="宋体"/>
          <w:i/>
          <w:spacing w:val="-5"/>
          <w:w w:val="135"/>
          <w:sz w:val="12"/>
        </w:rPr>
        <w:t>高，宽</w:t>
      </w:r>
    </w:p>
    <w:p>
      <w:pPr>
        <w:spacing w:before="179"/>
        <w:ind w:left="24" w:right="0" w:firstLine="0"/>
        <w:jc w:val="left"/>
        <w:rPr>
          <w:rFonts w:hAnsi="宋体" w:eastAsia="宋体" w:ascii="宋体"/>
          <w:i/>
          <w:iCs/>
          <w:sz w:val="12"/>
          <w:szCs w:val="12"/>
        </w:rPr>
      </w:pPr>
      <w:r>
        <w:rPr>
          <w:rFonts w:hAnsi="宋体" w:eastAsia="宋体" w:ascii="宋体"/>
        </w:rPr>
        <w:br w:type="column"/>
      </w:r>
      <w:r>
        <w:rPr>
          <w:rFonts w:hint="eastAsia" w:hAnsi="宋体" w:eastAsia="宋体" w:ascii="宋体"/>
          <w:w w:val="140"/>
          <w:position w:val="2"/>
          <w:sz w:val="12"/>
          <w:szCs w:val="18"/>
        </w:rPr>
        <w:t>=法格({ϕl,i</w:t>
      </w:r>
    </w:p>
    <w:p>
      <w:pPr>
        <w:spacing w:line="240" w:lineRule="auto" w:before="9"/>
        <w:rPr>
          <w:rFonts w:hAnsi="宋体" w:eastAsia="宋体" w:ascii="宋体"/>
          <w:i/>
          <w:sz w:val="14"/>
        </w:rPr>
      </w:pPr>
      <w:r>
        <w:rPr>
          <w:rFonts w:hAnsi="宋体" w:eastAsia="宋体" w:ascii="宋体"/>
        </w:rPr>
        <w:br w:type="column"/>
      </w:r>
      <w:r>
        <w:rPr>
          <w:rFonts w:hAnsi="宋体" w:eastAsia="宋体" w:ascii="宋体"/>
          <w:i/>
          <w:sz w:val="14"/>
        </w:rPr>
      </w:r>
    </w:p>
    <w:p>
      <w:pPr>
        <w:tabs>
          <w:tab w:pos="2239" w:val="left" w:leader="none"/>
        </w:tabs>
        <w:spacing w:before="0"/>
        <w:ind w:left="143" w:right="0" w:firstLine="0"/>
        <w:jc w:val="left"/>
        <w:rPr>
          <w:rFonts w:hAnsi="宋体" w:eastAsia="宋体" w:ascii="宋体"/>
          <w:sz w:val="18"/>
        </w:rPr>
      </w:pPr>
      <w:r>
        <w:rPr>
          <w:rFonts w:hAnsi="宋体" w:eastAsia="宋体" w:ascii="宋体"/>
        </w:rPr>
        <w:pict>
          <v:shape style="position:absolute;margin-left:219.285995pt;margin-top:6.964926pt;width:3.85pt;height:6pt;mso-position-horizontal-relative:page;mso-position-vertical-relative:paragraph;z-index:-17144320" type="#_x0000_t202" id="docshape162" filled="false" stroked="false">
            <v:textbox inset="0,0,0,0">
              <w:txbxContent>
                <w:p>
                  <w:pPr>
                    <w:spacing w:line="120" w:lineRule="exact" w:before="0"/>
                    <w:ind w:left="0" w:right="0" w:firstLine="0"/>
                    <w:jc w:val="left"/>
                    <w:rPr>
                      <w:rFonts w:hAnsi="宋体" w:eastAsia="宋体" w:ascii="宋体"/>
                      <w:i/>
                      <w:sz w:val="12"/>
                    </w:rPr>
                  </w:pPr>
                  <w:r>
                    <w:rPr>
                      <w:rFonts w:hAnsi="宋体" w:eastAsia="宋体" w:ascii="宋体"/>
                      <w:i/>
                      <w:w w:val="127"/>
                      <w:sz w:val="12"/>
                    </w:rPr>
                    <w:t>p</w:t>
                  </w:r>
                </w:p>
              </w:txbxContent>
            </v:textbox>
            <w10:wrap type="none"/>
          </v:shape>
        </w:pict>
      </w:r>
      <w:r>
        <w:rPr>
          <w:rFonts w:hAnsi="宋体" w:eastAsia="宋体" w:ascii="宋体"/>
          <w:w w:val="110"/>
          <w:sz w:val="18"/>
        </w:rPr>
        <w:t>|(h′，y′)∈N h，w})</w:t>
      </w:r>
      <w:r>
        <w:rPr>
          <w:rFonts w:hAnsi="宋体" w:eastAsia="宋体" w:ascii="宋体"/>
          <w:sz w:val="18"/>
          <w:vertAlign w:val="baseline"/>
        </w:rPr>
        <w:tab/>
      </w:r>
      <w:r>
        <w:rPr>
          <w:rFonts w:hAnsi="宋体" w:eastAsia="宋体" w:ascii="宋体"/>
          <w:spacing w:val="-12"/>
          <w:w w:val="110"/>
          <w:sz w:val="18"/>
          <w:vertAlign w:val="baseline"/>
        </w:rPr>
        <w:t>(2)</w:t>
      </w:r>
    </w:p>
    <w:p>
      <w:pPr>
        <w:pStyle w:val="Heading2"/>
        <w:numPr>
          <w:ilvl w:val="1"/>
          <w:numId w:val="2"/>
        </w:numPr>
        <w:tabs>
          <w:tab w:pos="794" w:val="left" w:leader="none"/>
        </w:tabs>
        <w:spacing w:line="240" w:lineRule="auto" w:before="132" w:after="0"/>
        <w:ind w:left="793" w:right="0" w:hanging="384"/>
        <w:jc w:val="left"/>
      </w:pPr>
      <w:bookmarkStart w:name="3.4 . Discriminator" w:id="14"/>
      <w:bookmarkEnd w:id="14"/>
      <w:r>
        <w:rPr>
          <w:rFonts w:hAnsi="宋体" w:eastAsia="宋体" w:ascii="宋体"/>
          <w:b w:val="0"/>
        </w:rPr>
      </w:r>
      <w:r>
        <w:rPr>
          <w:rFonts w:hAnsi="宋体" w:eastAsia="宋体" w:ascii="宋体"/>
          <w:b w:val="0"/>
        </w:rPr>
        <w:br w:type="column"/>
      </w:r>
      <w:bookmarkStart w:name="3.4 . Discriminator" w:id="15"/>
      <w:bookmarkEnd w:id="15"/>
      <w:r>
        <w:rPr>
          <w:rFonts w:hAnsi="宋体" w:eastAsia="宋体" w:ascii="宋体"/>
          <w:spacing w:val="-2"/>
        </w:rPr>
        <w:t>鉴别器</w:t>
      </w:r>
    </w:p>
    <w:p>
      <w:pPr>
        <w:spacing w:after="0" w:line="240" w:lineRule="auto"/>
        <w:jc w:val="left"/>
        <w:sectPr>
          <w:type w:val="continuous"/>
          <w:pgSz w:w="12240" w:h="15840"/>
          <w:pgMar w:top="1820" w:bottom="280" w:left="900" w:right="1220"/>
          <w:cols w:num="4" w:equalWidth="0">
            <w:col w:w="1326" w:space="40"/>
            <w:col w:w="974" w:space="39"/>
            <w:col w:w="2449" w:space="40"/>
            <w:col w:w="5252"/>
          </w:cols>
        </w:sectPr>
      </w:pPr>
    </w:p>
    <w:p>
      <w:pPr>
        <w:pStyle w:val="BodyText"/>
        <w:spacing w:lineRule="auto" w:before="197" w:line="240"/>
        <w:ind w:left="102" w:right="38"/>
        <w:jc w:val="both"/>
      </w:pPr>
      <w:r>
        <w:rPr>
          <w:rFonts w:hAnsi="宋体" w:eastAsia="宋体" w:ascii="宋体"/>
        </w:rPr>
        <w:pict>
          <v:shape style="position:absolute;margin-left:154.617004pt;margin-top:-7.10737pt;width:15.5pt;height:7.15pt;mso-position-horizontal-relative:page;mso-position-vertical-relative:paragraph;z-index:-17144832" type="#_x0000_t202" id="docshape163" filled="false" stroked="false">
            <v:textbox inset="0,0,0,0">
              <w:txbxContent>
                <w:p>
                  <w:pPr>
                    <w:spacing w:line="143" w:lineRule="exact" w:before="0"/>
                    <w:ind w:left="0" w:right="0" w:firstLine="0"/>
                    <w:jc w:val="left"/>
                    <w:rPr>
                      <w:rFonts w:hAnsi="宋体" w:eastAsia="宋体" w:ascii="宋体"/>
                      <w:i/>
                      <w:sz w:val="10"/>
                    </w:rPr>
                  </w:pPr>
                  <w:r>
                    <w:rPr>
                      <w:rFonts w:hAnsi="宋体" w:eastAsia="宋体" w:ascii="宋体"/>
                      <w:i/>
                      <w:spacing w:val="-2"/>
                      <w:w w:val="155"/>
                      <w:sz w:val="10"/>
                    </w:rPr>
                    <w:t>h′，y′</w:t>
                  </w:r>
                </w:p>
              </w:txbxContent>
            </v:textbox>
            <w10:wrap type="none"/>
          </v:shape>
        </w:pict>
      </w:r>
      <w:r>
        <w:rPr>
          <w:rFonts w:hAnsi="宋体" w:eastAsia="宋体" w:ascii="宋体"/>
        </w:rPr>
        <w:pict>
          <v:shape style="position:absolute;margin-left:137.192001pt;margin-top:17.072886pt;width:12.8pt;height:7pt;mso-position-horizontal-relative:page;mso-position-vertical-relative:paragraph;z-index:-17143808" type="#_x0000_t202" id="docshape164"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spacing w:val="-5"/>
                      <w:w w:val="120"/>
                      <w:sz w:val="14"/>
                    </w:rPr>
                    <w:t>高，宽</w:t>
                  </w:r>
                </w:p>
              </w:txbxContent>
            </v:textbox>
            <w10:wrap type="none"/>
          </v:shape>
        </w:pict>
      </w:r>
      <w:r>
        <w:rPr>
          <w:rFonts w:hAnsi="宋体" w:eastAsia="宋体" w:ascii="宋体"/>
        </w:rPr>
        <w:t>为了组合来自不同层次的特征Z1，I，所有的特征映射被线性地调整到相同的大小(H0，W0)，即最大特征映射的大小。简单地按通道连接特征图，得到特征图oi ∈ RH0 ×H0 ×C。该过程定义为</w:t>
      </w:r>
      <w:bookmarkStart w:name="_bookmark9" w:id="16"/>
      <w:bookmarkEnd w:id="16"/>
    </w:p>
    <w:p>
      <w:pPr>
        <w:pStyle w:val="BodyText"/>
        <w:spacing w:lineRule="auto" w:before="25" w:line="240"/>
        <w:ind w:left="102" w:right="115" w:firstLine="239"/>
        <w:jc w:val="both"/>
      </w:pPr>
      <w:r>
        <w:rPr>
          <w:rFonts w:hAnsi="宋体" w:eastAsia="宋体" w:ascii="宋体"/>
        </w:rPr>
        <w:br w:type="column"/>
      </w:r>
      <w:r>
        <w:rPr>
          <w:rFonts w:hAnsi="宋体" w:eastAsia="宋体" w:ascii="宋体"/>
        </w:rPr>
        <w:t>鉴别器Dψ作为正态性计分器，直接估计每个位置(h，w)的正态性。因为负样本是与正常特征一起生成的</w:t>
      </w:r>
    </w:p>
    <w:p>
      <w:pPr>
        <w:pStyle w:val="BodyText"/>
        <w:spacing w:lineRule="auto" w:line="240"/>
        <w:ind w:left="102" w:right="115"/>
        <w:jc w:val="both"/>
      </w:pPr>
      <w:r>
        <w:rPr>
          <w:rFonts w:hAnsi="宋体" w:eastAsia="宋体" w:ascii="宋体"/>
          <w:spacing w:val="-3"/>
          <w:w w:val="133"/>
        </w:rPr>
        <w:t>{齐|xi ∈ Xtrain}，都是训练时喂给判官的。鉴别器期望正常特征的输出为正，而异常特征的输出为负</w:t>
      </w:r>
    </w:p>
    <w:p>
      <w:pPr>
        <w:spacing w:after="0" w:lineRule="auto" w:line="240"/>
        <w:jc w:val="both"/>
        <w:sectPr>
          <w:type w:val="continuous"/>
          <w:pgSz w:w="12240" w:h="15840"/>
          <w:pgMar w:top="1820" w:bottom="280" w:left="900" w:right="1220"/>
          <w:cols w:num="2" w:equalWidth="0">
            <w:col w:w="4868" w:space="307"/>
            <w:col w:w="4945"/>
          </w:cols>
        </w:sectPr>
      </w:pPr>
    </w:p>
    <w:p>
      <w:pPr>
        <w:spacing w:before="97"/>
        <w:ind w:left="946" w:right="0" w:firstLine="0"/>
        <w:jc w:val="left"/>
        <w:rPr>
          <w:rFonts w:hAnsi="宋体" w:eastAsia="宋体" w:ascii="宋体"/>
          <w:i/>
          <w:sz w:val="18"/>
        </w:rPr>
      </w:pPr>
      <w:r>
        <w:rPr>
          <w:rFonts w:hAnsi="宋体" w:eastAsia="宋体" w:ascii="宋体"/>
          <w:i/>
          <w:w w:val="135"/>
          <w:position w:val="2"/>
          <w:sz w:val="18"/>
        </w:rPr>
        <w:t>oi = fcat(调整大小(z</w:t>
      </w:r>
    </w:p>
    <w:p>
      <w:pPr>
        <w:spacing w:before="83"/>
        <w:ind w:left="-33" w:right="0" w:firstLine="0"/>
        <w:jc w:val="left"/>
        <w:rPr>
          <w:rFonts w:hAnsi="宋体" w:eastAsia="宋体" w:ascii="宋体"/>
          <w:i/>
          <w:sz w:val="12"/>
        </w:rPr>
      </w:pPr>
      <w:r>
        <w:rPr>
          <w:rFonts w:hAnsi="宋体" w:eastAsia="宋体" w:ascii="宋体"/>
        </w:rPr>
        <w:br w:type="column"/>
      </w:r>
      <w:r>
        <w:rPr>
          <w:rFonts w:hAnsi="宋体" w:eastAsia="宋体" w:ascii="宋体"/>
          <w:i/>
          <w:spacing w:val="-4"/>
          <w:w w:val="165"/>
          <w:sz w:val="10"/>
        </w:rPr>
        <w:t>l′，我</w:t>
      </w:r>
    </w:p>
    <w:p>
      <w:pPr>
        <w:spacing w:before="109"/>
        <w:ind w:left="-31" w:right="0" w:firstLine="0"/>
        <w:jc w:val="left"/>
        <w:rPr>
          <w:rFonts w:hAnsi="宋体" w:eastAsia="宋体" w:ascii="宋体"/>
          <w:sz w:val="12"/>
        </w:rPr>
      </w:pPr>
      <w:r>
        <w:rPr>
          <w:rFonts w:hAnsi="宋体" w:eastAsia="宋体" w:ascii="宋体"/>
        </w:rPr>
        <w:br w:type="column"/>
      </w:r>
      <w:r>
        <w:rPr>
          <w:rFonts w:hAnsi="宋体" w:eastAsia="宋体" w:ascii="宋体"/>
          <w:i/>
          <w:w w:val="110"/>
          <w:position w:val="2"/>
          <w:sz w:val="12"/>
        </w:rPr>
        <w:t>，(H0，W0))|l '</w:t>
      </w:r>
    </w:p>
    <w:p>
      <w:pPr>
        <w:tabs>
          <w:tab w:pos="955" w:val="left" w:leader="none"/>
        </w:tabs>
        <w:spacing w:before="116"/>
        <w:ind w:left="21" w:right="0" w:firstLine="0"/>
        <w:jc w:val="left"/>
        <w:rPr>
          <w:rFonts w:hAnsi="宋体" w:eastAsia="宋体" w:ascii="宋体"/>
          <w:sz w:val="18"/>
        </w:rPr>
      </w:pPr>
      <w:r>
        <w:rPr>
          <w:rFonts w:hAnsi="宋体" w:eastAsia="宋体" w:ascii="宋体"/>
        </w:rPr>
        <w:br w:type="column"/>
      </w:r>
      <w:r>
        <w:rPr>
          <w:rFonts w:hAnsi="宋体" w:eastAsia="宋体" w:ascii="宋体"/>
          <w:w w:val="90"/>
          <w:sz w:val="18"/>
        </w:rPr>
        <w:t>∈ L</w:t>
      </w:r>
      <w:r>
        <w:rPr>
          <w:rFonts w:hAnsi="宋体" w:eastAsia="宋体" w:ascii="宋体"/>
          <w:i/>
          <w:sz w:val="18"/>
        </w:rPr>
        <w:tab/>
      </w:r>
      <w:r>
        <w:rPr>
          <w:rFonts w:hAnsi="宋体" w:eastAsia="宋体" w:ascii="宋体"/>
          <w:spacing w:val="-8"/>
          <w:w w:val="105"/>
          <w:sz w:val="18"/>
        </w:rPr>
        <w:t>(3)</w:t>
      </w:r>
    </w:p>
    <w:p>
      <w:pPr>
        <w:pStyle w:val="BodyText"/>
        <w:spacing w:line="249" w:lineRule="auto" w:before="1"/>
        <w:ind w:left="410"/>
      </w:pPr>
      <w:r>
        <w:rPr>
          <w:rFonts w:hAnsi="宋体" w:eastAsia="宋体" w:ascii="宋体"/>
        </w:rPr>
        <w:br w:type="column"/>
      </w:r>
      <w:r>
        <w:rPr>
          <w:rFonts w:hAnsi="宋体" w:eastAsia="宋体" w:ascii="宋体"/>
        </w:rPr>
        <w:t>特色。我们简单地使用一个2层多层感知器(MLP)结构作为普通分类器，估计nor-</w:t>
      </w:r>
    </w:p>
    <w:p>
      <w:pPr>
        <w:spacing w:after="0" w:line="249" w:lineRule="auto"/>
        <w:sectPr>
          <w:type w:val="continuous"/>
          <w:pgSz w:w="12240" w:h="15840"/>
          <w:pgMar w:top="1820" w:bottom="280" w:left="900" w:right="1220"/>
          <w:cols w:num="5" w:equalWidth="0">
            <w:col w:w="2380" w:space="40"/>
            <w:col w:w="169" w:space="39"/>
            <w:col w:w="995" w:space="40"/>
            <w:col w:w="1165" w:space="39"/>
            <w:col w:w="5253"/>
          </w:cols>
        </w:sectPr>
      </w:pPr>
    </w:p>
    <w:p>
      <w:pPr>
        <w:pStyle w:val="BodyText"/>
        <w:spacing w:line="268" w:lineRule="exact" w:before="42"/>
        <w:ind w:left="102"/>
        <w:rPr>
          <w:rFonts w:hAnsi="宋体" w:eastAsia="宋体" w:ascii="宋体"/>
          <w:i/>
        </w:rPr>
      </w:pPr>
      <w:r>
        <w:rPr>
          <w:rFonts w:hAnsi="宋体" w:eastAsia="宋体" w:ascii="宋体"/>
        </w:rPr>
        <w:pict>
          <v:shape style="position:absolute;margin-left:95.887001pt;margin-top:10.189692pt;width:12.8pt;height:7pt;mso-position-horizontal-relative:page;mso-position-vertical-relative:paragraph;z-index:-17143296" type="#_x0000_t202" id="docshape165"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spacing w:val="-5"/>
                      <w:w w:val="120"/>
                      <w:sz w:val="14"/>
                    </w:rPr>
                    <w:t>高，宽</w:t>
                  </w:r>
                </w:p>
              </w:txbxContent>
            </v:textbox>
            <w10:wrap type="none"/>
          </v:shape>
        </w:pict>
      </w:r>
      <w:r>
        <w:rPr>
          <w:rFonts w:hAnsi="宋体" w:eastAsia="宋体" w:ascii="宋体"/>
        </w:rPr>
        <w:t>我们定义oi</w:t>
      </w:r>
    </w:p>
    <w:p>
      <w:pPr>
        <w:spacing w:line="278" w:lineRule="exact" w:before="33"/>
        <w:ind w:left="102" w:right="0" w:firstLine="0"/>
        <w:jc w:val="left"/>
        <w:rPr>
          <w:rFonts w:hAnsi="宋体" w:eastAsia="宋体" w:ascii="宋体"/>
          <w:sz w:val="20"/>
        </w:rPr>
      </w:pPr>
      <w:r>
        <w:rPr>
          <w:rFonts w:hAnsi="宋体" w:eastAsia="宋体" w:ascii="宋体"/>
        </w:rPr>
        <w:br w:type="column"/>
      </w:r>
      <w:r>
        <w:rPr>
          <w:rFonts w:hAnsi="宋体" w:eastAsia="宋体" w:ascii="宋体"/>
          <w:w w:val="105"/>
          <w:sz w:val="20"/>
        </w:rPr>
        <w:t>∈ RC作为oi在位置(h，w)的入口。</w:t>
      </w:r>
    </w:p>
    <w:p>
      <w:pPr>
        <w:spacing w:line="274" w:lineRule="exact" w:before="0"/>
        <w:ind w:left="102" w:right="0" w:firstLine="0"/>
        <w:jc w:val="left"/>
        <w:rPr>
          <w:rFonts w:hAnsi="宋体" w:eastAsia="宋体" w:ascii="宋体"/>
          <w:sz w:val="20"/>
        </w:rPr>
      </w:pPr>
      <w:r>
        <w:rPr>
          <w:rFonts w:hAnsi="宋体" w:eastAsia="宋体" w:ascii="宋体"/>
        </w:rPr>
        <w:br w:type="column"/>
      </w:r>
      <w:r>
        <w:rPr>
          <w:rFonts w:hAnsi="宋体" w:eastAsia="宋体" w:ascii="宋体"/>
          <w:w w:val="105"/>
          <w:sz w:val="20"/>
        </w:rPr>
        <w:t>mality为Dψ(qh，w) ∈ R。</w:t>
      </w:r>
    </w:p>
    <w:p>
      <w:pPr>
        <w:spacing w:after="0" w:line="274" w:lineRule="exact"/>
        <w:jc w:val="left"/>
        <w:rPr>
          <w:rFonts w:hAnsi="宋体" w:eastAsia="宋体" w:ascii="宋体"/>
          <w:sz w:val="20"/>
        </w:rPr>
        <w:sectPr>
          <w:type w:val="continuous"/>
          <w:pgSz w:w="12240" w:h="15840"/>
          <w:pgMar w:top="1820" w:bottom="280" w:left="900" w:right="1220"/>
          <w:cols w:num="3" w:equalWidth="0">
            <w:col w:w="1115" w:space="126"/>
            <w:col w:w="3497" w:space="437"/>
            <w:col w:w="4945"/>
          </w:cols>
        </w:sectPr>
      </w:pPr>
    </w:p>
    <w:p>
      <w:pPr>
        <w:pStyle w:val="BodyText"/>
        <w:spacing w:line="227" w:lineRule="exact"/>
        <w:ind w:left="341"/>
      </w:pPr>
      <w:r>
        <w:rPr>
          <w:rFonts w:hAnsi="宋体" w:eastAsia="宋体" w:ascii="宋体"/>
        </w:rPr>
        <w:t>我们将上述表达式简化为</w:t>
      </w:r>
    </w:p>
    <w:p>
      <w:pPr>
        <w:tabs>
          <w:tab w:pos="4618" w:val="left" w:leader="none"/>
        </w:tabs>
        <w:spacing w:before="166"/>
        <w:ind w:left="2001" w:right="0" w:firstLine="0"/>
        <w:jc w:val="left"/>
        <w:rPr>
          <w:rFonts w:hAnsi="宋体" w:eastAsia="宋体" w:ascii="宋体"/>
          <w:sz w:val="18"/>
          <w:szCs w:val="18"/>
        </w:rPr>
      </w:pPr>
      <w:r>
        <w:rPr>
          <w:rFonts w:hAnsi="宋体" w:eastAsia="宋体" w:ascii="宋体"/>
          <w:i/>
          <w:iCs/>
          <w:w w:val="120"/>
          <w:sz w:val="18"/>
          <w:szCs w:val="18"/>
        </w:rPr>
        <w:t>oi = Fϕ(xi)</w:t>
      </w:r>
      <w:r>
        <w:rPr>
          <w:rFonts w:hint="eastAsia" w:hAnsi="宋体" w:eastAsia="宋体" w:ascii="宋体"/>
          <w:sz w:val="18"/>
          <w:szCs w:val="18"/>
          <w:vertAlign w:val="baseline"/>
        </w:rPr>
        <w:tab/>
      </w:r>
      <w:r>
        <w:rPr>
          <w:rFonts w:hAnsi="宋体" w:eastAsia="宋体" w:ascii="宋体"/>
          <w:spacing w:val="-5"/>
          <w:w w:val="115"/>
          <w:sz w:val="18"/>
          <w:szCs w:val="18"/>
          <w:vertAlign w:val="baseline"/>
        </w:rPr>
        <w:t>(4)</w:t>
      </w:r>
    </w:p>
    <w:p>
      <w:pPr>
        <w:pStyle w:val="Heading2"/>
        <w:numPr>
          <w:ilvl w:val="1"/>
          <w:numId w:val="2"/>
        </w:numPr>
        <w:tabs>
          <w:tab w:pos="725" w:val="left" w:leader="none"/>
        </w:tabs>
        <w:spacing w:line="240" w:lineRule="auto" w:before="73" w:after="0"/>
        <w:ind w:left="724" w:right="0" w:hanging="384"/>
        <w:jc w:val="left"/>
      </w:pPr>
      <w:bookmarkStart w:name="3.5 . Loss function and Training" w:id="17"/>
      <w:bookmarkEnd w:id="17"/>
      <w:r>
        <w:rPr>
          <w:rFonts w:hAnsi="宋体" w:eastAsia="宋体" w:ascii="宋体"/>
          <w:b w:val="0"/>
        </w:rPr>
      </w:r>
      <w:bookmarkStart w:name="_bookmark10" w:id="18"/>
      <w:bookmarkEnd w:id="18"/>
      <w:r>
        <w:rPr>
          <w:rFonts w:hAnsi="宋体" w:eastAsia="宋体" w:ascii="宋体"/>
          <w:b w:val="0"/>
        </w:rPr>
      </w:r>
      <w:r>
        <w:rPr>
          <w:rFonts w:hAnsi="宋体" w:eastAsia="宋体" w:ascii="宋体"/>
          <w:b w:val="0"/>
        </w:rPr>
        <w:br w:type="column"/>
      </w:r>
      <w:bookmarkStart w:name="_bookmark10" w:id="19"/>
      <w:bookmarkEnd w:id="19"/>
      <w:r>
        <w:rPr>
          <w:rFonts w:hAnsi="宋体" w:eastAsia="宋体" w:ascii="宋体"/>
        </w:rPr>
        <w:t>损失函数和训练</w:t>
      </w:r>
    </w:p>
    <w:p>
      <w:pPr>
        <w:pStyle w:val="BodyText"/>
        <w:spacing w:before="113"/>
        <w:ind w:left="580"/>
      </w:pPr>
      <w:r>
        <w:rPr>
          <w:rFonts w:hAnsi="宋体" w:eastAsia="宋体" w:ascii="宋体"/>
        </w:rPr>
        <w:pict>
          <v:shape style="position:absolute;margin-left:308.862pt;margin-top:28.592211pt;width:2.75pt;height:9pt;mso-position-horizontal-relative:page;mso-position-vertical-relative:paragraph;z-index:15744000" type="#_x0000_t202" id="docshape166" filled="false" stroked="false">
            <v:textbox inset="0,0,0,0">
              <w:txbxContent>
                <w:p>
                  <w:pPr>
                    <w:spacing w:line="173" w:lineRule="exact" w:before="0"/>
                    <w:ind w:left="0" w:right="0" w:firstLine="0"/>
                    <w:jc w:val="left"/>
                    <w:rPr>
                      <w:rFonts w:hAnsi="宋体" w:eastAsia="宋体" w:ascii="宋体"/>
                      <w:i/>
                      <w:sz w:val="18"/>
                    </w:rPr>
                  </w:pPr>
                  <w:r>
                    <w:rPr>
                      <w:rFonts w:hAnsi="宋体" w:eastAsia="宋体" w:ascii="宋体"/>
                      <w:i/>
                      <w:w w:val="109"/>
                      <w:sz w:val="18"/>
                    </w:rPr>
                    <w:t>l</w:t>
                  </w:r>
                </w:p>
              </w:txbxContent>
            </v:textbox>
            <w10:wrap type="none"/>
          </v:shape>
        </w:pict>
      </w:r>
      <w:r>
        <w:rPr>
          <w:rFonts w:hAnsi="宋体" w:eastAsia="宋体" w:ascii="宋体"/>
        </w:rPr>
        <w:pict>
          <v:shape style="position:absolute;margin-left:412.105988pt;margin-top:32.411812pt;width:11.95pt;height:6pt;mso-position-horizontal-relative:page;mso-position-vertical-relative:paragraph;z-index:-17142272" type="#_x0000_t202" id="docshape167" filled="false" stroked="false">
            <v:textbox inset="0,0,0,0">
              <w:txbxContent>
                <w:p>
                  <w:pPr>
                    <w:spacing w:line="120" w:lineRule="exact" w:before="0"/>
                    <w:ind w:left="0" w:right="0" w:firstLine="0"/>
                    <w:jc w:val="left"/>
                    <w:rPr>
                      <w:rFonts w:hAnsi="宋体" w:eastAsia="宋体" w:ascii="宋体"/>
                      <w:i/>
                      <w:sz w:val="12"/>
                    </w:rPr>
                  </w:pPr>
                  <w:r>
                    <w:rPr>
                      <w:rFonts w:hAnsi="宋体" w:eastAsia="宋体" w:ascii="宋体"/>
                      <w:i/>
                      <w:spacing w:val="-5"/>
                      <w:w w:val="135"/>
                      <w:sz w:val="12"/>
                    </w:rPr>
                    <w:t>高，宽</w:t>
                  </w:r>
                </w:p>
              </w:txbxContent>
            </v:textbox>
            <w10:wrap type="none"/>
          </v:shape>
        </w:pict>
      </w:r>
      <w:r>
        <w:rPr>
          <w:rFonts w:hAnsi="宋体" w:eastAsia="宋体" w:ascii="宋体"/>
        </w:rPr>
        <w:t>一个简单的截断l1损耗的计算公式如下</w:t>
      </w:r>
    </w:p>
    <w:p>
      <w:pPr>
        <w:spacing w:after="0"/>
        <w:sectPr>
          <w:type w:val="continuous"/>
          <w:pgSz w:w="12240" w:h="15840"/>
          <w:pgMar w:top="1820" w:bottom="280" w:left="900" w:right="1220"/>
          <w:cols w:num="2" w:equalWidth="0">
            <w:col w:w="4868" w:space="68"/>
            <w:col w:w="5184"/>
          </w:cols>
        </w:sectPr>
      </w:pPr>
    </w:p>
    <w:p>
      <w:pPr>
        <w:pStyle w:val="BodyText"/>
        <w:spacing w:before="72"/>
        <w:ind w:left="102"/>
      </w:pPr>
      <w:r>
        <w:rPr>
          <w:rFonts w:hAnsi="宋体" w:eastAsia="宋体" w:ascii="宋体"/>
        </w:rPr>
        <w:t>其中Fϕ是特征提取器。</w:t>
      </w:r>
    </w:p>
    <w:p>
      <w:pPr>
        <w:pStyle w:val="Heading2"/>
        <w:numPr>
          <w:ilvl w:val="1"/>
          <w:numId w:val="1"/>
        </w:numPr>
        <w:tabs>
          <w:tab w:pos="486" w:val="left" w:leader="none"/>
        </w:tabs>
        <w:spacing w:line="103" w:lineRule="exact" w:before="144" w:after="0"/>
        <w:ind w:left="485" w:right="0" w:hanging="384"/>
        <w:jc w:val="left"/>
      </w:pPr>
      <w:bookmarkStart w:name="3.2 . Feature Adaptor" w:id="20"/>
      <w:bookmarkEnd w:id="20"/>
      <w:r>
        <w:rPr>
          <w:rFonts w:hAnsi="宋体" w:eastAsia="宋体" w:ascii="宋体"/>
          <w:spacing w:val="-2"/>
        </w:rPr>
        <w:t>功能适配器</w:t>
      </w:r>
    </w:p>
    <w:p>
      <w:pPr>
        <w:spacing w:line="240" w:lineRule="auto" w:before="9"/>
        <w:rPr>
          <w:rFonts w:hAnsi="宋体" w:eastAsia="宋体" w:ascii="宋体"/>
          <w:b/>
          <w:sz w:val="11"/>
        </w:rPr>
      </w:pPr>
      <w:r>
        <w:rPr>
          <w:rFonts w:hAnsi="宋体" w:eastAsia="宋体" w:ascii="宋体"/>
        </w:rPr>
        <w:br w:type="column"/>
      </w:r>
      <w:r>
        <w:rPr>
          <w:rFonts w:hAnsi="宋体" w:eastAsia="宋体" w:ascii="宋体"/>
          <w:b/>
          <w:sz w:val="11"/>
        </w:rPr>
      </w:r>
    </w:p>
    <w:p>
      <w:pPr>
        <w:spacing w:lineRule="auto" w:before="0" w:line="240"/>
        <w:ind w:left="102" w:right="-7" w:firstLine="2"/>
        <w:jc w:val="left"/>
        <w:rPr>
          <w:rFonts w:hAnsi="宋体" w:eastAsia="宋体" w:ascii="宋体"/>
          <w:i/>
          <w:sz w:val="12"/>
        </w:rPr>
      </w:pPr>
      <w:r>
        <w:rPr>
          <w:rFonts w:hAnsi="宋体" w:eastAsia="宋体" w:ascii="宋体"/>
          <w:i/>
          <w:spacing w:val="-10"/>
          <w:w w:val="145"/>
          <w:sz w:val="12"/>
        </w:rPr>
        <w:t>我高，w</w:t>
      </w:r>
    </w:p>
    <w:p>
      <w:pPr>
        <w:spacing w:before="116"/>
        <w:ind w:left="24" w:right="0" w:firstLine="0"/>
        <w:jc w:val="left"/>
        <w:rPr>
          <w:rFonts w:hAnsi="宋体" w:eastAsia="宋体" w:ascii="宋体"/>
          <w:i/>
          <w:sz w:val="18"/>
        </w:rPr>
      </w:pPr>
      <w:r>
        <w:rPr>
          <w:rFonts w:hAnsi="宋体" w:eastAsia="宋体" w:ascii="宋体"/>
        </w:rPr>
        <w:br w:type="column"/>
      </w:r>
      <w:r>
        <w:rPr>
          <w:rFonts w:hAnsi="宋体" w:eastAsia="宋体" w:ascii="宋体"/>
          <w:w w:val="115"/>
          <w:sz w:val="18"/>
        </w:rPr>
        <w:t>= max(0，th+dψ(qi</w:t>
      </w:r>
    </w:p>
    <w:p>
      <w:pPr>
        <w:spacing w:line="263" w:lineRule="exact" w:before="116"/>
        <w:ind w:left="102" w:right="0" w:firstLine="0"/>
        <w:jc w:val="left"/>
        <w:rPr>
          <w:rFonts w:hAnsi="宋体" w:eastAsia="宋体" w:ascii="宋体"/>
          <w:sz w:val="18"/>
        </w:rPr>
      </w:pPr>
      <w:r>
        <w:rPr>
          <w:rFonts w:hAnsi="宋体" w:eastAsia="宋体" w:ascii="宋体"/>
        </w:rPr>
        <w:br w:type="column"/>
      </w:r>
      <w:r>
        <w:rPr>
          <w:rFonts w:hAnsi="宋体" w:eastAsia="宋体" w:ascii="宋体"/>
          <w:w w:val="125"/>
          <w:sz w:val="18"/>
        </w:rPr>
        <w:t>)+ max(0，th+dψ(qi))</w:t>
      </w:r>
      <w:bookmarkStart w:name="_bookmark11" w:id="21"/>
      <w:bookmarkEnd w:id="21"/>
      <w:r>
        <w:rPr>
          <w:rFonts w:hAnsi="宋体" w:eastAsia="宋体" w:ascii="宋体"/>
          <w:w w:val="125"/>
          <w:sz w:val="18"/>
        </w:rPr>
      </w:r>
      <w:r>
        <w:rPr>
          <w:rFonts w:hAnsi="宋体" w:eastAsia="宋体" w:ascii="宋体"/>
          <w:i/>
          <w:w w:val="125"/>
          <w:sz w:val="18"/>
        </w:rPr>
        <w:t>th</w:t>
      </w:r>
    </w:p>
    <w:p>
      <w:pPr>
        <w:spacing w:line="193" w:lineRule="exact" w:before="0"/>
        <w:ind w:left="0" w:right="115" w:firstLine="0"/>
        <w:jc w:val="right"/>
        <w:rPr>
          <w:rFonts w:hAnsi="宋体" w:eastAsia="宋体" w:ascii="宋体"/>
          <w:sz w:val="18"/>
        </w:rPr>
      </w:pPr>
      <w:r>
        <w:rPr>
          <w:rFonts w:hAnsi="宋体" w:eastAsia="宋体" w:ascii="宋体"/>
        </w:rPr>
        <w:pict>
          <v:shape style="position:absolute;margin-left:525.338989pt;margin-top:-5.552268pt;width:11.95pt;height:6pt;mso-position-horizontal-relative:page;mso-position-vertical-relative:paragraph;z-index:-17141760" type="#_x0000_t202" id="docshape168" filled="false" stroked="false">
            <v:textbox inset="0,0,0,0">
              <w:txbxContent>
                <w:p>
                  <w:pPr>
                    <w:spacing w:line="120" w:lineRule="exact" w:before="0"/>
                    <w:ind w:left="0" w:right="0" w:firstLine="0"/>
                    <w:jc w:val="left"/>
                    <w:rPr>
                      <w:rFonts w:hAnsi="宋体" w:eastAsia="宋体" w:ascii="宋体"/>
                      <w:i/>
                      <w:sz w:val="12"/>
                    </w:rPr>
                  </w:pPr>
                  <w:r>
                    <w:rPr>
                      <w:rFonts w:hAnsi="宋体" w:eastAsia="宋体" w:ascii="宋体"/>
                      <w:i/>
                      <w:spacing w:val="-5"/>
                      <w:w w:val="135"/>
                      <w:sz w:val="12"/>
                    </w:rPr>
                    <w:t>高，宽</w:t>
                  </w:r>
                </w:p>
              </w:txbxContent>
            </v:textbox>
            <w10:wrap type="none"/>
          </v:shape>
        </w:pict>
      </w:r>
      <w:r>
        <w:rPr>
          <w:rFonts w:hAnsi="宋体" w:eastAsia="宋体" w:ascii="宋体"/>
          <w:spacing w:val="-5"/>
          <w:sz w:val="18"/>
        </w:rPr>
        <w:t>(7)</w:t>
      </w:r>
    </w:p>
    <w:p>
      <w:pPr>
        <w:spacing w:after="0" w:line="193" w:lineRule="exact"/>
        <w:jc w:val="right"/>
        <w:rPr>
          <w:rFonts w:hAnsi="宋体" w:eastAsia="宋体" w:ascii="宋体"/>
          <w:sz w:val="18"/>
        </w:rPr>
        <w:sectPr>
          <w:type w:val="continuous"/>
          <w:pgSz w:w="12240" w:h="15840"/>
          <w:pgMar w:top="1820" w:bottom="280" w:left="900" w:right="1220"/>
          <w:cols w:num="4" w:equalWidth="0">
            <w:col w:w="2867" w:space="2363"/>
            <w:col w:w="342" w:space="40"/>
            <w:col w:w="1831" w:space="49"/>
            <w:col w:w="2628"/>
          </w:cols>
        </w:sectPr>
      </w:pPr>
    </w:p>
    <w:p>
      <w:pPr>
        <w:pStyle w:val="BodyText"/>
        <w:spacing w:before="2"/>
      </w:pPr>
    </w:p>
    <w:p>
      <w:pPr>
        <w:pStyle w:val="BodyText"/>
        <w:spacing w:line="240" w:lineRule="exact"/>
        <w:ind w:left="102" w:right="38" w:firstLine="239"/>
        <w:jc w:val="both"/>
      </w:pPr>
      <w:r>
        <w:rPr>
          <w:rFonts w:hAnsi="宋体" w:eastAsia="宋体" w:ascii="宋体"/>
        </w:rPr>
        <w:t>由于工业图像通常具有与主干预训练中使用的数据集不同的分布，我们采用特征适配器Gθ来传递训练特征</w:t>
      </w:r>
    </w:p>
    <w:p>
      <w:pPr>
        <w:pStyle w:val="BodyText"/>
        <w:spacing w:line="227" w:lineRule="exact"/>
        <w:ind w:left="102"/>
      </w:pPr>
      <w:r>
        <w:rPr>
          <w:rFonts w:hAnsi="宋体" w:eastAsia="宋体" w:ascii="宋体"/>
        </w:rPr>
        <w:br w:type="column"/>
      </w:r>
      <w:r>
        <w:rPr>
          <w:rFonts w:hAnsi="宋体" w:eastAsia="宋体" w:ascii="宋体"/>
          <w:i/>
          <w:w w:val="105"/>
        </w:rPr>
        <w:t>th+和th-是防止过拟合的截断项。</w:t>
      </w:r>
    </w:p>
    <w:p>
      <w:pPr>
        <w:pStyle w:val="BodyText"/>
        <w:spacing w:line="249" w:lineRule="auto" w:before="9"/>
        <w:ind w:left="102"/>
      </w:pPr>
      <w:r>
        <w:rPr>
          <w:rFonts w:hAnsi="宋体" w:eastAsia="宋体" w:ascii="宋体"/>
        </w:rPr>
        <w:t>默认情况下，它们被设置为0.5和-0.5。培训的目标是</w:t>
      </w:r>
    </w:p>
    <w:p>
      <w:pPr>
        <w:spacing w:line="29" w:lineRule="exact" w:before="138"/>
        <w:ind w:left="1591" w:right="0" w:firstLine="0"/>
        <w:jc w:val="center"/>
        <w:rPr>
          <w:rFonts w:hAnsi="宋体" w:eastAsia="宋体" w:ascii="宋体"/>
          <w:i/>
          <w:sz w:val="12"/>
        </w:rPr>
      </w:pPr>
      <w:r>
        <w:rPr>
          <w:rFonts w:hAnsi="宋体" w:eastAsia="宋体" w:ascii="宋体"/>
        </w:rPr>
        <w:pict>
          <v:shape style="position:absolute;margin-left:437.894012pt;margin-top:8.350020pt;width:13.35pt;height:19.3pt;mso-position-horizontal-relative:page;mso-position-vertical-relative:paragraph;z-index:15745536" type="#_x0000_t202" id="docshape169" filled="false" stroked="false">
            <v:textbox inset="0,0,0,0">
              <w:txbxContent>
                <w:p>
                  <w:pPr>
                    <w:spacing w:line="173" w:lineRule="exact" w:before="0"/>
                    <w:ind w:left="0" w:right="0" w:firstLine="0"/>
                    <w:jc w:val="left"/>
                    <w:rPr>
                      <w:rFonts w:hAnsi="宋体" w:eastAsia="宋体" w:ascii="宋体"/>
                      <w:sz w:val="18"/>
                    </w:rPr>
                  </w:pPr>
                  <w:r>
                    <w:rPr>
                      <w:rFonts w:hAnsi="宋体" w:eastAsia="宋体" w:ascii="宋体"/>
                      <w:w w:val="221"/>
                      <w:sz w:val="18"/>
                    </w:rPr>
                    <w:t>X</w:t>
                  </w:r>
                </w:p>
              </w:txbxContent>
            </v:textbox>
            <w10:wrap type="none"/>
          </v:shape>
        </w:pict>
      </w:r>
      <w:r>
        <w:rPr>
          <w:rFonts w:hAnsi="宋体" w:eastAsia="宋体" w:ascii="宋体"/>
          <w:i/>
          <w:w w:val="159"/>
          <w:sz w:val="12"/>
        </w:rPr>
        <w:t>我</w:t>
      </w:r>
    </w:p>
    <w:p>
      <w:pPr>
        <w:spacing w:after="0" w:line="29" w:lineRule="exact"/>
        <w:jc w:val="center"/>
        <w:rPr>
          <w:rFonts w:hAnsi="宋体" w:eastAsia="宋体" w:ascii="宋体"/>
          <w:sz w:val="12"/>
        </w:rPr>
        <w:sectPr>
          <w:type w:val="continuous"/>
          <w:pgSz w:w="12240" w:h="15840"/>
          <w:pgMar w:top="1820" w:bottom="280" w:left="900" w:right="1220"/>
          <w:cols w:num="2" w:equalWidth="0">
            <w:col w:w="4868" w:space="307"/>
            <w:col w:w="4945"/>
          </w:cols>
        </w:sectPr>
      </w:pPr>
    </w:p>
    <w:p>
      <w:pPr>
        <w:pStyle w:val="BodyText"/>
        <w:spacing w:line="265" w:lineRule="exact" w:before="20"/>
        <w:ind w:left="102"/>
        <w:rPr>
          <w:rFonts w:hAnsi="宋体" w:eastAsia="宋体" w:ascii="宋体"/>
          <w:i/>
        </w:rPr>
      </w:pPr>
      <w:r>
        <w:rPr>
          <w:rFonts w:hAnsi="宋体" w:eastAsia="宋体" w:ascii="宋体"/>
        </w:rPr>
        <w:t>到目标域。功能适配器Gθ</w:t>
      </w:r>
      <w:bookmarkStart w:name="_bookmark12" w:id="22"/>
      <w:bookmarkEnd w:id="22"/>
    </w:p>
    <w:p>
      <w:pPr>
        <w:pStyle w:val="BodyText"/>
        <w:spacing w:before="43"/>
        <w:ind w:left="17"/>
      </w:pPr>
      <w:r>
        <w:rPr>
          <w:rFonts w:hAnsi="宋体" w:eastAsia="宋体" w:ascii="宋体"/>
        </w:rPr>
        <w:br w:type="column"/>
      </w:r>
      <w:r>
        <w:rPr>
          <w:rFonts w:hAnsi="宋体" w:eastAsia="宋体" w:ascii="宋体"/>
          <w:w w:val="95"/>
        </w:rPr>
        <w:t>本地项目</w:t>
      </w:r>
    </w:p>
    <w:p>
      <w:pPr>
        <w:tabs>
          <w:tab w:pos="1032" w:val="left" w:leader="none"/>
        </w:tabs>
        <w:spacing w:lineRule="auto" w:before="10" w:line="240"/>
        <w:ind w:left="102" w:right="0" w:firstLine="0"/>
        <w:jc w:val="left"/>
        <w:rPr>
          <w:rFonts w:hAnsi="宋体" w:eastAsia="宋体" w:ascii="宋体"/>
          <w:sz w:val="18"/>
        </w:rPr>
      </w:pPr>
      <w:r>
        <w:rPr>
          <w:rFonts w:hAnsi="宋体" w:eastAsia="宋体" w:ascii="宋体"/>
        </w:rPr>
        <w:br w:type="column"/>
      </w:r>
      <w:r>
        <w:rPr>
          <w:rFonts w:hAnsi="宋体" w:eastAsia="宋体" w:ascii="宋体"/>
          <w:w w:val="130"/>
          <w:sz w:val="18"/>
        </w:rPr>
        <w:t>L =最小值</w:t>
      </w:r>
      <w:r>
        <w:rPr>
          <w:rFonts w:hAnsi="宋体" w:eastAsia="宋体" w:ascii="宋体"/>
          <w:sz w:val="18"/>
        </w:rPr>
        <w:tab/>
      </w:r>
      <w:r>
        <w:rPr>
          <w:rFonts w:hAnsi="宋体" w:eastAsia="宋体" w:ascii="宋体"/>
          <w:spacing w:val="-10"/>
          <w:w w:val="200"/>
          <w:position w:val="17"/>
          <w:sz w:val="18"/>
        </w:rPr>
        <w:t>X</w:t>
      </w:r>
    </w:p>
    <w:p>
      <w:pPr>
        <w:spacing w:line="17" w:lineRule="exact" w:before="0"/>
        <w:ind w:left="507" w:right="591" w:firstLine="0"/>
        <w:jc w:val="center"/>
        <w:rPr>
          <w:rFonts w:hAnsi="宋体" w:eastAsia="宋体" w:ascii="宋体"/>
          <w:i/>
          <w:sz w:val="12"/>
        </w:rPr>
      </w:pPr>
      <w:r>
        <w:rPr>
          <w:rFonts w:hAnsi="宋体" w:eastAsia="宋体" w:ascii="宋体"/>
          <w:i/>
          <w:spacing w:val="-5"/>
          <w:w w:val="115"/>
          <w:sz w:val="12"/>
        </w:rPr>
        <w:t>θ,ψ</w:t>
      </w:r>
    </w:p>
    <w:p>
      <w:pPr>
        <w:spacing w:line="167" w:lineRule="exact" w:before="0"/>
        <w:ind w:left="102" w:right="0" w:firstLine="0"/>
        <w:jc w:val="left"/>
        <w:rPr>
          <w:rFonts w:hAnsi="宋体" w:eastAsia="宋体" w:ascii="宋体"/>
          <w:i/>
          <w:sz w:val="12"/>
        </w:rPr>
      </w:pPr>
      <w:r>
        <w:rPr>
          <w:rFonts w:hAnsi="宋体" w:eastAsia="宋体" w:ascii="宋体"/>
        </w:rPr>
        <w:br w:type="column"/>
      </w:r>
      <w:r>
        <w:rPr>
          <w:rFonts w:hAnsi="宋体" w:eastAsia="宋体" w:ascii="宋体"/>
          <w:spacing w:val="30"/>
          <w:w w:val="130"/>
          <w:position w:val="4"/>
          <w:sz w:val="12"/>
          <w:u w:val="single"/>
        </w:rPr>
        <w:t>左侧，左侧</w:t>
      </w:r>
    </w:p>
    <w:p>
      <w:pPr>
        <w:spacing w:line="118" w:lineRule="exact" w:before="0"/>
        <w:ind w:left="102" w:right="0" w:firstLine="0"/>
        <w:jc w:val="left"/>
        <w:rPr>
          <w:rFonts w:hAnsi="宋体" w:eastAsia="宋体" w:ascii="宋体"/>
          <w:sz w:val="12"/>
        </w:rPr>
      </w:pPr>
      <w:r>
        <w:rPr>
          <w:rFonts w:hAnsi="宋体" w:eastAsia="宋体" w:ascii="宋体"/>
          <w:i/>
          <w:w w:val="95"/>
          <w:position w:val="2"/>
          <w:sz w:val="18"/>
        </w:rPr>
        <w:t>H0∫W0</w:t>
      </w:r>
    </w:p>
    <w:p>
      <w:pPr>
        <w:spacing w:before="66"/>
        <w:ind w:left="102" w:right="0" w:firstLine="0"/>
        <w:jc w:val="left"/>
        <w:rPr>
          <w:rFonts w:hAnsi="宋体" w:eastAsia="宋体" w:ascii="宋体"/>
          <w:sz w:val="18"/>
        </w:rPr>
      </w:pPr>
      <w:r>
        <w:rPr>
          <w:rFonts w:hAnsi="宋体" w:eastAsia="宋体" w:ascii="宋体"/>
        </w:rPr>
        <w:br w:type="column"/>
      </w:r>
      <w:r>
        <w:rPr>
          <w:rFonts w:hAnsi="宋体" w:eastAsia="宋体" w:ascii="宋体"/>
          <w:spacing w:val="-5"/>
          <w:sz w:val="18"/>
        </w:rPr>
        <w:t>(8)</w:t>
      </w:r>
    </w:p>
    <w:p>
      <w:pPr>
        <w:spacing w:after="0"/>
        <w:jc w:val="left"/>
        <w:rPr>
          <w:rFonts w:hAnsi="宋体" w:eastAsia="宋体" w:ascii="宋体"/>
          <w:sz w:val="18"/>
        </w:rPr>
        <w:sectPr>
          <w:type w:val="continuous"/>
          <w:pgSz w:w="12240" w:h="15840"/>
          <w:pgMar w:top="1820" w:bottom="280" w:left="900" w:right="1220"/>
          <w:cols w:num="5" w:equalWidth="0">
            <w:col w:w="3709" w:space="40"/>
            <w:col w:w="1119" w:space="1440"/>
            <w:col w:w="1340" w:space="429"/>
            <w:col w:w="809" w:space="805"/>
            <w:col w:w="429"/>
          </w:cols>
        </w:sectPr>
      </w:pPr>
    </w:p>
    <w:p>
      <w:pPr>
        <w:spacing w:line="244" w:lineRule="exact" w:before="0"/>
        <w:ind w:left="102" w:right="0" w:firstLine="0"/>
        <w:jc w:val="left"/>
        <w:rPr>
          <w:rFonts w:hAnsi="宋体" w:eastAsia="宋体" w:ascii="宋体"/>
          <w:sz w:val="20"/>
        </w:rPr>
      </w:pPr>
      <w:r>
        <w:rPr>
          <w:rFonts w:hAnsi="宋体" w:eastAsia="宋体" w:ascii="宋体"/>
          <w:w w:val="105"/>
          <w:sz w:val="20"/>
        </w:rPr>
        <w:t>特征oh，w为适应特征qh，w为</w:t>
      </w:r>
    </w:p>
    <w:p>
      <w:pPr>
        <w:spacing w:before="32"/>
        <w:ind w:left="102" w:right="0" w:firstLine="0"/>
        <w:jc w:val="left"/>
        <w:rPr>
          <w:rFonts w:hAnsi="宋体" w:eastAsia="宋体" w:ascii="宋体"/>
          <w:i/>
          <w:sz w:val="12"/>
        </w:rPr>
      </w:pPr>
      <w:r>
        <w:rPr>
          <w:rFonts w:hAnsi="宋体" w:eastAsia="宋体" w:ascii="宋体"/>
        </w:rPr>
        <w:br w:type="column"/>
      </w:r>
      <w:r>
        <w:rPr>
          <w:rFonts w:hAnsi="宋体" w:eastAsia="宋体" w:ascii="宋体"/>
          <w:i/>
          <w:w w:val="145"/>
          <w:sz w:val="10"/>
        </w:rPr>
        <w:t>xi∈Xtrain h，w</w:t>
      </w:r>
    </w:p>
    <w:p>
      <w:pPr>
        <w:spacing w:after="0"/>
        <w:jc w:val="left"/>
        <w:rPr>
          <w:rFonts w:hAnsi="宋体" w:eastAsia="宋体" w:ascii="宋体"/>
          <w:sz w:val="12"/>
        </w:rPr>
        <w:sectPr>
          <w:type w:val="continuous"/>
          <w:pgSz w:w="12240" w:h="15840"/>
          <w:pgMar w:top="1820" w:bottom="280" w:left="900" w:right="1220"/>
          <w:cols w:num="2" w:equalWidth="0">
            <w:col w:w="3213" w:space="3805"/>
            <w:col w:w="3102"/>
          </w:cols>
        </w:sectPr>
      </w:pPr>
    </w:p>
    <w:p>
      <w:pPr>
        <w:pStyle w:val="BodyText"/>
        <w:spacing w:before="8"/>
        <w:rPr>
          <w:rFonts w:hAnsi="宋体" w:eastAsia="宋体" w:ascii="宋体"/>
          <w:i/>
          <w:sz w:val="13"/>
        </w:rPr>
      </w:pPr>
    </w:p>
    <w:p>
      <w:pPr>
        <w:spacing w:lineRule="auto" w:before="0" w:line="240"/>
        <w:ind w:left="1900" w:right="-7" w:firstLine="6"/>
        <w:jc w:val="left"/>
        <w:rPr>
          <w:rFonts w:hAnsi="宋体" w:eastAsia="宋体" w:ascii="宋体"/>
          <w:i/>
          <w:sz w:val="12"/>
        </w:rPr>
      </w:pPr>
      <w:r>
        <w:rPr>
          <w:rFonts w:hAnsi="宋体" w:eastAsia="宋体" w:ascii="宋体"/>
        </w:rPr>
        <w:pict>
          <v:shape style="position:absolute;margin-left:135.897003pt;margin-top:2.181345pt;width:4.150pt;height:9pt;mso-position-horizontal-relative:page;mso-position-vertical-relative:paragraph;z-index:15746048" type="#_x0000_t202" id="docshape170" filled="false" stroked="false">
            <v:textbox inset="0,0,0,0">
              <w:txbxContent>
                <w:p>
                  <w:pPr>
                    <w:spacing w:line="173" w:lineRule="exact" w:before="0"/>
                    <w:ind w:left="0" w:right="0" w:firstLine="0"/>
                    <w:jc w:val="left"/>
                    <w:rPr>
                      <w:rFonts w:hAnsi="宋体" w:eastAsia="宋体" w:ascii="宋体"/>
                      <w:i/>
                      <w:sz w:val="18"/>
                    </w:rPr>
                  </w:pPr>
                  <w:r>
                    <w:rPr>
                      <w:rFonts w:hAnsi="宋体" w:eastAsia="宋体" w:ascii="宋体"/>
                      <w:i/>
                      <w:w w:val="91"/>
                      <w:sz w:val="18"/>
                    </w:rPr>
                    <w:t>q</w:t>
                  </w:r>
                </w:p>
              </w:txbxContent>
            </v:textbox>
            <w10:wrap type="none"/>
          </v:shape>
        </w:pict>
      </w:r>
      <w:r>
        <w:rPr>
          <w:rFonts w:hAnsi="宋体" w:eastAsia="宋体" w:ascii="宋体"/>
          <w:i/>
          <w:spacing w:val="-10"/>
          <w:w w:val="145"/>
          <w:sz w:val="12"/>
        </w:rPr>
        <w:t>我高，w</w:t>
      </w:r>
    </w:p>
    <w:p>
      <w:pPr>
        <w:spacing w:before="173"/>
        <w:ind w:left="24" w:right="0" w:firstLine="0"/>
        <w:jc w:val="left"/>
        <w:rPr>
          <w:rFonts w:hAnsi="宋体" w:eastAsia="宋体" w:ascii="宋体"/>
          <w:i/>
          <w:sz w:val="18"/>
        </w:rPr>
      </w:pPr>
      <w:r>
        <w:rPr>
          <w:rFonts w:hAnsi="宋体" w:eastAsia="宋体" w:ascii="宋体"/>
        </w:rPr>
        <w:br w:type="column"/>
      </w:r>
      <w:r>
        <w:rPr>
          <w:rFonts w:hAnsi="宋体" w:eastAsia="宋体" w:ascii="宋体"/>
          <w:w w:val="135"/>
          <w:sz w:val="18"/>
        </w:rPr>
        <w:t>= Gθ(oi</w:t>
      </w:r>
    </w:p>
    <w:p>
      <w:pPr>
        <w:tabs>
          <w:tab w:pos="1737" w:val="left" w:leader="none"/>
        </w:tabs>
        <w:spacing w:before="181"/>
        <w:ind w:left="158" w:right="0" w:firstLine="0"/>
        <w:jc w:val="left"/>
        <w:rPr>
          <w:rFonts w:hAnsi="宋体" w:eastAsia="宋体" w:ascii="宋体"/>
          <w:sz w:val="18"/>
        </w:rPr>
      </w:pPr>
      <w:r>
        <w:rPr>
          <w:rFonts w:hAnsi="宋体" w:eastAsia="宋体" w:ascii="宋体"/>
        </w:rPr>
        <w:br w:type="column"/>
      </w:r>
      <w:r>
        <w:rPr>
          <w:rFonts w:hAnsi="宋体" w:eastAsia="宋体" w:ascii="宋体"/>
          <w:spacing w:val="-10"/>
          <w:w w:val="110"/>
          <w:sz w:val="18"/>
        </w:rPr>
        <w:t>)</w:t>
      </w:r>
      <w:r>
        <w:rPr>
          <w:rFonts w:hAnsi="宋体" w:eastAsia="宋体" w:ascii="宋体"/>
          <w:sz w:val="18"/>
        </w:rPr>
        <w:tab/>
      </w:r>
      <w:r>
        <w:rPr>
          <w:rFonts w:hAnsi="宋体" w:eastAsia="宋体" w:ascii="宋体"/>
          <w:spacing w:val="-12"/>
          <w:w w:val="110"/>
          <w:sz w:val="18"/>
        </w:rPr>
        <w:t>(5)</w:t>
      </w:r>
    </w:p>
    <w:p>
      <w:pPr>
        <w:pStyle w:val="BodyText"/>
        <w:spacing w:line="266" w:lineRule="exact" w:before="112"/>
        <w:ind w:left="410"/>
        <w:rPr>
          <w:rFonts w:hAnsi="宋体" w:eastAsia="宋体" w:ascii="宋体"/>
        </w:rPr>
      </w:pPr>
      <w:r>
        <w:rPr>
          <w:rFonts w:hAnsi="宋体" w:eastAsia="宋体" w:ascii="宋体"/>
        </w:rPr>
        <w:br w:type="column"/>
      </w:r>
      <w:r>
        <w:rPr>
          <w:rFonts w:hAnsi="宋体" w:eastAsia="宋体" w:ascii="宋体"/>
        </w:rPr>
        <w:t>我们将实验性地评估提议的截断l1</w:t>
      </w:r>
    </w:p>
    <w:p>
      <w:pPr>
        <w:pStyle w:val="BodyText"/>
        <w:spacing w:line="216" w:lineRule="exact"/>
        <w:ind w:left="410"/>
      </w:pPr>
      <w:r>
        <w:rPr>
          <w:rFonts w:hAnsi="宋体" w:eastAsia="宋体" w:ascii="宋体"/>
        </w:rPr>
        <w:t>损失函数与广泛使用的交叉熵损失</w:t>
      </w:r>
    </w:p>
    <w:p>
      <w:pPr>
        <w:spacing w:after="0" w:line="216" w:lineRule="exact"/>
        <w:sectPr>
          <w:type w:val="continuous"/>
          <w:pgSz w:w="12240" w:h="15840"/>
          <w:pgMar w:top="1820" w:bottom="280" w:left="900" w:right="1220"/>
          <w:cols w:num="4" w:equalWidth="0">
            <w:col w:w="2140" w:space="40"/>
            <w:col w:w="662" w:space="39"/>
            <w:col w:w="1947" w:space="39"/>
            <w:col w:w="5253"/>
          </w:cols>
        </w:sectPr>
      </w:pPr>
    </w:p>
    <w:p>
      <w:pPr>
        <w:pStyle w:val="BodyText"/>
        <w:spacing w:line="249" w:lineRule="auto" w:before="2"/>
        <w:ind w:left="102" w:right="38" w:firstLine="239"/>
        <w:jc w:val="both"/>
      </w:pPr>
      <w:r>
        <w:rPr>
          <w:rFonts w:hAnsi="宋体" w:eastAsia="宋体" w:ascii="宋体"/>
        </w:rPr>
        <w:pict>
          <v:shape style="position:absolute;margin-left:184.388pt;margin-top:-14.559266pt;width:11.95pt;height:6pt;mso-position-horizontal-relative:page;mso-position-vertical-relative:paragraph;z-index:-17140224" type="#_x0000_t202" id="docshape171" filled="false" stroked="false">
            <v:textbox inset="0,0,0,0">
              <w:txbxContent>
                <w:p>
                  <w:pPr>
                    <w:spacing w:line="120" w:lineRule="exact" w:before="0"/>
                    <w:ind w:left="0" w:right="0" w:firstLine="0"/>
                    <w:jc w:val="left"/>
                    <w:rPr>
                      <w:rFonts w:hAnsi="宋体" w:eastAsia="宋体" w:ascii="宋体"/>
                      <w:i/>
                      <w:sz w:val="12"/>
                    </w:rPr>
                  </w:pPr>
                  <w:r>
                    <w:rPr>
                      <w:rFonts w:hAnsi="宋体" w:eastAsia="宋体" w:ascii="宋体"/>
                      <w:i/>
                      <w:spacing w:val="-5"/>
                      <w:w w:val="135"/>
                      <w:sz w:val="12"/>
                    </w:rPr>
                    <w:t>高，宽</w:t>
                  </w:r>
                </w:p>
              </w:txbxContent>
            </v:textbox>
            <w10:wrap type="none"/>
          </v:shape>
        </w:pict>
      </w:r>
      <w:r>
        <w:rPr>
          <w:rFonts w:hAnsi="宋体" w:eastAsia="宋体" w:ascii="宋体"/>
        </w:rPr>
        <w:t>特征适配器可以由简单的神经块组成，例如全连接层或多层per- ceptron (MLP)。我们通过实验发现，单个全连接层产生良好的性能。</w:t>
      </w:r>
    </w:p>
    <w:p>
      <w:pPr>
        <w:pStyle w:val="Heading2"/>
        <w:numPr>
          <w:ilvl w:val="1"/>
          <w:numId w:val="1"/>
        </w:numPr>
        <w:tabs>
          <w:tab w:pos="486" w:val="left" w:leader="none"/>
        </w:tabs>
        <w:spacing w:line="240" w:lineRule="auto" w:before="151" w:after="0"/>
        <w:ind w:left="485" w:right="0" w:hanging="384"/>
        <w:jc w:val="left"/>
      </w:pPr>
      <w:bookmarkStart w:name="3.3 . Anomalous Feature Generator" w:id="23"/>
      <w:bookmarkEnd w:id="23"/>
      <w:r>
        <w:rPr>
          <w:rFonts w:hAnsi="宋体" w:eastAsia="宋体" w:ascii="宋体"/>
          <w:spacing w:val="-2"/>
        </w:rPr>
        <w:t>异常特征发生器</w:t>
      </w:r>
    </w:p>
    <w:p>
      <w:pPr>
        <w:pStyle w:val="BodyText"/>
        <w:spacing w:line="249" w:lineRule="auto" w:before="127"/>
        <w:ind w:left="102" w:right="38" w:firstLine="239"/>
        <w:jc w:val="both"/>
      </w:pPr>
      <w:r>
        <w:rPr>
          <w:rFonts w:hAnsi="宋体" w:eastAsia="宋体" w:ascii="宋体"/>
        </w:rPr>
        <w:t>为了训练鉴别器来估计样本为正态的可能性，最简单的方法是负采样</w:t>
      </w:r>
    </w:p>
    <w:p>
      <w:pPr>
        <w:pStyle w:val="BodyText"/>
        <w:spacing w:line="249" w:lineRule="auto" w:before="9"/>
        <w:ind w:left="102" w:right="115"/>
        <w:jc w:val="both"/>
      </w:pPr>
      <w:r>
        <w:rPr>
          <w:rFonts w:hAnsi="宋体" w:eastAsia="宋体" w:ascii="宋体"/>
        </w:rPr>
        <w:br w:type="column"/>
      </w:r>
      <w:r>
        <w:rPr>
          <w:rFonts w:hAnsi="宋体" w:eastAsia="宋体" w:ascii="宋体"/>
        </w:rPr>
        <w:t>实验部分。算法中给出了训练程序的伪代码</w:t>
      </w:r>
      <w:hyperlink w:history="true" w:anchor="_bookmark16">
        <w:r>
          <w:rPr>
            <w:rFonts w:hAnsi="宋体" w:eastAsia="宋体" w:ascii="宋体"/>
            <w:color w:val="FF0000"/>
          </w:rPr>
          <w:t>1</w:t>
        </w:r>
      </w:hyperlink>
      <w:r>
        <w:rPr>
          <w:rFonts w:hAnsi="宋体" w:eastAsia="宋体" w:ascii="宋体"/>
        </w:rPr>
        <w:t>。</w:t>
      </w:r>
    </w:p>
    <w:p>
      <w:pPr>
        <w:pStyle w:val="Heading2"/>
        <w:numPr>
          <w:ilvl w:val="1"/>
          <w:numId w:val="2"/>
        </w:numPr>
        <w:tabs>
          <w:tab w:pos="486" w:val="left" w:leader="none"/>
        </w:tabs>
        <w:spacing w:line="240" w:lineRule="auto" w:before="146" w:after="0"/>
        <w:ind w:left="485" w:right="0" w:hanging="384"/>
        <w:jc w:val="left"/>
      </w:pPr>
      <w:bookmarkStart w:name="3.6 . Inference and Scoring function" w:id="24"/>
      <w:bookmarkEnd w:id="24"/>
      <w:r>
        <w:rPr>
          <w:rFonts w:hAnsi="宋体" w:eastAsia="宋体" w:ascii="宋体"/>
        </w:rPr>
        <w:t>推理和评分功能</w:t>
      </w:r>
    </w:p>
    <w:p>
      <w:pPr>
        <w:pStyle w:val="BodyText"/>
        <w:spacing w:lineRule="auto" w:before="131" w:line="240"/>
        <w:ind w:left="102" w:right="115" w:firstLine="239"/>
        <w:jc w:val="both"/>
      </w:pPr>
      <w:r>
        <w:rPr>
          <w:rFonts w:hAnsi="宋体" w:eastAsia="宋体" w:ascii="宋体"/>
        </w:rPr>
        <w:t>异常特征生成器在推断时被丢弃。请注意，其余模块可以堆叠成端到端网络。我们将每个xi ∈ Xtest输入到</w:t>
      </w:r>
    </w:p>
    <w:p>
      <w:pPr>
        <w:pStyle w:val="BodyText"/>
        <w:spacing w:line="209" w:lineRule="exact"/>
        <w:ind w:left="102"/>
        <w:jc w:val="both"/>
      </w:pPr>
      <w:r>
        <w:rPr>
          <w:rFonts w:hAnsi="宋体" w:eastAsia="宋体" w:ascii="宋体"/>
        </w:rPr>
        <w:t>前面提到的特征提取器Fϕ和特征Adap-</w:t>
      </w:r>
    </w:p>
    <w:p>
      <w:pPr>
        <w:spacing w:after="0" w:line="209" w:lineRule="exact"/>
        <w:jc w:val="both"/>
        <w:sectPr>
          <w:type w:val="continuous"/>
          <w:pgSz w:w="12240" w:h="15840"/>
          <w:pgMar w:top="1820" w:bottom="280" w:left="900" w:right="1220"/>
          <w:cols w:num="2" w:equalWidth="0">
            <w:col w:w="4868" w:space="307"/>
            <w:col w:w="4945"/>
          </w:cols>
        </w:sectPr>
      </w:pPr>
    </w:p>
    <w:p>
      <w:pPr>
        <w:pStyle w:val="BodyText"/>
        <w:spacing w:line="228" w:lineRule="exact"/>
        <w:ind w:left="102"/>
      </w:pPr>
      <w:r>
        <w:rPr>
          <w:rFonts w:hAnsi="宋体" w:eastAsia="宋体" w:ascii="宋体"/>
        </w:rPr>
        <w:t>样本，即缺陷特征，并对其进行优化</w:t>
      </w:r>
    </w:p>
    <w:p>
      <w:pPr>
        <w:pStyle w:val="BodyText"/>
        <w:spacing w:line="239" w:lineRule="exact"/>
        <w:ind w:left="102"/>
        <w:rPr>
          <w:rFonts w:hAnsi="宋体" w:eastAsia="宋体" w:ascii="宋体"/>
          <w:i/>
        </w:rPr>
      </w:pPr>
      <w:r>
        <w:rPr>
          <w:rFonts w:hAnsi="宋体" w:eastAsia="宋体" w:ascii="宋体"/>
        </w:rPr>
        <w:br w:type="column"/>
      </w:r>
      <w:r>
        <w:rPr>
          <w:rFonts w:hAnsi="宋体" w:eastAsia="宋体" w:ascii="宋体"/>
        </w:rPr>
        <w:t>tor Gθ依次得到适应的特征qi</w:t>
      </w:r>
    </w:p>
    <w:p>
      <w:pPr>
        <w:pStyle w:val="BodyText"/>
        <w:spacing w:line="228" w:lineRule="exact"/>
        <w:ind w:left="102"/>
      </w:pPr>
      <w:r>
        <w:rPr>
          <w:rFonts w:hAnsi="宋体" w:eastAsia="宋体" w:ascii="宋体"/>
        </w:rPr>
        <w:br w:type="column"/>
      </w:r>
      <w:r>
        <w:rPr>
          <w:rFonts w:hAnsi="宋体" w:eastAsia="宋体" w:ascii="宋体"/>
        </w:rPr>
        <w:t>就像在平等-</w:t>
      </w:r>
    </w:p>
    <w:p>
      <w:pPr>
        <w:spacing w:after="0" w:line="228" w:lineRule="exact"/>
        <w:sectPr>
          <w:type w:val="continuous"/>
          <w:pgSz w:w="12240" w:h="15840"/>
          <w:pgMar w:top="1820" w:bottom="280" w:left="900" w:right="1220"/>
          <w:cols w:num="3" w:equalWidth="0">
            <w:col w:w="4868" w:space="307"/>
            <w:col w:w="3718" w:space="112"/>
            <w:col w:w="1115"/>
          </w:cols>
        </w:sectPr>
      </w:pPr>
    </w:p>
    <w:p>
      <w:pPr>
        <w:pStyle w:val="BodyText"/>
        <w:tabs>
          <w:tab w:pos="5277" w:val="left" w:leader="none"/>
        </w:tabs>
        <w:spacing w:line="227" w:lineRule="exact"/>
        <w:ind w:left="102"/>
      </w:pPr>
      <w:r>
        <w:rPr>
          <w:rFonts w:hAnsi="宋体" w:eastAsia="宋体" w:ascii="宋体"/>
        </w:rPr>
        <w:pict>
          <v:shape style="position:absolute;margin-left:484.446991pt;margin-top:-5.158907pt;width:12.8pt;height:7pt;mso-position-horizontal-relative:page;mso-position-vertical-relative:paragraph;z-index:-17139712" type="#_x0000_t202" id="docshape172" filled="false" stroked="false">
            <v:textbox inset="0,0,0,0">
              <w:txbxContent>
                <w:p>
                  <w:pPr>
                    <w:spacing w:line="139" w:lineRule="exact" w:before="0"/>
                    <w:ind w:left="0" w:right="0" w:firstLine="0"/>
                    <w:jc w:val="left"/>
                    <w:rPr>
                      <w:rFonts w:hAnsi="宋体" w:eastAsia="宋体" w:ascii="宋体"/>
                      <w:i/>
                      <w:sz w:val="14"/>
                    </w:rPr>
                  </w:pPr>
                  <w:r>
                    <w:rPr>
                      <w:rFonts w:hAnsi="宋体" w:eastAsia="宋体" w:ascii="宋体"/>
                      <w:i/>
                      <w:spacing w:val="-5"/>
                      <w:w w:val="120"/>
                      <w:sz w:val="14"/>
                    </w:rPr>
                    <w:t>高，宽</w:t>
                  </w:r>
                </w:p>
              </w:txbxContent>
            </v:textbox>
            <w10:wrap type="none"/>
          </v:shape>
        </w:pict>
      </w:r>
      <w:r>
        <w:rPr>
          <w:rFonts w:hAnsi="宋体" w:eastAsia="宋体" w:ascii="宋体"/>
        </w:rPr>
        <w:t>正常样本。缺陷的缺乏使得抽样</w:t>
      </w:r>
      <w:hyperlink w:history="true" w:anchor="_bookmark12">
        <w:r>
          <w:rPr>
            <w:rFonts w:hAnsi="宋体" w:eastAsia="宋体" w:ascii="宋体"/>
            <w:color w:val="FF0000"/>
          </w:rPr>
          <w:t>5</w:t>
        </w:r>
      </w:hyperlink>
      <w:r>
        <w:rPr>
          <w:rFonts w:hAnsi="宋体" w:eastAsia="宋体" w:ascii="宋体"/>
        </w:rPr>
        <w:t>。异常分数由鉴别器提供</w:t>
      </w:r>
    </w:p>
    <w:p>
      <w:pPr>
        <w:spacing w:after="0" w:line="227" w:lineRule="exact"/>
        <w:sectPr>
          <w:type w:val="continuous"/>
          <w:pgSz w:w="12240" w:h="15840"/>
          <w:pgMar w:top="1820" w:bottom="280" w:left="900" w:right="1220"/>
        </w:sectPr>
      </w:pPr>
    </w:p>
    <w:p>
      <w:pPr>
        <w:spacing w:before="69"/>
        <w:ind w:left="102" w:right="0" w:firstLine="0"/>
        <w:jc w:val="left"/>
        <w:rPr>
          <w:rFonts w:hAnsi="宋体" w:eastAsia="宋体" w:ascii="宋体"/>
          <w:sz w:val="20"/>
        </w:rPr>
      </w:pPr>
      <w:bookmarkStart w:name="_bookmark13" w:id="25"/>
      <w:bookmarkEnd w:id="25"/>
      <w:r>
        <w:rPr>
          <w:rFonts w:hAnsi="宋体" w:eastAsia="宋体" w:ascii="宋体"/>
        </w:rPr>
      </w:r>
      <w:r>
        <w:rPr>
          <w:rFonts w:hAnsi="宋体" w:eastAsia="宋体" w:ascii="宋体"/>
          <w:i/>
          <w:w w:val="110"/>
          <w:sz w:val="20"/>
        </w:rPr>
        <w:t>Dψ as</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spacing w:before="9"/>
        <w:rPr>
          <w:rFonts w:hAnsi="宋体" w:eastAsia="宋体" w:ascii="宋体"/>
          <w:sz w:val="17"/>
        </w:rPr>
      </w:pPr>
    </w:p>
    <w:p>
      <w:pPr>
        <w:spacing w:lineRule="auto" w:before="1" w:line="240"/>
        <w:ind w:left="102" w:right="-7" w:firstLine="0"/>
        <w:jc w:val="left"/>
        <w:rPr>
          <w:rFonts w:hAnsi="宋体" w:eastAsia="宋体" w:ascii="宋体"/>
          <w:i/>
          <w:sz w:val="12"/>
        </w:rPr>
      </w:pPr>
      <w:r>
        <w:rPr>
          <w:rFonts w:hAnsi="宋体" w:eastAsia="宋体" w:ascii="宋体"/>
        </w:rPr>
        <w:pict>
          <v:shape style="position:absolute;margin-left:131.509995pt;margin-top:2.230325pt;width:4.3pt;height:9pt;mso-position-horizontal-relative:page;mso-position-vertical-relative:paragraph;z-index:15748608" type="#_x0000_t202" id="docshape173" filled="false" stroked="false">
            <v:textbox inset="0,0,0,0">
              <w:txbxContent>
                <w:p>
                  <w:pPr>
                    <w:spacing w:line="173" w:lineRule="exact" w:before="0"/>
                    <w:ind w:left="0" w:right="0" w:firstLine="0"/>
                    <w:jc w:val="left"/>
                    <w:rPr>
                      <w:rFonts w:hAnsi="宋体" w:eastAsia="宋体" w:ascii="宋体"/>
                      <w:i/>
                      <w:sz w:val="18"/>
                    </w:rPr>
                  </w:pPr>
                  <w:r>
                    <w:rPr>
                      <w:rFonts w:hAnsi="宋体" w:eastAsia="宋体" w:ascii="宋体"/>
                      <w:i/>
                      <w:w w:val="122"/>
                      <w:sz w:val="18"/>
                    </w:rPr>
                    <w:t>s</w:t>
                  </w:r>
                </w:p>
              </w:txbxContent>
            </v:textbox>
            <w10:wrap type="none"/>
          </v:shape>
        </w:pict>
      </w:r>
      <w:r>
        <w:rPr>
          <w:rFonts w:hAnsi="宋体" w:eastAsia="宋体" w:ascii="宋体"/>
          <w:i/>
          <w:spacing w:val="-10"/>
          <w:w w:val="145"/>
          <w:sz w:val="12"/>
        </w:rPr>
        <w:t>我高，w</w:t>
      </w:r>
    </w:p>
    <w:p>
      <w:pPr>
        <w:spacing w:line="240" w:lineRule="auto" w:before="0"/>
        <w:rPr>
          <w:rFonts w:hAnsi="宋体" w:eastAsia="宋体" w:ascii="宋体"/>
          <w:i/>
          <w:sz w:val="24"/>
        </w:rPr>
      </w:pPr>
      <w:r>
        <w:rPr>
          <w:rFonts w:hAnsi="宋体" w:eastAsia="宋体" w:ascii="宋体"/>
        </w:rPr>
        <w:br w:type="column"/>
      </w:r>
      <w:r>
        <w:rPr>
          <w:rFonts w:hAnsi="宋体" w:eastAsia="宋体" w:ascii="宋体"/>
          <w:i/>
          <w:sz w:val="24"/>
        </w:rPr>
      </w:r>
    </w:p>
    <w:p>
      <w:pPr>
        <w:spacing w:before="0"/>
        <w:ind w:left="24" w:right="0" w:firstLine="0"/>
        <w:jc w:val="left"/>
        <w:rPr>
          <w:rFonts w:hAnsi="宋体" w:eastAsia="宋体" w:ascii="宋体"/>
          <w:i/>
          <w:sz w:val="18"/>
        </w:rPr>
      </w:pPr>
      <w:r>
        <w:rPr>
          <w:rFonts w:hAnsi="宋体" w:eastAsia="宋体" w:ascii="宋体"/>
          <w:w w:val="135"/>
          <w:sz w:val="18"/>
        </w:rPr>
        <w:t>= dψ(qi</w:t>
      </w:r>
    </w:p>
    <w:p>
      <w:pPr>
        <w:spacing w:line="240" w:lineRule="auto" w:before="4"/>
        <w:rPr>
          <w:rFonts w:hAnsi="宋体" w:eastAsia="宋体" w:ascii="宋体"/>
          <w:i/>
          <w:sz w:val="25"/>
        </w:rPr>
      </w:pPr>
      <w:r>
        <w:rPr>
          <w:rFonts w:hAnsi="宋体" w:eastAsia="宋体" w:ascii="宋体"/>
        </w:rPr>
        <w:br w:type="column"/>
      </w:r>
      <w:r>
        <w:rPr>
          <w:rFonts w:hAnsi="宋体" w:eastAsia="宋体" w:ascii="宋体"/>
          <w:i/>
          <w:sz w:val="25"/>
        </w:rPr>
      </w:r>
    </w:p>
    <w:p>
      <w:pPr>
        <w:tabs>
          <w:tab w:pos="1592" w:val="left" w:leader="none"/>
        </w:tabs>
        <w:spacing w:before="0"/>
        <w:ind w:left="102" w:right="0" w:firstLine="0"/>
        <w:jc w:val="left"/>
        <w:rPr>
          <w:rFonts w:hAnsi="宋体" w:eastAsia="宋体" w:ascii="宋体"/>
          <w:sz w:val="18"/>
        </w:rPr>
      </w:pPr>
      <w:r>
        <w:rPr>
          <w:rFonts w:hAnsi="宋体" w:eastAsia="宋体" w:ascii="宋体"/>
          <w:spacing w:val="-10"/>
          <w:w w:val="110"/>
          <w:sz w:val="18"/>
        </w:rPr>
        <w:t>)</w:t>
      </w:r>
      <w:r>
        <w:rPr>
          <w:rFonts w:hAnsi="宋体" w:eastAsia="宋体" w:ascii="宋体"/>
          <w:sz w:val="18"/>
        </w:rPr>
        <w:tab/>
      </w:r>
      <w:r>
        <w:rPr>
          <w:rFonts w:hAnsi="宋体" w:eastAsia="宋体" w:ascii="宋体"/>
          <w:spacing w:val="-5"/>
          <w:w w:val="110"/>
          <w:sz w:val="18"/>
        </w:rPr>
        <w:t>(9)</w:t>
      </w:r>
    </w:p>
    <w:p>
      <w:pPr>
        <w:spacing w:line="240" w:lineRule="auto" w:before="6" w:after="24"/>
        <w:rPr>
          <w:rFonts w:hAnsi="宋体" w:eastAsia="宋体" w:ascii="宋体"/>
          <w:sz w:val="5"/>
        </w:rPr>
      </w:pPr>
      <w:r>
        <w:rPr>
          <w:rFonts w:hAnsi="宋体" w:eastAsia="宋体" w:ascii="宋体"/>
        </w:rPr>
        <w:br w:type="column"/>
      </w:r>
      <w:r>
        <w:rPr>
          <w:rFonts w:hAnsi="宋体" w:eastAsia="宋体" w:ascii="宋体"/>
          <w:sz w:val="5"/>
        </w:rPr>
      </w:r>
    </w:p>
    <w:p>
      <w:pPr>
        <w:pStyle w:val="BodyText"/>
        <w:spacing w:line="20" w:lineRule="exact"/>
        <w:ind w:left="102"/>
        <w:rPr>
          <w:rFonts w:hAnsi="宋体" w:eastAsia="宋体" w:ascii="宋体"/>
          <w:sz w:val="2"/>
        </w:rPr>
      </w:pPr>
      <w:r>
        <w:rPr>
          <w:rFonts w:hAnsi="宋体" w:eastAsia="宋体" w:ascii="宋体"/>
          <w:sz w:val="2"/>
        </w:rPr>
        <w:pict>
          <v:group style="width:236.25pt;height:.8pt;mso-position-horizontal-relative:char;mso-position-vertical-relative:line" id="docshapegroup174" coordorigin="0,0" coordsize="4725,16">
            <v:line style="position:absolute" from="0,8" to="4725,8" stroked="true" strokeweight=".797pt" strokecolor="#000000">
              <v:stroke dashstyle="solid"/>
            </v:line>
          </v:group>
        </w:pict>
      </w:r>
      <w:r>
        <w:rPr>
          <w:rFonts w:hAnsi="宋体" w:eastAsia="宋体" w:ascii="宋体"/>
          <w:sz w:val="2"/>
        </w:rPr>
      </w:r>
    </w:p>
    <w:p>
      <w:pPr>
        <w:spacing w:before="0"/>
        <w:ind w:left="102" w:right="0" w:firstLine="0"/>
        <w:jc w:val="left"/>
        <w:rPr>
          <w:rFonts w:hAnsi="宋体" w:eastAsia="宋体" w:ascii="宋体"/>
          <w:sz w:val="20"/>
        </w:rPr>
      </w:pPr>
      <w:r>
        <w:rPr>
          <w:rFonts w:hAnsi="宋体" w:eastAsia="宋体" w:ascii="宋体"/>
          <w:w w:val="95"/>
          <w:sz w:val="20"/>
          <w:u w:val="single"/>
        </w:rPr>
        <w:t>算法1 SimpleNet训练伪代码，Pytorch类</w:t>
      </w:r>
    </w:p>
    <w:p>
      <w:pPr>
        <w:spacing w:line="146" w:lineRule="exact" w:before="166"/>
        <w:ind w:left="201" w:right="0" w:firstLine="0"/>
        <w:jc w:val="left"/>
        <w:rPr>
          <w:rFonts w:hAnsi="宋体" w:eastAsia="宋体" w:ascii="宋体"/>
          <w:b/>
          <w:sz w:val="18"/>
        </w:rPr>
      </w:pPr>
      <w:r>
        <w:rPr>
          <w:rFonts w:hAnsi="宋体" w:eastAsia="宋体" w:ascii="宋体"/>
          <w:b/>
          <w:color w:val="009900"/>
          <w:sz w:val="18"/>
        </w:rPr>
        <w:t># F:特征提取器</w:t>
      </w:r>
    </w:p>
    <w:p>
      <w:pPr>
        <w:spacing w:after="0" w:line="146" w:lineRule="exact"/>
        <w:jc w:val="left"/>
        <w:rPr>
          <w:rFonts w:hAnsi="宋体" w:eastAsia="宋体" w:ascii="宋体"/>
          <w:sz w:val="18"/>
        </w:rPr>
        <w:sectPr>
          <w:pgSz w:w="12240" w:h="15840"/>
          <w:pgMar w:top="1360" w:bottom="280" w:left="900" w:right="1220"/>
          <w:cols w:num="5" w:equalWidth="0">
            <w:col w:w="644" w:space="1070"/>
            <w:col w:w="342" w:space="39"/>
            <w:col w:w="881" w:space="50"/>
            <w:col w:w="1842" w:space="307"/>
            <w:col w:w="4945"/>
          </w:cols>
        </w:sectPr>
      </w:pPr>
    </w:p>
    <w:p>
      <w:pPr>
        <w:pStyle w:val="BodyText"/>
        <w:spacing w:line="249" w:lineRule="auto"/>
        <w:ind w:left="102" w:firstLine="239"/>
      </w:pPr>
      <w:r>
        <w:rPr>
          <w:rFonts w:hAnsi="宋体" w:eastAsia="宋体" w:ascii="宋体"/>
        </w:rPr>
        <w:pict>
          <v:shape style="position:absolute;margin-left:188.774002pt;margin-top:-9.174293pt;width:11.95pt;height:6pt;mso-position-horizontal-relative:page;mso-position-vertical-relative:paragraph;z-index:-17137664" type="#_x0000_t202" id="docshape175" filled="false" stroked="false">
            <v:textbox inset="0,0,0,0">
              <w:txbxContent>
                <w:p>
                  <w:pPr>
                    <w:spacing w:line="120" w:lineRule="exact" w:before="0"/>
                    <w:ind w:left="0" w:right="0" w:firstLine="0"/>
                    <w:jc w:val="left"/>
                    <w:rPr>
                      <w:rFonts w:hAnsi="宋体" w:eastAsia="宋体" w:ascii="宋体"/>
                      <w:i/>
                      <w:sz w:val="12"/>
                    </w:rPr>
                  </w:pPr>
                  <w:r>
                    <w:rPr>
                      <w:rFonts w:hAnsi="宋体" w:eastAsia="宋体" w:ascii="宋体"/>
                      <w:i/>
                      <w:spacing w:val="-5"/>
                      <w:w w:val="135"/>
                      <w:sz w:val="12"/>
                    </w:rPr>
                    <w:t>高，宽</w:t>
                  </w:r>
                </w:p>
              </w:txbxContent>
            </v:textbox>
            <w10:wrap type="none"/>
          </v:shape>
        </w:pict>
      </w:r>
      <w:r>
        <w:rPr>
          <w:rFonts w:hAnsi="宋体" w:eastAsia="宋体" w:ascii="宋体"/>
        </w:rPr>
        <w:t>推断期间异常定位的异常图定义为</w:t>
      </w:r>
      <w:bookmarkStart w:name="_bookmark14" w:id="26"/>
      <w:bookmarkEnd w:id="26"/>
    </w:p>
    <w:p>
      <w:pPr>
        <w:spacing w:line="195" w:lineRule="exact" w:before="41"/>
        <w:ind w:left="102" w:right="0" w:firstLine="0"/>
        <w:jc w:val="left"/>
        <w:rPr>
          <w:rFonts w:hAnsi="宋体" w:eastAsia="宋体" w:ascii="宋体"/>
          <w:b/>
          <w:sz w:val="18"/>
        </w:rPr>
      </w:pPr>
      <w:r>
        <w:rPr>
          <w:rFonts w:hAnsi="宋体" w:eastAsia="宋体" w:ascii="宋体"/>
        </w:rPr>
        <w:br w:type="column"/>
      </w:r>
      <w:r>
        <w:rPr>
          <w:rFonts w:hAnsi="宋体" w:eastAsia="宋体" w:ascii="宋体"/>
          <w:b/>
          <w:color w:val="009900"/>
          <w:sz w:val="18"/>
        </w:rPr>
        <w:t># G:功能适配器</w:t>
      </w:r>
    </w:p>
    <w:p>
      <w:pPr>
        <w:spacing w:lineRule="auto" w:before="1" w:line="240"/>
        <w:ind w:left="102" w:right="2006" w:firstLine="0"/>
        <w:jc w:val="left"/>
        <w:rPr>
          <w:rFonts w:hAnsi="宋体" w:eastAsia="宋体" w:ascii="宋体"/>
          <w:b/>
          <w:sz w:val="18"/>
        </w:rPr>
      </w:pPr>
      <w:r>
        <w:rPr>
          <w:rFonts w:hAnsi="宋体" w:eastAsia="宋体" w:ascii="宋体"/>
          <w:b/>
          <w:color w:val="009900"/>
          <w:sz w:val="18"/>
        </w:rPr>
        <w:t># N: i.i.d .高斯噪声# D:鉴别器</w:t>
      </w:r>
    </w:p>
    <w:p>
      <w:pPr>
        <w:spacing w:after="0" w:lineRule="auto" w:line="240"/>
        <w:jc w:val="left"/>
        <w:rPr>
          <w:rFonts w:hAnsi="宋体" w:eastAsia="宋体" w:ascii="宋体"/>
          <w:sz w:val="18"/>
        </w:rPr>
        <w:sectPr>
          <w:type w:val="continuous"/>
          <w:pgSz w:w="12240" w:h="15840"/>
          <w:pgMar w:top="1820" w:bottom="280" w:left="900" w:right="1220"/>
          <w:cols w:num="2" w:equalWidth="0">
            <w:col w:w="4868" w:space="407"/>
            <w:col w:w="4845"/>
          </w:cols>
        </w:sectPr>
      </w:pPr>
    </w:p>
    <w:p>
      <w:pPr>
        <w:spacing w:line="269" w:lineRule="exact" w:before="0"/>
        <w:ind w:left="1001" w:right="0" w:firstLine="0"/>
        <w:jc w:val="left"/>
        <w:rPr>
          <w:rFonts w:hAnsi="宋体" w:eastAsia="宋体" w:ascii="宋体"/>
          <w:i/>
          <w:sz w:val="12"/>
        </w:rPr>
      </w:pPr>
      <w:r>
        <w:rPr>
          <w:rFonts w:hAnsi="宋体" w:eastAsia="宋体" w:ascii="宋体"/>
        </w:rPr>
        <w:pict>
          <v:shape style="position:absolute;margin-left:151.070007pt;margin-top:6.601445pt;width:11.95pt;height:6pt;mso-position-horizontal-relative:page;mso-position-vertical-relative:paragraph;z-index:-17137152" type="#_x0000_t202" id="docshape176" filled="false" stroked="false">
            <v:textbox inset="0,0,0,0">
              <w:txbxContent>
                <w:p>
                  <w:pPr>
                    <w:spacing w:line="120" w:lineRule="exact" w:before="0"/>
                    <w:ind w:left="0" w:right="0" w:firstLine="0"/>
                    <w:jc w:val="left"/>
                    <w:rPr>
                      <w:rFonts w:hAnsi="宋体" w:eastAsia="宋体" w:ascii="宋体"/>
                      <w:i/>
                      <w:sz w:val="12"/>
                    </w:rPr>
                  </w:pPr>
                  <w:r>
                    <w:rPr>
                      <w:rFonts w:hAnsi="宋体" w:eastAsia="宋体" w:ascii="宋体"/>
                      <w:i/>
                      <w:spacing w:val="-5"/>
                      <w:w w:val="135"/>
                      <w:sz w:val="12"/>
                    </w:rPr>
                    <w:t>高，宽</w:t>
                  </w:r>
                </w:p>
              </w:txbxContent>
            </v:textbox>
            <w10:wrap type="none"/>
          </v:shape>
        </w:pict>
      </w:r>
      <w:r>
        <w:rPr>
          <w:rFonts w:hAnsi="宋体" w:eastAsia="宋体" w:ascii="宋体"/>
          <w:i/>
          <w:w w:val="130"/>
          <w:position w:val="2"/>
          <w:sz w:val="12"/>
        </w:rPr>
        <w:t>萨尔(xi) := {si</w:t>
      </w:r>
    </w:p>
    <w:p>
      <w:pPr>
        <w:tabs>
          <w:tab w:pos="2313" w:val="left" w:leader="none"/>
        </w:tabs>
        <w:spacing w:line="269" w:lineRule="exact" w:before="0"/>
        <w:ind w:left="158" w:right="0" w:firstLine="0"/>
        <w:jc w:val="left"/>
        <w:rPr>
          <w:rFonts w:hAnsi="宋体" w:eastAsia="宋体" w:ascii="宋体"/>
          <w:sz w:val="18"/>
        </w:rPr>
      </w:pPr>
      <w:r>
        <w:rPr>
          <w:rFonts w:hAnsi="宋体" w:eastAsia="宋体" w:ascii="宋体"/>
        </w:rPr>
        <w:br w:type="column"/>
      </w:r>
      <w:r>
        <w:rPr>
          <w:rFonts w:hAnsi="宋体" w:eastAsia="宋体" w:ascii="宋体"/>
          <w:w w:val="105"/>
          <w:position w:val="2"/>
          <w:sz w:val="18"/>
        </w:rPr>
        <w:t>|(h，w) ∈ W0 × H0}</w:t>
      </w:r>
      <w:r>
        <w:rPr>
          <w:rFonts w:hAnsi="宋体" w:eastAsia="宋体" w:ascii="宋体"/>
          <w:position w:val="2"/>
          <w:sz w:val="18"/>
        </w:rPr>
        <w:tab/>
      </w:r>
      <w:r>
        <w:rPr>
          <w:rFonts w:hAnsi="宋体" w:eastAsia="宋体" w:ascii="宋体"/>
          <w:spacing w:val="-8"/>
          <w:w w:val="105"/>
          <w:position w:val="2"/>
          <w:sz w:val="18"/>
        </w:rPr>
        <w:t>(10)</w:t>
      </w:r>
    </w:p>
    <w:p>
      <w:pPr>
        <w:spacing w:lineRule="auto" w:before="1" w:line="240"/>
        <w:ind w:left="509" w:right="1555" w:firstLine="0"/>
        <w:jc w:val="left"/>
        <w:rPr>
          <w:rFonts w:hAnsi="宋体" w:eastAsia="宋体" w:ascii="宋体"/>
          <w:b/>
          <w:sz w:val="18"/>
        </w:rPr>
      </w:pPr>
      <w:r>
        <w:rPr>
          <w:rFonts w:hAnsi="宋体" w:eastAsia="宋体" w:ascii="宋体"/>
        </w:rPr>
        <w:br w:type="column"/>
      </w:r>
      <w:r>
        <w:rPr>
          <w:rFonts w:hAnsi="宋体" w:eastAsia="宋体" w:ascii="宋体"/>
          <w:b/>
          <w:spacing w:val="-2"/>
          <w:sz w:val="18"/>
        </w:rPr>
        <w:t>预训练初始化(F)随机初始化(G，D)</w:t>
      </w:r>
    </w:p>
    <w:p>
      <w:pPr>
        <w:spacing w:after="0" w:lineRule="auto" w:line="240"/>
        <w:jc w:val="left"/>
        <w:rPr>
          <w:rFonts w:hAnsi="宋体" w:eastAsia="宋体" w:ascii="宋体"/>
          <w:sz w:val="18"/>
        </w:rPr>
        <w:sectPr>
          <w:type w:val="continuous"/>
          <w:pgSz w:w="12240" w:h="15840"/>
          <w:pgMar w:top="1820" w:bottom="280" w:left="900" w:right="1220"/>
          <w:cols w:num="3" w:equalWidth="0">
            <w:col w:w="2175" w:space="40"/>
            <w:col w:w="2613" w:space="39"/>
            <w:col w:w="5253"/>
          </w:cols>
        </w:sectPr>
      </w:pPr>
    </w:p>
    <w:p>
      <w:pPr>
        <w:pStyle w:val="BodyText"/>
        <w:spacing w:line="240" w:lineRule="exact" w:before="21"/>
        <w:ind w:left="102" w:right="38" w:firstLine="239"/>
        <w:jc w:val="both"/>
      </w:pPr>
      <w:r>
        <w:rPr>
          <w:rFonts w:hAnsi="宋体" w:eastAsia="宋体" w:ascii="宋体"/>
        </w:rPr>
        <w:t>然后对萨尔(xi)进行插值以获得输入样本的空间分辨率，并对平滑边界进行σ = 4的高斯滤波。因为对于任何大小的异常区域都存在最有响应的点，所以将异常图的最大分数作为每个图像的异常检测分数</w:t>
      </w:r>
      <w:bookmarkStart w:name="_bookmark15" w:id="27"/>
      <w:bookmarkEnd w:id="27"/>
    </w:p>
    <w:p>
      <w:pPr>
        <w:spacing w:line="46" w:lineRule="exact" w:before="110"/>
        <w:ind w:left="0" w:right="1440" w:firstLine="0"/>
        <w:jc w:val="right"/>
        <w:rPr>
          <w:rFonts w:hAnsi="宋体" w:eastAsia="宋体" w:ascii="宋体"/>
          <w:i/>
          <w:sz w:val="12"/>
        </w:rPr>
      </w:pPr>
      <w:r>
        <w:rPr>
          <w:rFonts w:hAnsi="宋体" w:eastAsia="宋体" w:ascii="宋体"/>
          <w:i/>
          <w:w w:val="159"/>
          <w:sz w:val="12"/>
        </w:rPr>
        <w:t>我</w:t>
      </w:r>
    </w:p>
    <w:p>
      <w:pPr>
        <w:spacing w:line="187" w:lineRule="exact" w:before="0"/>
        <w:ind w:left="102" w:right="0" w:firstLine="0"/>
        <w:jc w:val="left"/>
        <w:rPr>
          <w:rFonts w:hAnsi="宋体" w:eastAsia="宋体" w:ascii="宋体"/>
          <w:b/>
          <w:sz w:val="18"/>
        </w:rPr>
      </w:pPr>
      <w:r>
        <w:rPr>
          <w:rFonts w:hAnsi="宋体" w:eastAsia="宋体" w:ascii="宋体"/>
        </w:rPr>
        <w:br w:type="column"/>
      </w:r>
      <w:r>
        <w:rPr>
          <w:rFonts w:hAnsi="宋体" w:eastAsia="宋体" w:ascii="宋体"/>
          <w:b/>
          <w:sz w:val="18"/>
        </w:rPr>
        <w:t>对于data_loader中的x:</w:t>
      </w:r>
    </w:p>
    <w:p>
      <w:pPr>
        <w:spacing w:lineRule="auto" w:before="4" w:line="240"/>
        <w:ind w:left="532" w:right="1312" w:firstLine="0"/>
        <w:jc w:val="left"/>
        <w:rPr>
          <w:rFonts w:hAnsi="宋体" w:eastAsia="宋体" w:ascii="宋体"/>
          <w:b/>
          <w:sz w:val="18"/>
        </w:rPr>
      </w:pPr>
      <w:r>
        <w:rPr>
          <w:color w:val="009900"/>
          <w:rFonts w:hAnsi="宋体" w:eastAsia="宋体" w:ascii="宋体"/>
          <w:b/>
          <w:sz w:val="18"/>
        </w:rPr>
        <w:t>o = F(x) #正常特征q = G(o) #适应特征</w:t>
      </w:r>
    </w:p>
    <w:p>
      <w:pPr>
        <w:spacing w:line="192" w:lineRule="exact" w:before="0"/>
        <w:ind w:left="532" w:right="0" w:firstLine="0"/>
        <w:jc w:val="left"/>
        <w:rPr>
          <w:rFonts w:hAnsi="宋体" w:eastAsia="宋体" w:ascii="宋体"/>
          <w:b/>
          <w:sz w:val="18"/>
        </w:rPr>
      </w:pPr>
      <w:r>
        <w:rPr>
          <w:color w:val="009900"/>
          <w:rFonts w:hAnsi="宋体" w:eastAsia="宋体" w:ascii="宋体"/>
          <w:b/>
          <w:sz w:val="18"/>
        </w:rPr>
        <w:t>q_ = q +随机(N) #异常特征</w:t>
      </w:r>
    </w:p>
    <w:p>
      <w:pPr>
        <w:pStyle w:val="BodyText"/>
        <w:spacing w:before="1"/>
        <w:rPr>
          <w:rFonts w:hAnsi="宋体" w:eastAsia="宋体" w:ascii="宋体"/>
          <w:b/>
          <w:sz w:val="16"/>
        </w:rPr>
      </w:pPr>
    </w:p>
    <w:p>
      <w:pPr>
        <w:spacing w:lineRule="auto" w:before="0" w:line="240"/>
        <w:ind w:left="532" w:right="0" w:firstLine="0"/>
        <w:jc w:val="left"/>
        <w:rPr>
          <w:rFonts w:hAnsi="宋体" w:eastAsia="宋体" w:ascii="宋体"/>
          <w:b/>
          <w:sz w:val="18"/>
        </w:rPr>
      </w:pPr>
      <w:r>
        <w:rPr>
          <w:rFonts w:hAnsi="宋体" w:eastAsia="宋体" w:ascii="宋体"/>
          <w:b/>
          <w:sz w:val="18"/>
        </w:rPr>
        <w:t>loss = loss_func(D(q)，D(q_))。mean() loss.backward() #反向传播</w:t>
      </w:r>
    </w:p>
    <w:p>
      <w:pPr>
        <w:spacing w:line="136" w:lineRule="exact" w:before="175"/>
        <w:ind w:left="532" w:right="0" w:firstLine="0"/>
        <w:jc w:val="left"/>
        <w:rPr>
          <w:rFonts w:hAnsi="宋体" w:eastAsia="宋体" w:ascii="宋体"/>
          <w:b/>
          <w:sz w:val="18"/>
        </w:rPr>
      </w:pPr>
      <w:r>
        <w:rPr>
          <w:rFonts w:hAnsi="宋体" w:eastAsia="宋体" w:ascii="宋体"/>
          <w:b/>
          <w:sz w:val="18"/>
        </w:rPr>
        <w:t>F = F.detach() #停止渐变</w:t>
      </w:r>
    </w:p>
    <w:p>
      <w:pPr>
        <w:spacing w:after="0" w:line="136" w:lineRule="exact"/>
        <w:jc w:val="left"/>
        <w:rPr>
          <w:rFonts w:hAnsi="宋体" w:eastAsia="宋体" w:ascii="宋体"/>
          <w:sz w:val="18"/>
        </w:rPr>
        <w:sectPr>
          <w:type w:val="continuous"/>
          <w:pgSz w:w="12240" w:h="15840"/>
          <w:pgMar w:top="1820" w:bottom="280" w:left="900" w:right="1220"/>
          <w:cols w:num="2" w:equalWidth="0">
            <w:col w:w="4868" w:space="407"/>
            <w:col w:w="4845"/>
          </w:cols>
        </w:sectPr>
      </w:pPr>
    </w:p>
    <w:p>
      <w:pPr>
        <w:tabs>
          <w:tab w:pos="2590" w:val="left" w:leader="none"/>
        </w:tabs>
        <w:spacing w:line="198" w:lineRule="exact" w:before="0"/>
        <w:ind w:left="1305" w:right="0" w:firstLine="0"/>
        <w:jc w:val="left"/>
        <w:rPr>
          <w:rFonts w:hAnsi="宋体" w:eastAsia="宋体" w:ascii="宋体"/>
          <w:sz w:val="18"/>
        </w:rPr>
      </w:pPr>
      <w:r>
        <w:rPr>
          <w:rFonts w:hAnsi="宋体" w:eastAsia="宋体" w:ascii="宋体"/>
          <w:i/>
          <w:w w:val="125"/>
          <w:position w:val="2"/>
          <w:sz w:val="18"/>
        </w:rPr>
        <w:t>伤心(xi) :=</w:t>
      </w:r>
      <w:r>
        <w:rPr>
          <w:rFonts w:hAnsi="宋体" w:eastAsia="宋体" w:ascii="宋体"/>
          <w:position w:val="2"/>
          <w:sz w:val="18"/>
        </w:rPr>
        <w:tab/>
      </w:r>
      <w:r>
        <w:rPr>
          <w:rFonts w:hAnsi="宋体" w:eastAsia="宋体" w:ascii="宋体"/>
          <w:spacing w:val="-5"/>
          <w:w w:val="130"/>
          <w:position w:val="2"/>
          <w:sz w:val="18"/>
        </w:rPr>
        <w:t>最大</w:t>
      </w:r>
    </w:p>
    <w:p>
      <w:pPr>
        <w:spacing w:lineRule="auto" w:before="0" w:line="240"/>
        <w:ind w:left="0" w:right="0" w:firstLine="0"/>
        <w:jc w:val="right"/>
        <w:rPr>
          <w:rFonts w:hAnsi="宋体" w:eastAsia="宋体" w:ascii="宋体"/>
          <w:sz w:val="10"/>
        </w:rPr>
      </w:pPr>
      <w:r>
        <w:rPr>
          <w:rFonts w:hAnsi="宋体" w:eastAsia="宋体" w:ascii="宋体"/>
          <w:w w:val="120"/>
          <w:sz w:val="12"/>
        </w:rPr>
        <w:t>(h，w)∈W0 ×H0</w:t>
      </w:r>
    </w:p>
    <w:p>
      <w:pPr>
        <w:pStyle w:val="BodyText"/>
        <w:spacing w:before="7"/>
        <w:rPr>
          <w:rFonts w:hAnsi="宋体" w:eastAsia="宋体" w:ascii="宋体"/>
          <w:sz w:val="9"/>
        </w:rPr>
      </w:pPr>
    </w:p>
    <w:p>
      <w:pPr>
        <w:pStyle w:val="Heading1"/>
        <w:numPr>
          <w:ilvl w:val="0"/>
          <w:numId w:val="1"/>
        </w:numPr>
        <w:tabs>
          <w:tab w:pos="342" w:val="left" w:leader="none"/>
        </w:tabs>
        <w:spacing w:line="240" w:lineRule="auto" w:before="0" w:after="0"/>
        <w:ind w:left="341" w:right="0" w:hanging="240"/>
        <w:jc w:val="left"/>
      </w:pPr>
      <w:bookmarkStart w:name="4 . Experiments" w:id="28"/>
      <w:bookmarkEnd w:id="28"/>
      <w:r>
        <w:rPr>
          <w:rFonts w:hAnsi="宋体" w:eastAsia="宋体" w:ascii="宋体"/>
          <w:spacing w:val="-2"/>
        </w:rPr>
        <w:t>实验</w:t>
      </w:r>
    </w:p>
    <w:p>
      <w:pPr>
        <w:pStyle w:val="Heading2"/>
        <w:numPr>
          <w:ilvl w:val="1"/>
          <w:numId w:val="1"/>
        </w:numPr>
        <w:tabs>
          <w:tab w:pos="486" w:val="left" w:leader="none"/>
        </w:tabs>
        <w:spacing w:line="240" w:lineRule="auto" w:before="121" w:after="0"/>
        <w:ind w:left="485" w:right="0" w:hanging="384"/>
        <w:jc w:val="left"/>
      </w:pPr>
      <w:bookmarkStart w:name="4.1 . Datasets." w:id="29"/>
      <w:bookmarkEnd w:id="29"/>
      <w:r>
        <w:rPr>
          <w:rFonts w:hAnsi="宋体" w:eastAsia="宋体" w:ascii="宋体"/>
          <w:spacing w:val="-2"/>
        </w:rPr>
        <w:t>数据集。</w:t>
      </w:r>
    </w:p>
    <w:p>
      <w:pPr>
        <w:tabs>
          <w:tab w:pos="1243" w:val="left" w:leader="none"/>
        </w:tabs>
        <w:spacing w:line="220" w:lineRule="exact" w:before="0"/>
        <w:ind w:left="0" w:right="0" w:firstLine="0"/>
        <w:jc w:val="left"/>
        <w:rPr>
          <w:rFonts w:hAnsi="宋体" w:eastAsia="宋体" w:ascii="宋体"/>
          <w:sz w:val="18"/>
        </w:rPr>
      </w:pPr>
      <w:r>
        <w:rPr>
          <w:rFonts w:hAnsi="宋体" w:eastAsia="宋体" w:ascii="宋体"/>
        </w:rPr>
        <w:br w:type="column"/>
      </w:r>
      <w:r>
        <w:rPr>
          <w:rFonts w:hAnsi="宋体" w:eastAsia="宋体" w:ascii="宋体"/>
          <w:i/>
          <w:spacing w:val="-4"/>
          <w:w w:val="120"/>
          <w:sz w:val="18"/>
        </w:rPr>
        <w:t>嘘，西</w:t>
      </w:r>
      <w:r>
        <w:rPr>
          <w:rFonts w:hAnsi="宋体" w:eastAsia="宋体" w:ascii="宋体"/>
          <w:i/>
          <w:sz w:val="18"/>
          <w:vertAlign w:val="baseline"/>
        </w:rPr>
        <w:tab/>
      </w:r>
      <w:r>
        <w:rPr>
          <w:rFonts w:hAnsi="宋体" w:eastAsia="宋体" w:ascii="宋体"/>
          <w:spacing w:val="-4"/>
          <w:w w:val="110"/>
          <w:sz w:val="18"/>
          <w:vertAlign w:val="baseline"/>
        </w:rPr>
        <w:t>(11)</w:t>
      </w:r>
    </w:p>
    <w:p>
      <w:pPr>
        <w:spacing w:before="50"/>
        <w:ind w:left="532" w:right="0" w:firstLine="0"/>
        <w:jc w:val="left"/>
        <w:rPr>
          <w:rFonts w:hAnsi="宋体" w:eastAsia="宋体" w:ascii="宋体"/>
          <w:b/>
          <w:sz w:val="18"/>
        </w:rPr>
      </w:pPr>
      <w:r>
        <w:rPr>
          <w:rFonts w:hAnsi="宋体" w:eastAsia="宋体" w:ascii="宋体"/>
        </w:rPr>
        <w:br w:type="column"/>
      </w:r>
      <w:r>
        <w:rPr>
          <w:rFonts w:hAnsi="宋体" w:eastAsia="宋体" w:ascii="宋体"/>
          <w:b/>
          <w:sz w:val="18"/>
        </w:rPr>
        <w:t>更新(G，D) # Adam</w:t>
      </w:r>
    </w:p>
    <w:p>
      <w:pPr>
        <w:spacing w:line="195" w:lineRule="exact" w:before="169"/>
        <w:ind w:left="102" w:right="0" w:firstLine="0"/>
        <w:jc w:val="left"/>
        <w:rPr>
          <w:rFonts w:hAnsi="宋体" w:eastAsia="宋体" w:ascii="宋体"/>
          <w:b/>
          <w:sz w:val="18"/>
        </w:rPr>
      </w:pPr>
      <w:r>
        <w:rPr>
          <w:rFonts w:hAnsi="宋体" w:eastAsia="宋体" w:ascii="宋体"/>
          <w:b/>
          <w:color w:val="009900"/>
          <w:sz w:val="18"/>
        </w:rPr>
        <w:t>#损失函数</w:t>
      </w:r>
    </w:p>
    <w:p>
      <w:pPr>
        <w:spacing w:lineRule="auto" w:before="5" w:line="240"/>
        <w:ind w:left="532" w:right="2217" w:hanging="431"/>
        <w:jc w:val="left"/>
        <w:rPr>
          <w:rFonts w:hAnsi="宋体" w:eastAsia="宋体" w:ascii="宋体"/>
          <w:b/>
          <w:sz w:val="18"/>
        </w:rPr>
      </w:pPr>
      <w:r>
        <w:rPr>
          <w:rFonts w:hAnsi="宋体" w:eastAsia="宋体" w:ascii="宋体"/>
          <w:b/>
          <w:sz w:val="18"/>
        </w:rPr>
        <w:t>def loss_func(s，s_): th_ = -th = 0.5</w:t>
      </w:r>
      <w:bookmarkStart w:name="_bookmark16" w:id="30"/>
      <w:bookmarkEnd w:id="30"/>
    </w:p>
    <w:p>
      <w:pPr>
        <w:spacing w:line="192" w:lineRule="exact" w:before="0"/>
        <w:ind w:left="532" w:right="0" w:firstLine="0"/>
        <w:jc w:val="left"/>
        <w:rPr>
          <w:rFonts w:hAnsi="宋体" w:eastAsia="宋体" w:ascii="宋体"/>
          <w:b/>
          <w:sz w:val="18"/>
        </w:rPr>
      </w:pPr>
      <w:r>
        <w:rPr>
          <w:rFonts w:hAnsi="宋体" w:eastAsia="宋体" w:ascii="宋体"/>
          <w:b/>
          <w:sz w:val="18"/>
        </w:rPr>
        <w:t>return max(0，th-s) + max(0，th_+s_)</w:t>
      </w:r>
    </w:p>
    <w:p>
      <w:pPr>
        <w:spacing w:after="0" w:line="192" w:lineRule="exact"/>
        <w:jc w:val="left"/>
        <w:rPr>
          <w:rFonts w:hAnsi="宋体" w:eastAsia="宋体" w:ascii="宋体"/>
          <w:sz w:val="18"/>
        </w:rPr>
        <w:sectPr>
          <w:type w:val="continuous"/>
          <w:pgSz w:w="12240" w:h="15840"/>
          <w:pgMar w:top="1820" w:bottom="280" w:left="900" w:right="1220"/>
          <w:cols w:num="3" w:equalWidth="0">
            <w:col w:w="3245" w:space="40"/>
            <w:col w:w="1583" w:space="407"/>
            <w:col w:w="4845"/>
          </w:cols>
        </w:sectPr>
      </w:pPr>
    </w:p>
    <w:p>
      <w:pPr>
        <w:pStyle w:val="BodyText"/>
        <w:spacing w:line="240" w:lineRule="exact" w:before="71"/>
        <w:ind w:left="102" w:right="38" w:firstLine="239"/>
        <w:jc w:val="both"/>
      </w:pPr>
      <w:r>
        <w:rPr>
          <w:rFonts w:hAnsi="宋体" w:eastAsia="宋体" w:ascii="宋体"/>
        </w:rPr>
        <w:t>我们在MVTec异常检测基准上进行了大部分实验[</w:t>
      </w:r>
      <w:hyperlink w:history="true" w:anchor="_bookmark30">
        <w:r>
          <w:rPr>
            <w:rFonts w:hAnsi="宋体" w:eastAsia="宋体" w:ascii="宋体"/>
            <w:color w:val="00FF00"/>
          </w:rPr>
          <w:t>3</w:t>
        </w:r>
      </w:hyperlink>
      <w:r>
        <w:rPr>
          <w:rFonts w:hAnsi="宋体" w:eastAsia="宋体" w:ascii="宋体"/>
        </w:rPr>
        <w:t>]，即异常检测与定位领域著名的数据集。MVTec AD包含5个纹理和10个源于制造的对象类别，总共有5354个图像。数据集由用于训练的正常图像和用于测试的具有各种类型缺陷的正常和异常图像组成。它还为有缺陷的测试图像提供像素级注释。典型图像如图所示</w:t>
      </w:r>
      <w:hyperlink w:history="true" w:anchor="_bookmark1">
        <w:r>
          <w:rPr>
            <w:rFonts w:hAnsi="宋体" w:eastAsia="宋体" w:ascii="宋体"/>
            <w:color w:val="FF0000"/>
          </w:rPr>
          <w:t>1</w:t>
        </w:r>
      </w:hyperlink>
      <w:r>
        <w:rPr>
          <w:rFonts w:hAnsi="宋体" w:eastAsia="宋体" w:ascii="宋体"/>
        </w:rPr>
        <w:t>。如在[</w:t>
      </w:r>
      <w:hyperlink w:history="true" w:anchor="_bookmark33">
        <w:r>
          <w:rPr>
            <w:rFonts w:hAnsi="宋体" w:eastAsia="宋体" w:ascii="宋体"/>
            <w:color w:val="00FF00"/>
          </w:rPr>
          <w:t>6</w:t>
        </w:r>
      </w:hyperlink>
      <w:r>
        <w:rPr>
          <w:rFonts w:hAnsi="宋体" w:eastAsia="宋体" w:ascii="宋体"/>
        </w:rPr>
        <w:t>,</w:t>
      </w:r>
      <w:hyperlink w:history="true" w:anchor="_bookmark49">
        <w:r>
          <w:rPr>
            <w:rFonts w:hAnsi="宋体" w:eastAsia="宋体" w:ascii="宋体"/>
            <w:color w:val="00FF00"/>
          </w:rPr>
          <w:t>22</w:t>
        </w:r>
      </w:hyperlink>
      <w:r>
        <w:rPr>
          <w:rFonts w:hAnsi="宋体" w:eastAsia="宋体" w:ascii="宋体"/>
        </w:rPr>
        <w:t>]，调整图像大小并居中裁剪至</w:t>
      </w:r>
    </w:p>
    <w:p>
      <w:pPr>
        <w:pStyle w:val="BodyText"/>
        <w:spacing w:lineRule="auto" w:line="240"/>
        <w:ind w:left="102" w:right="38"/>
        <w:jc w:val="both"/>
      </w:pPr>
      <w:r>
        <w:rPr>
          <w:rFonts w:hAnsi="宋体" w:eastAsia="宋体" w:ascii="宋体"/>
        </w:rPr>
        <w:t>分别为256 × 256和224 × 224。没有应用数据扩充。我们遵循一级分类原则</w:t>
      </w:r>
    </w:p>
    <w:p>
      <w:pPr>
        <w:pStyle w:val="BodyText"/>
        <w:spacing w:line="249" w:lineRule="auto" w:before="7"/>
        <w:ind w:left="102" w:right="38"/>
        <w:jc w:val="both"/>
      </w:pPr>
      <w:r>
        <w:rPr>
          <w:rFonts w:hAnsi="宋体" w:eastAsia="宋体" w:ascii="宋体"/>
        </w:rPr>
        <w:t>col，也称为冷启动异常检测，其中我们为每个类别在其各自的正常训练样本上训练一个单类分类器。</w:t>
      </w:r>
    </w:p>
    <w:p>
      <w:pPr>
        <w:pStyle w:val="BodyText"/>
        <w:spacing w:lineRule="auto" w:before="7" w:line="240"/>
        <w:ind w:left="102" w:right="38" w:firstLine="239"/>
        <w:jc w:val="both"/>
      </w:pPr>
      <w:r>
        <w:rPr>
          <w:rFonts w:hAnsi="宋体" w:eastAsia="宋体" w:ascii="宋体"/>
        </w:rPr>
        <w:t>我们对CI- FAR10 [</w:t>
      </w:r>
      <w:hyperlink w:history="true" w:anchor="_bookmark43">
        <w:r>
          <w:rPr>
            <w:rFonts w:hAnsi="宋体" w:eastAsia="宋体" w:ascii="宋体"/>
            <w:color w:val="00FF00"/>
          </w:rPr>
          <w:t>16</w:t>
        </w:r>
      </w:hyperlink>
      <w:r>
        <w:rPr>
          <w:rFonts w:hAnsi="宋体" w:eastAsia="宋体" w:ascii="宋体"/>
        </w:rPr>
        <w:t>]，其中包含10类50K训练图像和规模为32 × 32的10K测试图像。在一类新颖性检测的设置下，一类作为正常数据，其他类作为</w:t>
      </w:r>
    </w:p>
    <w:p>
      <w:pPr>
        <w:pStyle w:val="BodyText"/>
        <w:spacing w:before="10"/>
        <w:ind w:left="102"/>
      </w:pPr>
      <w:r>
        <w:rPr>
          <w:rFonts w:hAnsi="宋体" w:eastAsia="宋体" w:ascii="宋体"/>
          <w:spacing w:val="-2"/>
        </w:rPr>
        <w:t>新奇。</w:t>
      </w:r>
    </w:p>
    <w:p>
      <w:pPr>
        <w:pStyle w:val="Heading2"/>
        <w:numPr>
          <w:ilvl w:val="1"/>
          <w:numId w:val="1"/>
        </w:numPr>
        <w:tabs>
          <w:tab w:pos="486" w:val="left" w:leader="none"/>
        </w:tabs>
        <w:spacing w:line="240" w:lineRule="auto" w:before="143" w:after="0"/>
        <w:ind w:left="485" w:right="0" w:hanging="384"/>
        <w:jc w:val="both"/>
      </w:pPr>
      <w:bookmarkStart w:name="4.2 . Evaluation Metrics." w:id="31"/>
      <w:bookmarkEnd w:id="31"/>
      <w:r>
        <w:rPr>
          <w:rFonts w:hAnsi="宋体" w:eastAsia="宋体" w:ascii="宋体"/>
          <w:spacing w:val="-2"/>
        </w:rPr>
        <w:t>评估指标。</w:t>
      </w:r>
    </w:p>
    <w:p>
      <w:pPr>
        <w:pStyle w:val="BodyText"/>
        <w:spacing w:line="240" w:lineRule="exact" w:before="120"/>
        <w:ind w:left="102" w:right="38" w:firstLine="239"/>
        <w:jc w:val="both"/>
      </w:pPr>
      <w:r>
        <w:rPr>
          <w:rFonts w:hAnsi="宋体" w:eastAsia="宋体" w:ascii="宋体"/>
        </w:rPr>
        <w:t>图像级异常检测性能通过接收器算子曲线下的标准面积来测量，我们将其表示为I-AUROC，使用产生的异常检测分数SAD(等式</w:t>
      </w:r>
      <w:hyperlink w:history="true" w:anchor="_bookmark15">
        <w:r>
          <w:rPr>
            <w:rFonts w:hAnsi="宋体" w:eastAsia="宋体" w:ascii="宋体"/>
            <w:color w:val="FF0000"/>
            <w:vertAlign w:val="baseline"/>
          </w:rPr>
          <w:t>11</w:t>
        </w:r>
      </w:hyperlink>
      <w:r>
        <w:rPr>
          <w:rFonts w:hAnsi="宋体" w:eastAsia="宋体" w:ascii="宋体"/>
          <w:vertAlign w:val="baseline"/>
        </w:rPr>
        <w:t>).对于异常定位，异常图SAL(方程</w:t>
      </w:r>
      <w:hyperlink w:history="true" w:anchor="_bookmark14">
        <w:r>
          <w:rPr>
            <w:rFonts w:hAnsi="宋体" w:eastAsia="宋体" w:ascii="宋体"/>
            <w:color w:val="FF0000"/>
            <w:vertAlign w:val="baseline"/>
          </w:rPr>
          <w:t>10</w:t>
        </w:r>
      </w:hyperlink>
      <w:r>
        <w:rPr>
          <w:rFonts w:hAnsi="宋体" w:eastAsia="宋体" w:ascii="宋体"/>
          <w:vertAlign w:val="baseline"/>
        </w:rPr>
        <w:t>)用于评估逐像素的AUROC(表示为P-AUROC)。根据以前的工作[</w:t>
      </w:r>
      <w:hyperlink w:history="true" w:anchor="_bookmark33">
        <w:r>
          <w:rPr>
            <w:rFonts w:hAnsi="宋体" w:eastAsia="宋体" w:ascii="宋体"/>
            <w:color w:val="00FF00"/>
            <w:vertAlign w:val="baseline"/>
          </w:rPr>
          <w:t>6</w:t>
        </w:r>
      </w:hyperlink>
      <w:r>
        <w:rPr>
          <w:rFonts w:hAnsi="宋体" w:eastAsia="宋体" w:ascii="宋体"/>
          <w:vertAlign w:val="baseline"/>
        </w:rPr>
        <w:t>,</w:t>
      </w:r>
      <w:hyperlink w:history="true" w:anchor="_bookmark49">
        <w:r>
          <w:rPr>
            <w:rFonts w:hAnsi="宋体" w:eastAsia="宋体" w:ascii="宋体"/>
            <w:color w:val="00FF00"/>
            <w:vertAlign w:val="baseline"/>
          </w:rPr>
          <w:t>22</w:t>
        </w:r>
      </w:hyperlink>
      <w:r>
        <w:rPr>
          <w:rFonts w:hAnsi="宋体" w:eastAsia="宋体" w:ascii="宋体"/>
          <w:vertAlign w:val="baseline"/>
        </w:rPr>
        <w:t>]，我们在MVTec AD上计算用于检测和定位的类平均AUROC和平均AU- ROC总体类别。比较基线包括AE-SSIM [</w:t>
      </w:r>
      <w:hyperlink w:history="true" w:anchor="_bookmark30">
        <w:r>
          <w:rPr>
            <w:rFonts w:hAnsi="宋体" w:eastAsia="宋体" w:ascii="宋体"/>
            <w:color w:val="00FF00"/>
            <w:vertAlign w:val="baseline"/>
          </w:rPr>
          <w:t>3</w:t>
        </w:r>
      </w:hyperlink>
      <w:r>
        <w:rPr>
          <w:rFonts w:hAnsi="宋体" w:eastAsia="宋体" w:ascii="宋体"/>
          <w:vertAlign w:val="baseline"/>
        </w:rPr>
        <w:t>]，里亚尔[</w:t>
      </w:r>
      <w:hyperlink w:history="true" w:anchor="_bookmark58">
        <w:r>
          <w:rPr>
            <w:rFonts w:hAnsi="宋体" w:eastAsia="宋体" w:ascii="宋体"/>
            <w:color w:val="00FF00"/>
            <w:vertAlign w:val="baseline"/>
          </w:rPr>
          <w:t>31</w:t>
        </w:r>
      </w:hyperlink>
      <w:r>
        <w:rPr>
          <w:rFonts w:hAnsi="宋体" w:eastAsia="宋体" w:ascii="宋体"/>
          <w:vertAlign w:val="baseline"/>
        </w:rPr>
        <w:t>]，DRÆ</w:t>
      </w:r>
      <w:hyperlink w:history="true" w:anchor="_bookmark57">
        <w:r>
          <w:rPr>
            <w:rFonts w:hAnsi="宋体" w:eastAsia="宋体" w:ascii="宋体"/>
            <w:color w:val="00FF00"/>
            <w:vertAlign w:val="baseline"/>
          </w:rPr>
          <w:t>30</w:t>
        </w:r>
      </w:hyperlink>
      <w:r>
        <w:rPr>
          <w:rFonts w:hAnsi="宋体" w:eastAsia="宋体" w:ascii="宋体"/>
          <w:vertAlign w:val="baseline"/>
        </w:rPr>
        <w:t>]，剪切粘贴[</w:t>
      </w:r>
      <w:hyperlink w:history="true" w:anchor="_bookmark44">
        <w:r>
          <w:rPr>
            <w:rFonts w:hAnsi="宋体" w:eastAsia="宋体" w:ascii="宋体"/>
            <w:color w:val="00FF00"/>
            <w:vertAlign w:val="baseline"/>
          </w:rPr>
          <w:t>17</w:t>
        </w:r>
      </w:hyperlink>
      <w:r>
        <w:rPr>
          <w:rFonts w:hAnsi="宋体" w:eastAsia="宋体" w:ascii="宋体"/>
          <w:vertAlign w:val="baseline"/>
        </w:rPr>
        <w:t>]，CS-Flow [</w:t>
      </w:r>
      <w:hyperlink w:history="true" w:anchor="_bookmark51">
        <w:r>
          <w:rPr>
            <w:rFonts w:hAnsi="宋体" w:eastAsia="宋体" w:ascii="宋体"/>
            <w:color w:val="00FF00"/>
            <w:vertAlign w:val="baseline"/>
          </w:rPr>
          <w:t>24</w:t>
        </w:r>
      </w:hyperlink>
      <w:r>
        <w:rPr>
          <w:rFonts w:hAnsi="宋体" w:eastAsia="宋体" w:ascii="宋体"/>
          <w:vertAlign w:val="baseline"/>
        </w:rPr>
        <w:t>]，PaDiM [</w:t>
      </w:r>
      <w:hyperlink w:history="true" w:anchor="_bookmark33">
        <w:r>
          <w:rPr>
            <w:rFonts w:hAnsi="宋体" w:eastAsia="宋体" w:ascii="宋体"/>
            <w:color w:val="00FF00"/>
            <w:spacing w:val="-4"/>
            <w:vertAlign w:val="baseline"/>
          </w:rPr>
          <w:t>6</w:t>
        </w:r>
      </w:hyperlink>
      <w:r>
        <w:rPr>
          <w:rFonts w:hAnsi="宋体" w:eastAsia="宋体" w:ascii="宋体"/>
          <w:spacing w:val="-4"/>
          <w:vertAlign w:val="baseline"/>
        </w:rPr>
        <w:t>],</w:t>
      </w:r>
    </w:p>
    <w:p>
      <w:pPr>
        <w:pStyle w:val="BodyText"/>
        <w:spacing w:line="225" w:lineRule="exact"/>
        <w:ind w:left="102"/>
        <w:jc w:val="both"/>
      </w:pPr>
      <w:r>
        <w:rPr>
          <w:rFonts w:hAnsi="宋体" w:eastAsia="宋体" w:ascii="宋体"/>
        </w:rPr>
        <w:t>RevDist [</w:t>
      </w:r>
      <w:hyperlink w:history="true" w:anchor="_bookmark34">
        <w:r>
          <w:rPr>
            <w:rFonts w:hAnsi="宋体" w:eastAsia="宋体" w:ascii="宋体"/>
            <w:color w:val="00FF00"/>
          </w:rPr>
          <w:t>7</w:t>
        </w:r>
      </w:hyperlink>
      <w:r>
        <w:rPr>
          <w:rFonts w:hAnsi="宋体" w:eastAsia="宋体" w:ascii="宋体"/>
        </w:rPr>
        <w:t>]和PatchCore [</w:t>
      </w:r>
      <w:hyperlink w:history="true" w:anchor="_bookmark49">
        <w:r>
          <w:rPr>
            <w:rFonts w:hAnsi="宋体" w:eastAsia="宋体" w:ascii="宋体"/>
            <w:color w:val="00FF00"/>
            <w:spacing w:val="-2"/>
          </w:rPr>
          <w:t>22</w:t>
        </w:r>
      </w:hyperlink>
      <w:r>
        <w:rPr>
          <w:rFonts w:hAnsi="宋体" w:eastAsia="宋体" w:ascii="宋体"/>
          <w:spacing w:val="-2"/>
        </w:rPr>
        <w:t>].</w:t>
      </w:r>
    </w:p>
    <w:p>
      <w:pPr>
        <w:spacing w:line="240" w:lineRule="auto" w:before="3" w:after="24"/>
        <w:rPr>
          <w:rFonts w:hAnsi="宋体" w:eastAsia="宋体" w:ascii="宋体"/>
          <w:sz w:val="12"/>
        </w:rPr>
      </w:pPr>
      <w:r>
        <w:rPr>
          <w:rFonts w:hAnsi="宋体" w:eastAsia="宋体" w:ascii="宋体"/>
        </w:rPr>
        <w:br w:type="column"/>
      </w:r>
      <w:r>
        <w:rPr>
          <w:rFonts w:hAnsi="宋体" w:eastAsia="宋体" w:ascii="宋体"/>
          <w:sz w:val="12"/>
        </w:rPr>
      </w:r>
    </w:p>
    <w:p>
      <w:pPr>
        <w:pStyle w:val="BodyText"/>
        <w:spacing w:line="20" w:lineRule="exact"/>
        <w:ind w:left="102"/>
        <w:rPr>
          <w:rFonts w:hAnsi="宋体" w:eastAsia="宋体" w:ascii="宋体"/>
          <w:sz w:val="2"/>
        </w:rPr>
      </w:pPr>
      <w:r>
        <w:rPr>
          <w:rFonts w:hAnsi="宋体" w:eastAsia="宋体" w:ascii="宋体"/>
          <w:sz w:val="2"/>
        </w:rPr>
        <w:pict>
          <v:group style="width:236.25pt;height:.4pt;mso-position-horizontal-relative:char;mso-position-vertical-relative:line" id="docshapegroup177" coordorigin="0,0" coordsize="4725,8">
            <v:line style="position:absolute" from="0,4" to="4725,4" stroked="true" strokeweight=".398pt" strokecolor="#000000">
              <v:stroke dashstyle="solid"/>
            </v:line>
          </v:group>
        </w:pict>
      </w:r>
      <w:r>
        <w:rPr>
          <w:rFonts w:hAnsi="宋体" w:eastAsia="宋体" w:ascii="宋体"/>
          <w:sz w:val="2"/>
        </w:rPr>
      </w:r>
    </w:p>
    <w:p>
      <w:pPr>
        <w:pStyle w:val="BodyText"/>
        <w:spacing w:before="10"/>
        <w:rPr>
          <w:rFonts w:hAnsi="宋体" w:eastAsia="宋体" w:ascii="宋体"/>
          <w:sz w:val="34"/>
        </w:rPr>
      </w:pPr>
    </w:p>
    <w:p>
      <w:pPr>
        <w:pStyle w:val="Heading2"/>
        <w:numPr>
          <w:ilvl w:val="1"/>
          <w:numId w:val="1"/>
        </w:numPr>
        <w:tabs>
          <w:tab w:pos="486" w:val="left" w:leader="none"/>
        </w:tabs>
        <w:spacing w:line="240" w:lineRule="auto" w:before="0" w:after="0"/>
        <w:ind w:left="485" w:right="0" w:hanging="384"/>
        <w:jc w:val="left"/>
      </w:pPr>
      <w:bookmarkStart w:name="4.3 . Implementation Details" w:id="32"/>
      <w:bookmarkEnd w:id="32"/>
      <w:r>
        <w:rPr>
          <w:rFonts w:hAnsi="宋体" w:eastAsia="宋体" w:ascii="宋体"/>
          <w:w w:val="95"/>
        </w:rPr>
        <w:t>实施细节</w:t>
      </w:r>
    </w:p>
    <w:p>
      <w:pPr>
        <w:pStyle w:val="BodyText"/>
        <w:spacing w:line="249" w:lineRule="auto" w:before="137"/>
        <w:ind w:left="102" w:right="115" w:firstLine="239"/>
        <w:jc w:val="both"/>
      </w:pPr>
      <w:r>
        <w:rPr>
          <w:rFonts w:hAnsi="宋体" w:eastAsia="宋体" w:ascii="宋体"/>
        </w:rPr>
        <w:t>本节描述了本文中实验的配置实现细节。实验中使用的所有骨干都用ImageNet进行了预训练</w:t>
      </w:r>
      <w:hyperlink w:history="true" w:anchor="_bookmark35">
        <w:r>
          <w:rPr>
            <w:rFonts w:hAnsi="宋体" w:eastAsia="宋体" w:ascii="宋体"/>
            <w:color w:val="00FF00"/>
            <w:spacing w:val="-2"/>
          </w:rPr>
          <w:t>8</w:t>
        </w:r>
      </w:hyperlink>
      <w:r>
        <w:rPr>
          <w:rFonts w:hAnsi="宋体" w:eastAsia="宋体" w:ascii="宋体"/>
          <w:spacing w:val="-2"/>
        </w:rPr>
        <w:t>].主干的第二和第三中间层例如</w:t>
      </w:r>
    </w:p>
    <w:p>
      <w:pPr>
        <w:pStyle w:val="BodyText"/>
        <w:spacing w:lineRule="auto" w:line="240"/>
        <w:ind w:left="102" w:right="115"/>
        <w:jc w:val="both"/>
      </w:pPr>
      <w:r>
        <w:rPr>
          <w:rFonts w:hAnsi="宋体" w:eastAsia="宋体" w:ascii="宋体"/>
          <w:i/>
          <w:w w:val="105"/>
        </w:rPr>
        <w:t>等式中的l′∈[2，3]</w:t>
      </w:r>
      <w:hyperlink w:history="true" w:anchor="_bookmark9">
        <w:r>
          <w:rPr>
            <w:rFonts w:hAnsi="宋体" w:eastAsia="宋体" w:ascii="宋体"/>
            <w:color w:val="FF0000"/>
            <w:w w:val="105"/>
            <w:vertAlign w:val="baseline"/>
          </w:rPr>
          <w:t>3</w:t>
        </w:r>
      </w:hyperlink>
      <w:r>
        <w:rPr>
          <w:rFonts w:hAnsi="宋体" w:eastAsia="宋体" w:ascii="宋体"/>
          <w:w w:val="105"/>
          <w:vertAlign w:val="baseline"/>
        </w:rPr>
        <w:t>在特征提取器中使用，如[</w:t>
      </w:r>
      <w:hyperlink w:history="true" w:anchor="_bookmark49">
        <w:r>
          <w:rPr>
            <w:rFonts w:hAnsi="宋体" w:eastAsia="宋体" w:ascii="宋体"/>
            <w:color w:val="00FF00"/>
            <w:w w:val="105"/>
            <w:vertAlign w:val="baseline"/>
          </w:rPr>
          <w:t>22</w:t>
        </w:r>
      </w:hyperlink>
      <w:r>
        <w:rPr>
          <w:rFonts w:hAnsi="宋体" w:eastAsia="宋体" w:ascii="宋体"/>
          <w:w w:val="105"/>
          <w:vertAlign w:val="baseline"/>
        </w:rPr>
        <w:t>]当主干是ResNet式的architec-</w:t>
      </w:r>
    </w:p>
    <w:p>
      <w:pPr>
        <w:pStyle w:val="BodyText"/>
        <w:spacing w:line="249" w:lineRule="auto" w:before="10"/>
        <w:ind w:left="102" w:right="115"/>
        <w:jc w:val="both"/>
      </w:pPr>
      <w:r>
        <w:rPr>
          <w:rFonts w:hAnsi="宋体" w:eastAsia="宋体" w:ascii="宋体"/>
        </w:rPr>
        <w:t>没错。默认情况下，我们的实现使用WideResnet50作为主干，来自特征提取器的特征维数设置为1536。后面的特征适配器本质上是没有偏差的完全连接的层。适配器中FC层的输入和输出特征的尺寸是相同的。异常特征生成器增加了id。</w:t>
      </w:r>
    </w:p>
    <w:p>
      <w:pPr>
        <w:pStyle w:val="BodyText"/>
        <w:spacing w:line="256" w:lineRule="exact"/>
        <w:ind w:left="102"/>
        <w:jc w:val="both"/>
      </w:pPr>
      <w:r>
        <w:rPr>
          <w:rFonts w:hAnsi="宋体" w:eastAsia="宋体" w:ascii="宋体"/>
        </w:rPr>
        <w:t>高斯噪声N (0，σ2)到正常特征的每个条目。</w:t>
      </w:r>
    </w:p>
    <w:p>
      <w:pPr>
        <w:pStyle w:val="BodyText"/>
        <w:spacing w:line="212" w:lineRule="exact"/>
        <w:ind w:left="102"/>
        <w:jc w:val="both"/>
      </w:pPr>
      <w:r>
        <w:rPr>
          <w:rFonts w:hAnsi="宋体" w:eastAsia="宋体" w:ascii="宋体"/>
          <w:i/>
        </w:rPr>
        <w:t>σ默认设置为0.015。后续鉴别器</w:t>
      </w:r>
    </w:p>
    <w:p>
      <w:pPr>
        <w:pStyle w:val="BodyText"/>
        <w:spacing w:line="240" w:lineRule="exact" w:before="4"/>
        <w:ind w:left="102" w:right="115"/>
        <w:jc w:val="both"/>
      </w:pPr>
      <w:r>
        <w:rPr>
          <w:rFonts w:hAnsi="宋体" w:eastAsia="宋体" w:ascii="宋体"/>
        </w:rPr>
        <w:t>由一个线性图层、一个批量标准化图层、一个泄漏relu(斜率为0.2)和一个线性图层组成。在等式中，th+和th均设为0.5</w:t>
      </w:r>
      <w:hyperlink w:history="true" w:anchor="_bookmark11">
        <w:r>
          <w:rPr>
            <w:rFonts w:hAnsi="宋体" w:eastAsia="宋体" w:ascii="宋体"/>
            <w:color w:val="FF0000"/>
            <w:vertAlign w:val="baseline"/>
          </w:rPr>
          <w:t>7</w:t>
        </w:r>
      </w:hyperlink>
      <w:r>
        <w:rPr>
          <w:rFonts w:hAnsi="宋体" w:eastAsia="宋体" w:ascii="宋体"/>
          <w:vertAlign w:val="baseline"/>
        </w:rPr>
        <w:t>。使用Adam优化器，将特征适配器和鉴别器的学习率分别设置为0.0001和0.0002，权重衰减为0.00001。每个数据集的训练时期设置为160，批次大小为4。</w:t>
      </w:r>
    </w:p>
    <w:p>
      <w:pPr>
        <w:pStyle w:val="Heading2"/>
        <w:numPr>
          <w:ilvl w:val="1"/>
          <w:numId w:val="1"/>
        </w:numPr>
        <w:tabs>
          <w:tab w:pos="486" w:val="left" w:leader="none"/>
        </w:tabs>
        <w:spacing w:line="240" w:lineRule="auto" w:before="177" w:after="0"/>
        <w:ind w:left="485" w:right="0" w:hanging="384"/>
        <w:jc w:val="left"/>
      </w:pPr>
      <w:bookmarkStart w:name="4.4 . Anomaly detection on MVTec AD" w:id="33"/>
      <w:bookmarkEnd w:id="33"/>
      <w:r>
        <w:rPr>
          <w:rFonts w:hAnsi="宋体" w:eastAsia="宋体" w:ascii="宋体"/>
        </w:rPr>
        <w:t>MVTec AD上的异常检测</w:t>
      </w:r>
    </w:p>
    <w:p>
      <w:pPr>
        <w:pStyle w:val="BodyText"/>
        <w:spacing w:line="240" w:lineRule="exact" w:before="132"/>
        <w:ind w:left="102" w:right="115" w:firstLine="239"/>
        <w:jc w:val="both"/>
      </w:pPr>
      <w:r>
        <w:rPr>
          <w:rFonts w:hAnsi="宋体" w:eastAsia="宋体" w:ascii="宋体"/>
        </w:rPr>
        <w:t>MVTec AD异常检测结果如表所示</w:t>
      </w:r>
      <w:hyperlink w:history="true" w:anchor="_bookmark17">
        <w:r>
          <w:rPr>
            <w:rFonts w:hAnsi="宋体" w:eastAsia="宋体" w:ascii="宋体"/>
            <w:color w:val="FF0000"/>
          </w:rPr>
          <w:t>1</w:t>
        </w:r>
      </w:hyperlink>
      <w:r>
        <w:rPr>
          <w:rFonts w:hAnsi="宋体" w:eastAsia="宋体" w:ascii="宋体"/>
        </w:rPr>
        <w:t>。图像级异常得分由异常图的最大得分给出，如等式所示</w:t>
      </w:r>
      <w:hyperlink w:history="true" w:anchor="_bookmark15">
        <w:r>
          <w:rPr>
            <w:rFonts w:hAnsi="宋体" w:eastAsia="宋体" w:ascii="宋体"/>
            <w:color w:val="FF0000"/>
          </w:rPr>
          <w:t>11</w:t>
        </w:r>
      </w:hyperlink>
      <w:r>
        <w:rPr>
          <w:rFonts w:hAnsi="宋体" w:eastAsia="宋体" w:ascii="宋体"/>
        </w:rPr>
        <w:t>。Sim- pleNet在15门课程中有9门取得了最高分。对于纹理和对象，SimpleNet分别达到I-AUROC的99.8%和99.5%的新SOTA。SimpleNet实现了显著更高的平均图像异常检测性能，即99.6%的I-AUROC得分。清注意</w:t>
      </w:r>
    </w:p>
    <w:p>
      <w:pPr>
        <w:spacing w:after="0" w:line="240" w:lineRule="exact"/>
        <w:jc w:val="both"/>
        <w:sectPr>
          <w:type w:val="continuous"/>
          <w:pgSz w:w="12240" w:h="15840"/>
          <w:pgMar w:top="1820" w:bottom="280" w:left="900" w:right="1220"/>
          <w:cols w:num="2" w:equalWidth="0">
            <w:col w:w="4868" w:space="307"/>
            <w:col w:w="4945"/>
          </w:cols>
        </w:sectPr>
      </w:pPr>
    </w:p>
    <w:p>
      <w:pPr>
        <w:spacing w:line="254" w:lineRule="auto" w:before="85"/>
        <w:ind w:left="102" w:right="115" w:firstLine="0"/>
        <w:jc w:val="left"/>
        <w:rPr>
          <w:rFonts w:hAnsi="宋体" w:eastAsia="宋体" w:ascii="宋体"/>
          <w:sz w:val="18"/>
        </w:rPr>
      </w:pPr>
      <w:bookmarkStart w:name="_bookmark17" w:id="34"/>
      <w:bookmarkEnd w:id="34"/>
      <w:r>
        <w:rPr>
          <w:rFonts w:hAnsi="宋体" w:eastAsia="宋体" w:ascii="宋体"/>
        </w:rPr>
      </w:r>
      <w:bookmarkStart w:name="_bookmark18" w:id="35"/>
      <w:bookmarkEnd w:id="35"/>
      <w:r>
        <w:rPr>
          <w:rFonts w:hAnsi="宋体" w:eastAsia="宋体" w:ascii="宋体"/>
        </w:rPr>
      </w:r>
      <w:r>
        <w:rPr>
          <w:rFonts w:hAnsi="宋体" w:eastAsia="宋体" w:ascii="宋体"/>
          <w:sz w:val="18"/>
        </w:rPr>
        <w:t>表1。SimpleNet与MVTec AD上最先进作品的比较。图像式AUROC (I-AUROC)和像素式AUROC (P-AUROC)在每个条目中显示为I-AUROC%/P-AUROC%。CS-Flow的P-AUROC未记录在[</w:t>
      </w:r>
      <w:hyperlink w:history="true" w:anchor="_bookmark51">
        <w:r>
          <w:rPr>
            <w:rFonts w:hAnsi="宋体" w:eastAsia="宋体" w:ascii="宋体"/>
            <w:color w:val="00FF00"/>
            <w:sz w:val="18"/>
          </w:rPr>
          <w:t>24</w:t>
        </w:r>
      </w:hyperlink>
      <w:r>
        <w:rPr>
          <w:rFonts w:hAnsi="宋体" w:eastAsia="宋体" w:ascii="宋体"/>
          <w:sz w:val="18"/>
        </w:rPr>
        <w:t>]</w:t>
      </w:r>
    </w:p>
    <w:p>
      <w:pPr>
        <w:pStyle w:val="BodyText"/>
        <w:spacing w:before="6" w:after="1"/>
        <w:rPr>
          <w:rFonts w:hAnsi="宋体" w:eastAsia="宋体" w:ascii="宋体"/>
          <w:sz w:val="18"/>
        </w:rPr>
      </w:pPr>
    </w:p>
    <w:tbl>
      <w:tblPr>
        <w:tblW w:w="0" w:type="auto"/>
        <w:jc w:val="left"/>
        <w:tblInd w:w="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1"/>
        <w:gridCol w:w="876"/>
        <w:gridCol w:w="841"/>
        <w:gridCol w:w="841"/>
        <w:gridCol w:w="841"/>
        <w:gridCol w:w="811"/>
        <w:gridCol w:w="841"/>
        <w:gridCol w:w="841"/>
        <w:gridCol w:w="900"/>
        <w:gridCol w:w="920"/>
      </w:tblGrid>
      <w:tr>
        <w:trPr>
          <w:trHeight w:val="187" w:hRule="atLeast"/>
        </w:trPr>
        <w:tc>
          <w:tcPr>
            <w:tcW w:w="961" w:type="dxa"/>
          </w:tcPr>
          <w:p>
            <w:pPr>
              <w:pStyle w:val="TableParagraph"/>
              <w:ind w:left="118"/>
              <w:jc w:val="left"/>
              <w:rPr>
                <w:rFonts w:hAnsi="宋体" w:eastAsia="宋体" w:ascii="宋体"/>
                <w:sz w:val="16"/>
              </w:rPr>
            </w:pPr>
            <w:r>
              <w:rPr>
                <w:rFonts w:hAnsi="宋体" w:eastAsia="宋体" w:ascii="宋体"/>
                <w:spacing w:val="-4"/>
                <w:sz w:val="16"/>
              </w:rPr>
              <w:t>类型</w:t>
            </w:r>
          </w:p>
        </w:tc>
        <w:tc>
          <w:tcPr>
            <w:tcW w:w="1717" w:type="dxa"/>
            <w:gridSpan w:val="2"/>
          </w:tcPr>
          <w:p>
            <w:pPr>
              <w:pStyle w:val="TableParagraph"/>
              <w:ind w:left="167"/>
              <w:jc w:val="left"/>
              <w:rPr>
                <w:rFonts w:hAnsi="宋体" w:eastAsia="宋体" w:ascii="宋体"/>
                <w:sz w:val="16"/>
              </w:rPr>
            </w:pPr>
            <w:r>
              <w:rPr>
                <w:rFonts w:hAnsi="宋体" w:eastAsia="宋体" w:ascii="宋体"/>
                <w:w w:val="95"/>
                <w:sz w:val="16"/>
              </w:rPr>
              <w:t>基于重构的</w:t>
            </w:r>
          </w:p>
        </w:tc>
        <w:tc>
          <w:tcPr>
            <w:tcW w:w="1682" w:type="dxa"/>
            <w:gridSpan w:val="2"/>
          </w:tcPr>
          <w:p>
            <w:pPr>
              <w:pStyle w:val="TableParagraph"/>
              <w:ind w:left="221"/>
              <w:jc w:val="left"/>
              <w:rPr>
                <w:rFonts w:hAnsi="宋体" w:eastAsia="宋体" w:ascii="宋体"/>
                <w:sz w:val="16"/>
              </w:rPr>
            </w:pPr>
            <w:r>
              <w:rPr>
                <w:rFonts w:hAnsi="宋体" w:eastAsia="宋体" w:ascii="宋体"/>
                <w:w w:val="95"/>
                <w:sz w:val="16"/>
              </w:rPr>
              <w:t>基于合成的</w:t>
            </w:r>
          </w:p>
        </w:tc>
        <w:tc>
          <w:tcPr>
            <w:tcW w:w="3393" w:type="dxa"/>
            <w:gridSpan w:val="4"/>
          </w:tcPr>
          <w:p>
            <w:pPr>
              <w:pStyle w:val="TableParagraph"/>
              <w:ind w:left="1122"/>
              <w:jc w:val="left"/>
              <w:rPr>
                <w:rFonts w:hAnsi="宋体" w:eastAsia="宋体" w:ascii="宋体"/>
                <w:sz w:val="16"/>
              </w:rPr>
            </w:pPr>
            <w:r>
              <w:rPr>
                <w:rFonts w:hAnsi="宋体" w:eastAsia="宋体" w:ascii="宋体"/>
                <w:w w:val="95"/>
                <w:sz w:val="16"/>
              </w:rPr>
              <w:t>基于嵌入的</w:t>
            </w:r>
          </w:p>
        </w:tc>
        <w:tc>
          <w:tcPr>
            <w:tcW w:w="920" w:type="dxa"/>
          </w:tcPr>
          <w:p>
            <w:pPr>
              <w:pStyle w:val="TableParagraph"/>
              <w:ind w:left="307"/>
              <w:jc w:val="left"/>
              <w:rPr>
                <w:rFonts w:hAnsi="宋体" w:eastAsia="宋体" w:ascii="宋体"/>
                <w:sz w:val="16"/>
              </w:rPr>
            </w:pPr>
            <w:r>
              <w:rPr>
                <w:rFonts w:hAnsi="宋体" w:eastAsia="宋体" w:ascii="宋体"/>
                <w:spacing w:val="-4"/>
                <w:sz w:val="16"/>
              </w:rPr>
              <w:t>我们的</w:t>
            </w:r>
          </w:p>
        </w:tc>
      </w:tr>
      <w:tr>
        <w:trPr>
          <w:trHeight w:val="187" w:hRule="atLeast"/>
        </w:trPr>
        <w:tc>
          <w:tcPr>
            <w:tcW w:w="961" w:type="dxa"/>
          </w:tcPr>
          <w:p>
            <w:pPr>
              <w:pStyle w:val="TableParagraph"/>
              <w:ind w:left="118"/>
              <w:jc w:val="left"/>
              <w:rPr>
                <w:rFonts w:hAnsi="宋体" w:eastAsia="宋体" w:ascii="宋体"/>
                <w:sz w:val="16"/>
              </w:rPr>
            </w:pPr>
            <w:r>
              <w:rPr>
                <w:rFonts w:hAnsi="宋体" w:eastAsia="宋体" w:ascii="宋体"/>
                <w:spacing w:val="-2"/>
                <w:sz w:val="16"/>
              </w:rPr>
              <w:t>模型</w:t>
            </w:r>
          </w:p>
        </w:tc>
        <w:tc>
          <w:tcPr>
            <w:tcW w:w="876" w:type="dxa"/>
          </w:tcPr>
          <w:p>
            <w:pPr>
              <w:pStyle w:val="TableParagraph"/>
              <w:ind w:left="112" w:right="103"/>
              <w:rPr>
                <w:rFonts w:hAnsi="宋体" w:eastAsia="宋体" w:ascii="宋体"/>
                <w:sz w:val="16"/>
              </w:rPr>
            </w:pPr>
            <w:r>
              <w:rPr>
                <w:rFonts w:hAnsi="宋体" w:eastAsia="宋体" w:ascii="宋体"/>
                <w:w w:val="95"/>
                <w:sz w:val="16"/>
              </w:rPr>
              <w:t>AE-SSIM</w:t>
            </w:r>
          </w:p>
        </w:tc>
        <w:tc>
          <w:tcPr>
            <w:tcW w:w="841" w:type="dxa"/>
          </w:tcPr>
          <w:p>
            <w:pPr>
              <w:pStyle w:val="TableParagraph"/>
              <w:ind w:left="106" w:right="96"/>
              <w:rPr>
                <w:rFonts w:hAnsi="宋体" w:eastAsia="宋体" w:ascii="宋体"/>
                <w:sz w:val="16"/>
              </w:rPr>
            </w:pPr>
            <w:r>
              <w:rPr>
                <w:rFonts w:hAnsi="宋体" w:eastAsia="宋体" w:ascii="宋体"/>
                <w:spacing w:val="-4"/>
                <w:sz w:val="16"/>
              </w:rPr>
              <w:t>利雅得</w:t>
            </w:r>
          </w:p>
        </w:tc>
        <w:tc>
          <w:tcPr>
            <w:tcW w:w="841" w:type="dxa"/>
          </w:tcPr>
          <w:p>
            <w:pPr>
              <w:pStyle w:val="TableParagraph"/>
              <w:ind w:right="96"/>
              <w:rPr>
                <w:rFonts w:hAnsi="宋体" w:eastAsia="宋体" w:ascii="宋体"/>
                <w:sz w:val="16"/>
              </w:rPr>
            </w:pPr>
            <w:r>
              <w:rPr>
                <w:rFonts w:hAnsi="宋体" w:eastAsia="宋体" w:ascii="宋体"/>
                <w:spacing w:val="-4"/>
                <w:sz w:val="16"/>
              </w:rPr>
              <w:t>DRM</w:t>
            </w:r>
          </w:p>
        </w:tc>
        <w:tc>
          <w:tcPr>
            <w:tcW w:w="841" w:type="dxa"/>
          </w:tcPr>
          <w:p>
            <w:pPr>
              <w:pStyle w:val="TableParagraph"/>
              <w:ind w:right="96"/>
              <w:rPr>
                <w:rFonts w:hAnsi="宋体" w:eastAsia="宋体" w:ascii="宋体"/>
                <w:sz w:val="16"/>
              </w:rPr>
            </w:pPr>
            <w:r>
              <w:rPr>
                <w:rFonts w:hAnsi="宋体" w:eastAsia="宋体" w:ascii="宋体"/>
                <w:spacing w:val="-2"/>
                <w:sz w:val="16"/>
              </w:rPr>
              <w:t>剪切粘贴</w:t>
            </w:r>
          </w:p>
        </w:tc>
        <w:tc>
          <w:tcPr>
            <w:tcW w:w="811" w:type="dxa"/>
          </w:tcPr>
          <w:p>
            <w:pPr>
              <w:pStyle w:val="TableParagraph"/>
              <w:ind w:left="111" w:right="100"/>
              <w:rPr>
                <w:rFonts w:hAnsi="宋体" w:eastAsia="宋体" w:ascii="宋体"/>
                <w:sz w:val="16"/>
              </w:rPr>
            </w:pPr>
            <w:r>
              <w:rPr>
                <w:rFonts w:hAnsi="宋体" w:eastAsia="宋体" w:ascii="宋体"/>
                <w:w w:val="95"/>
                <w:sz w:val="16"/>
              </w:rPr>
              <w:t>CS流</w:t>
            </w:r>
          </w:p>
        </w:tc>
        <w:tc>
          <w:tcPr>
            <w:tcW w:w="841" w:type="dxa"/>
          </w:tcPr>
          <w:p>
            <w:pPr>
              <w:pStyle w:val="TableParagraph"/>
              <w:ind w:left="192"/>
              <w:jc w:val="left"/>
              <w:rPr>
                <w:rFonts w:hAnsi="宋体" w:eastAsia="宋体" w:ascii="宋体"/>
                <w:sz w:val="16"/>
              </w:rPr>
            </w:pPr>
            <w:r>
              <w:rPr>
                <w:rFonts w:hAnsi="宋体" w:eastAsia="宋体" w:ascii="宋体"/>
                <w:spacing w:val="-2"/>
                <w:sz w:val="16"/>
              </w:rPr>
              <w:t>帕迪姆</w:t>
            </w:r>
          </w:p>
        </w:tc>
        <w:tc>
          <w:tcPr>
            <w:tcW w:w="841" w:type="dxa"/>
          </w:tcPr>
          <w:p>
            <w:pPr>
              <w:pStyle w:val="TableParagraph"/>
              <w:ind w:right="95"/>
              <w:rPr>
                <w:rFonts w:hAnsi="宋体" w:eastAsia="宋体" w:ascii="宋体"/>
                <w:sz w:val="16"/>
              </w:rPr>
            </w:pPr>
            <w:r>
              <w:rPr>
                <w:rFonts w:hAnsi="宋体" w:eastAsia="宋体" w:ascii="宋体"/>
                <w:spacing w:val="-2"/>
                <w:sz w:val="16"/>
              </w:rPr>
              <w:t>RevDist</w:t>
            </w:r>
          </w:p>
        </w:tc>
        <w:tc>
          <w:tcPr>
            <w:tcW w:w="900" w:type="dxa"/>
          </w:tcPr>
          <w:p>
            <w:pPr>
              <w:pStyle w:val="TableParagraph"/>
              <w:ind w:left="121"/>
              <w:jc w:val="left"/>
              <w:rPr>
                <w:rFonts w:hAnsi="宋体" w:eastAsia="宋体" w:ascii="宋体"/>
                <w:sz w:val="16"/>
              </w:rPr>
            </w:pPr>
            <w:r>
              <w:rPr>
                <w:rFonts w:hAnsi="宋体" w:eastAsia="宋体" w:ascii="宋体"/>
                <w:spacing w:val="-2"/>
                <w:sz w:val="16"/>
              </w:rPr>
              <w:t>补丁核心</w:t>
            </w:r>
          </w:p>
        </w:tc>
        <w:tc>
          <w:tcPr>
            <w:tcW w:w="920" w:type="dxa"/>
          </w:tcPr>
          <w:p>
            <w:pPr>
              <w:pStyle w:val="TableParagraph"/>
              <w:ind w:left="0" w:right="104"/>
              <w:jc w:val="right"/>
              <w:rPr>
                <w:rFonts w:hAnsi="宋体" w:eastAsia="宋体" w:ascii="宋体"/>
                <w:sz w:val="16"/>
              </w:rPr>
            </w:pPr>
            <w:r>
              <w:rPr>
                <w:rFonts w:hAnsi="宋体" w:eastAsia="宋体" w:ascii="宋体"/>
                <w:spacing w:val="-2"/>
                <w:sz w:val="16"/>
              </w:rPr>
              <w:t>简单网</w:t>
            </w:r>
          </w:p>
        </w:tc>
      </w:tr>
      <w:tr>
        <w:trPr>
          <w:trHeight w:val="175" w:hRule="atLeast"/>
        </w:trPr>
        <w:tc>
          <w:tcPr>
            <w:tcW w:w="961" w:type="dxa"/>
            <w:tcBorders>
              <w:bottom w:val="nil"/>
            </w:tcBorders>
          </w:tcPr>
          <w:p>
            <w:pPr>
              <w:pStyle w:val="TableParagraph"/>
              <w:spacing w:line="155" w:lineRule="exact"/>
              <w:ind w:left="118"/>
              <w:jc w:val="left"/>
              <w:rPr>
                <w:rFonts w:hAnsi="宋体" w:eastAsia="宋体" w:ascii="宋体"/>
                <w:sz w:val="16"/>
              </w:rPr>
            </w:pPr>
            <w:r>
              <w:rPr>
                <w:rFonts w:hAnsi="宋体" w:eastAsia="宋体" w:ascii="宋体"/>
                <w:spacing w:val="-2"/>
                <w:sz w:val="16"/>
              </w:rPr>
              <w:t>地毯</w:t>
            </w:r>
          </w:p>
        </w:tc>
        <w:tc>
          <w:tcPr>
            <w:tcW w:w="876" w:type="dxa"/>
            <w:tcBorders>
              <w:bottom w:val="nil"/>
            </w:tcBorders>
          </w:tcPr>
          <w:p>
            <w:pPr>
              <w:pStyle w:val="TableParagraph"/>
              <w:spacing w:line="155" w:lineRule="exact"/>
              <w:ind w:left="112" w:right="103"/>
              <w:rPr>
                <w:rFonts w:hAnsi="宋体" w:eastAsia="宋体" w:ascii="宋体"/>
                <w:sz w:val="16"/>
              </w:rPr>
            </w:pPr>
            <w:r>
              <w:rPr>
                <w:rFonts w:hAnsi="宋体" w:eastAsia="宋体" w:ascii="宋体"/>
                <w:spacing w:val="-2"/>
                <w:sz w:val="16"/>
              </w:rPr>
              <w:t>87/64.7</w:t>
            </w:r>
          </w:p>
        </w:tc>
        <w:tc>
          <w:tcPr>
            <w:tcW w:w="841" w:type="dxa"/>
            <w:tcBorders>
              <w:bottom w:val="nil"/>
            </w:tcBorders>
          </w:tcPr>
          <w:p>
            <w:pPr>
              <w:pStyle w:val="TableParagraph"/>
              <w:spacing w:line="155" w:lineRule="exact"/>
              <w:ind w:left="106" w:right="96"/>
              <w:rPr>
                <w:rFonts w:hAnsi="宋体" w:eastAsia="宋体" w:ascii="宋体"/>
                <w:sz w:val="16"/>
              </w:rPr>
            </w:pPr>
            <w:r>
              <w:rPr>
                <w:rFonts w:hAnsi="宋体" w:eastAsia="宋体" w:ascii="宋体"/>
                <w:spacing w:val="-2"/>
                <w:sz w:val="16"/>
              </w:rPr>
              <w:t>84.2/96.3</w:t>
            </w:r>
          </w:p>
        </w:tc>
        <w:tc>
          <w:tcPr>
            <w:tcW w:w="841" w:type="dxa"/>
            <w:tcBorders>
              <w:bottom w:val="nil"/>
            </w:tcBorders>
          </w:tcPr>
          <w:p>
            <w:pPr>
              <w:pStyle w:val="TableParagraph"/>
              <w:spacing w:line="155" w:lineRule="exact"/>
              <w:ind w:right="96"/>
              <w:rPr>
                <w:rFonts w:hAnsi="宋体" w:eastAsia="宋体" w:ascii="宋体"/>
                <w:sz w:val="16"/>
              </w:rPr>
            </w:pPr>
            <w:r>
              <w:rPr>
                <w:rFonts w:hAnsi="宋体" w:eastAsia="宋体" w:ascii="宋体"/>
                <w:spacing w:val="-2"/>
                <w:sz w:val="16"/>
              </w:rPr>
              <w:t>97.0/95.5</w:t>
            </w:r>
          </w:p>
        </w:tc>
        <w:tc>
          <w:tcPr>
            <w:tcW w:w="841" w:type="dxa"/>
            <w:tcBorders>
              <w:bottom w:val="nil"/>
            </w:tcBorders>
          </w:tcPr>
          <w:p>
            <w:pPr>
              <w:pStyle w:val="TableParagraph"/>
              <w:spacing w:line="155" w:lineRule="exact"/>
              <w:ind w:right="96"/>
              <w:rPr>
                <w:rFonts w:hAnsi="宋体" w:eastAsia="宋体" w:ascii="宋体"/>
                <w:sz w:val="16"/>
              </w:rPr>
            </w:pPr>
            <w:r>
              <w:rPr>
                <w:rFonts w:hAnsi="宋体" w:eastAsia="宋体" w:ascii="宋体"/>
                <w:spacing w:val="-2"/>
                <w:sz w:val="16"/>
              </w:rPr>
              <w:t>93.9/98.3</w:t>
            </w:r>
          </w:p>
        </w:tc>
        <w:tc>
          <w:tcPr>
            <w:tcW w:w="811" w:type="dxa"/>
            <w:tcBorders>
              <w:bottom w:val="nil"/>
            </w:tcBorders>
          </w:tcPr>
          <w:p>
            <w:pPr>
              <w:pStyle w:val="TableParagraph"/>
              <w:spacing w:line="156" w:lineRule="exact"/>
              <w:ind w:left="111" w:right="100"/>
              <w:rPr>
                <w:rFonts w:hAnsi="宋体" w:eastAsia="宋体" w:ascii="宋体"/>
                <w:sz w:val="16"/>
              </w:rPr>
            </w:pPr>
            <w:r>
              <w:rPr>
                <w:rFonts w:hAnsi="宋体" w:eastAsia="宋体" w:ascii="宋体"/>
                <w:b/>
                <w:spacing w:val="-2"/>
                <w:sz w:val="16"/>
              </w:rPr>
              <w:t>100/-</w:t>
            </w:r>
          </w:p>
        </w:tc>
        <w:tc>
          <w:tcPr>
            <w:tcW w:w="841" w:type="dxa"/>
            <w:tcBorders>
              <w:bottom w:val="nil"/>
            </w:tcBorders>
          </w:tcPr>
          <w:p>
            <w:pPr>
              <w:pStyle w:val="TableParagraph"/>
              <w:spacing w:line="155" w:lineRule="exact"/>
              <w:ind w:left="120"/>
              <w:jc w:val="left"/>
              <w:rPr>
                <w:rFonts w:hAnsi="宋体" w:eastAsia="宋体" w:ascii="宋体"/>
                <w:sz w:val="16"/>
              </w:rPr>
            </w:pPr>
            <w:r>
              <w:rPr>
                <w:rFonts w:hAnsi="宋体" w:eastAsia="宋体" w:ascii="宋体"/>
                <w:spacing w:val="-2"/>
                <w:sz w:val="16"/>
              </w:rPr>
              <w:t>99.8/99.1</w:t>
            </w:r>
          </w:p>
        </w:tc>
        <w:tc>
          <w:tcPr>
            <w:tcW w:w="841" w:type="dxa"/>
            <w:tcBorders>
              <w:bottom w:val="nil"/>
            </w:tcBorders>
          </w:tcPr>
          <w:p>
            <w:pPr>
              <w:pStyle w:val="TableParagraph"/>
              <w:spacing w:line="155" w:lineRule="exact"/>
              <w:ind w:right="95"/>
              <w:rPr>
                <w:rFonts w:hAnsi="宋体" w:eastAsia="宋体" w:ascii="宋体"/>
                <w:sz w:val="16"/>
              </w:rPr>
            </w:pPr>
            <w:r>
              <w:rPr>
                <w:rFonts w:hAnsi="宋体" w:eastAsia="宋体" w:ascii="宋体"/>
                <w:spacing w:val="-2"/>
                <w:sz w:val="16"/>
              </w:rPr>
              <w:t>98.9/98.9</w:t>
            </w:r>
          </w:p>
        </w:tc>
        <w:tc>
          <w:tcPr>
            <w:tcW w:w="900" w:type="dxa"/>
            <w:tcBorders>
              <w:bottom w:val="nil"/>
            </w:tcBorders>
          </w:tcPr>
          <w:p>
            <w:pPr>
              <w:pStyle w:val="TableParagraph"/>
              <w:spacing w:line="156" w:lineRule="exact"/>
              <w:ind w:left="150"/>
              <w:jc w:val="left"/>
              <w:rPr>
                <w:rFonts w:hAnsi="宋体" w:eastAsia="宋体" w:ascii="宋体"/>
                <w:b/>
                <w:sz w:val="16"/>
              </w:rPr>
            </w:pPr>
            <w:r>
              <w:rPr>
                <w:rFonts w:hAnsi="宋体" w:eastAsia="宋体" w:ascii="宋体"/>
                <w:spacing w:val="-2"/>
                <w:sz w:val="16"/>
              </w:rPr>
              <w:t>98.7/99.0</w:t>
            </w:r>
          </w:p>
        </w:tc>
        <w:tc>
          <w:tcPr>
            <w:tcW w:w="920" w:type="dxa"/>
            <w:tcBorders>
              <w:bottom w:val="nil"/>
            </w:tcBorders>
          </w:tcPr>
          <w:p>
            <w:pPr>
              <w:pStyle w:val="TableParagraph"/>
              <w:spacing w:line="155" w:lineRule="exact"/>
              <w:ind w:left="0" w:right="144"/>
              <w:jc w:val="right"/>
              <w:rPr>
                <w:rFonts w:hAnsi="宋体" w:eastAsia="宋体" w:ascii="宋体"/>
                <w:sz w:val="16"/>
              </w:rPr>
            </w:pPr>
            <w:r>
              <w:rPr>
                <w:rFonts w:hAnsi="宋体" w:eastAsia="宋体" w:ascii="宋体"/>
                <w:spacing w:val="-2"/>
                <w:sz w:val="16"/>
              </w:rPr>
              <w:t>99.7/98.2</w:t>
            </w:r>
          </w:p>
        </w:tc>
      </w:tr>
      <w:tr>
        <w:trPr>
          <w:trHeight w:val="187" w:hRule="atLeast"/>
        </w:trPr>
        <w:tc>
          <w:tcPr>
            <w:tcW w:w="961" w:type="dxa"/>
            <w:tcBorders>
              <w:top w:val="nil"/>
              <w:bottom w:val="nil"/>
            </w:tcBorders>
          </w:tcPr>
          <w:p>
            <w:pPr>
              <w:pStyle w:val="TableParagraph"/>
              <w:spacing w:line="168" w:lineRule="exact"/>
              <w:ind w:left="118"/>
              <w:jc w:val="left"/>
              <w:rPr>
                <w:rFonts w:hAnsi="宋体" w:eastAsia="宋体" w:ascii="宋体"/>
                <w:sz w:val="16"/>
              </w:rPr>
            </w:pPr>
            <w:r>
              <w:rPr>
                <w:rFonts w:hAnsi="宋体" w:eastAsia="宋体" w:ascii="宋体"/>
                <w:spacing w:val="-4"/>
                <w:sz w:val="16"/>
              </w:rPr>
              <w:t>格子</w:t>
            </w:r>
          </w:p>
        </w:tc>
        <w:tc>
          <w:tcPr>
            <w:tcW w:w="876" w:type="dxa"/>
            <w:tcBorders>
              <w:top w:val="nil"/>
              <w:bottom w:val="nil"/>
            </w:tcBorders>
          </w:tcPr>
          <w:p>
            <w:pPr>
              <w:pStyle w:val="TableParagraph"/>
              <w:spacing w:line="168" w:lineRule="exact"/>
              <w:ind w:left="112" w:right="103"/>
              <w:rPr>
                <w:rFonts w:hAnsi="宋体" w:eastAsia="宋体" w:ascii="宋体"/>
                <w:sz w:val="16"/>
              </w:rPr>
            </w:pPr>
            <w:r>
              <w:rPr>
                <w:rFonts w:hAnsi="宋体" w:eastAsia="宋体" w:ascii="宋体"/>
                <w:spacing w:val="-2"/>
                <w:sz w:val="16"/>
              </w:rPr>
              <w:t>94/84.9</w:t>
            </w:r>
          </w:p>
        </w:tc>
        <w:tc>
          <w:tcPr>
            <w:tcW w:w="841" w:type="dxa"/>
            <w:tcBorders>
              <w:top w:val="nil"/>
              <w:bottom w:val="nil"/>
            </w:tcBorders>
          </w:tcPr>
          <w:p>
            <w:pPr>
              <w:pStyle w:val="TableParagraph"/>
              <w:spacing w:line="168" w:lineRule="exact"/>
              <w:ind w:left="106" w:right="96"/>
              <w:rPr>
                <w:rFonts w:hAnsi="宋体" w:eastAsia="宋体" w:ascii="宋体"/>
                <w:sz w:val="16"/>
              </w:rPr>
            </w:pPr>
            <w:r>
              <w:rPr>
                <w:rFonts w:hAnsi="宋体" w:eastAsia="宋体" w:ascii="宋体"/>
                <w:spacing w:val="-2"/>
                <w:sz w:val="16"/>
              </w:rPr>
              <w:t>99.6/98.8</w:t>
            </w:r>
          </w:p>
        </w:tc>
        <w:tc>
          <w:tcPr>
            <w:tcW w:w="841" w:type="dxa"/>
            <w:tcBorders>
              <w:top w:val="nil"/>
              <w:bottom w:val="nil"/>
            </w:tcBorders>
          </w:tcPr>
          <w:p>
            <w:pPr>
              <w:pStyle w:val="TableParagraph"/>
              <w:spacing w:line="167" w:lineRule="exact"/>
              <w:ind w:right="96"/>
              <w:rPr>
                <w:rFonts w:hAnsi="宋体" w:eastAsia="宋体" w:ascii="宋体"/>
                <w:sz w:val="16"/>
              </w:rPr>
            </w:pPr>
            <w:r>
              <w:rPr>
                <w:rFonts w:hAnsi="宋体" w:eastAsia="宋体" w:ascii="宋体"/>
                <w:spacing w:val="-2"/>
                <w:sz w:val="16"/>
              </w:rPr>
              <w:t>99.9/99.7</w:t>
            </w:r>
          </w:p>
        </w:tc>
        <w:tc>
          <w:tcPr>
            <w:tcW w:w="841" w:type="dxa"/>
            <w:tcBorders>
              <w:top w:val="nil"/>
              <w:bottom w:val="nil"/>
            </w:tcBorders>
          </w:tcPr>
          <w:p>
            <w:pPr>
              <w:pStyle w:val="TableParagraph"/>
              <w:spacing w:line="168" w:lineRule="exact"/>
              <w:ind w:right="96"/>
              <w:rPr>
                <w:rFonts w:hAnsi="宋体" w:eastAsia="宋体" w:ascii="宋体"/>
                <w:sz w:val="16"/>
              </w:rPr>
            </w:pPr>
            <w:r>
              <w:rPr>
                <w:rFonts w:hAnsi="宋体" w:eastAsia="宋体" w:ascii="宋体"/>
                <w:spacing w:val="-2"/>
                <w:sz w:val="16"/>
              </w:rPr>
              <w:t>100/97.5</w:t>
            </w:r>
          </w:p>
        </w:tc>
        <w:tc>
          <w:tcPr>
            <w:tcW w:w="811" w:type="dxa"/>
            <w:tcBorders>
              <w:top w:val="nil"/>
              <w:bottom w:val="nil"/>
            </w:tcBorders>
          </w:tcPr>
          <w:p>
            <w:pPr>
              <w:pStyle w:val="TableParagraph"/>
              <w:spacing w:line="167" w:lineRule="exact"/>
              <w:ind w:left="111" w:right="100"/>
              <w:rPr>
                <w:rFonts w:hAnsi="宋体" w:eastAsia="宋体" w:ascii="宋体"/>
                <w:sz w:val="16"/>
              </w:rPr>
            </w:pPr>
            <w:r>
              <w:rPr>
                <w:rFonts w:hAnsi="宋体" w:eastAsia="宋体" w:ascii="宋体"/>
                <w:spacing w:val="-2"/>
                <w:sz w:val="16"/>
              </w:rPr>
              <w:t>99.0/-</w:t>
            </w:r>
          </w:p>
        </w:tc>
        <w:tc>
          <w:tcPr>
            <w:tcW w:w="841" w:type="dxa"/>
            <w:tcBorders>
              <w:top w:val="nil"/>
              <w:bottom w:val="nil"/>
            </w:tcBorders>
          </w:tcPr>
          <w:p>
            <w:pPr>
              <w:pStyle w:val="TableParagraph"/>
              <w:spacing w:line="167" w:lineRule="exact"/>
              <w:ind w:left="120"/>
              <w:jc w:val="left"/>
              <w:rPr>
                <w:rFonts w:hAnsi="宋体" w:eastAsia="宋体" w:ascii="宋体"/>
                <w:sz w:val="16"/>
              </w:rPr>
            </w:pPr>
            <w:r>
              <w:rPr>
                <w:rFonts w:hAnsi="宋体" w:eastAsia="宋体" w:ascii="宋体"/>
                <w:spacing w:val="-2"/>
                <w:sz w:val="16"/>
              </w:rPr>
              <w:t>96.7/97.3</w:t>
            </w:r>
          </w:p>
        </w:tc>
        <w:tc>
          <w:tcPr>
            <w:tcW w:w="841" w:type="dxa"/>
            <w:tcBorders>
              <w:top w:val="nil"/>
              <w:bottom w:val="nil"/>
            </w:tcBorders>
          </w:tcPr>
          <w:p>
            <w:pPr>
              <w:pStyle w:val="TableParagraph"/>
              <w:spacing w:line="168" w:lineRule="exact"/>
              <w:ind w:right="95"/>
              <w:rPr>
                <w:rFonts w:hAnsi="宋体" w:eastAsia="宋体" w:ascii="宋体"/>
                <w:b/>
                <w:sz w:val="16"/>
              </w:rPr>
            </w:pPr>
            <w:r>
              <w:rPr>
                <w:rFonts w:hAnsi="宋体" w:eastAsia="宋体" w:ascii="宋体"/>
                <w:b/>
                <w:spacing w:val="-2"/>
                <w:sz w:val="16"/>
              </w:rPr>
              <w:t>100/99.3</w:t>
            </w:r>
          </w:p>
        </w:tc>
        <w:tc>
          <w:tcPr>
            <w:tcW w:w="900" w:type="dxa"/>
            <w:tcBorders>
              <w:top w:val="nil"/>
              <w:bottom w:val="nil"/>
            </w:tcBorders>
          </w:tcPr>
          <w:p>
            <w:pPr>
              <w:pStyle w:val="TableParagraph"/>
              <w:spacing w:line="167" w:lineRule="exact"/>
              <w:ind w:left="150"/>
              <w:jc w:val="left"/>
              <w:rPr>
                <w:rFonts w:hAnsi="宋体" w:eastAsia="宋体" w:ascii="宋体"/>
                <w:sz w:val="16"/>
              </w:rPr>
            </w:pPr>
            <w:r>
              <w:rPr>
                <w:rFonts w:hAnsi="宋体" w:eastAsia="宋体" w:ascii="宋体"/>
                <w:spacing w:val="-2"/>
                <w:sz w:val="16"/>
              </w:rPr>
              <w:t>98.2/98.7</w:t>
            </w:r>
          </w:p>
        </w:tc>
        <w:tc>
          <w:tcPr>
            <w:tcW w:w="920" w:type="dxa"/>
            <w:tcBorders>
              <w:top w:val="nil"/>
              <w:bottom w:val="nil"/>
            </w:tcBorders>
          </w:tcPr>
          <w:p>
            <w:pPr>
              <w:pStyle w:val="TableParagraph"/>
              <w:spacing w:line="167" w:lineRule="exact"/>
              <w:ind w:left="0" w:right="144"/>
              <w:jc w:val="right"/>
              <w:rPr>
                <w:rFonts w:hAnsi="宋体" w:eastAsia="宋体" w:ascii="宋体"/>
                <w:sz w:val="16"/>
              </w:rPr>
            </w:pPr>
            <w:r>
              <w:rPr>
                <w:rFonts w:hAnsi="宋体" w:eastAsia="宋体" w:ascii="宋体"/>
                <w:spacing w:val="-2"/>
                <w:sz w:val="16"/>
              </w:rPr>
              <w:t>99.7/98.8</w:t>
            </w:r>
          </w:p>
        </w:tc>
      </w:tr>
      <w:tr>
        <w:trPr>
          <w:trHeight w:val="192" w:hRule="atLeast"/>
        </w:trPr>
        <w:tc>
          <w:tcPr>
            <w:tcW w:w="961" w:type="dxa"/>
            <w:tcBorders>
              <w:top w:val="nil"/>
              <w:bottom w:val="nil"/>
            </w:tcBorders>
          </w:tcPr>
          <w:p>
            <w:pPr>
              <w:pStyle w:val="TableParagraph"/>
              <w:spacing w:line="173" w:lineRule="exact"/>
              <w:ind w:left="118"/>
              <w:jc w:val="left"/>
              <w:rPr>
                <w:rFonts w:hAnsi="宋体" w:eastAsia="宋体" w:ascii="宋体"/>
                <w:sz w:val="16"/>
              </w:rPr>
            </w:pPr>
            <w:r>
              <w:rPr>
                <w:rFonts w:hAnsi="宋体" w:eastAsia="宋体" w:ascii="宋体"/>
                <w:spacing w:val="-2"/>
                <w:sz w:val="16"/>
              </w:rPr>
              <w:t>皮革</w:t>
            </w:r>
          </w:p>
        </w:tc>
        <w:tc>
          <w:tcPr>
            <w:tcW w:w="876" w:type="dxa"/>
            <w:tcBorders>
              <w:top w:val="nil"/>
              <w:bottom w:val="nil"/>
            </w:tcBorders>
          </w:tcPr>
          <w:p>
            <w:pPr>
              <w:pStyle w:val="TableParagraph"/>
              <w:spacing w:line="173" w:lineRule="exact"/>
              <w:ind w:left="112" w:right="103"/>
              <w:rPr>
                <w:rFonts w:hAnsi="宋体" w:eastAsia="宋体" w:ascii="宋体"/>
                <w:sz w:val="16"/>
              </w:rPr>
            </w:pPr>
            <w:r>
              <w:rPr>
                <w:rFonts w:hAnsi="宋体" w:eastAsia="宋体" w:ascii="宋体"/>
                <w:spacing w:val="-2"/>
                <w:sz w:val="16"/>
              </w:rPr>
              <w:t>78/56.1</w:t>
            </w:r>
          </w:p>
        </w:tc>
        <w:tc>
          <w:tcPr>
            <w:tcW w:w="841" w:type="dxa"/>
            <w:tcBorders>
              <w:top w:val="nil"/>
              <w:bottom w:val="nil"/>
            </w:tcBorders>
          </w:tcPr>
          <w:p>
            <w:pPr>
              <w:pStyle w:val="TableParagraph"/>
              <w:spacing w:line="173" w:lineRule="exact"/>
              <w:ind w:left="106" w:right="96"/>
              <w:rPr>
                <w:rFonts w:hAnsi="宋体" w:eastAsia="宋体" w:ascii="宋体"/>
                <w:sz w:val="16"/>
              </w:rPr>
            </w:pPr>
            <w:r>
              <w:rPr>
                <w:rFonts w:hAnsi="宋体" w:eastAsia="宋体" w:ascii="宋体"/>
                <w:spacing w:val="-2"/>
                <w:sz w:val="16"/>
              </w:rPr>
              <w:t>100/99.4</w:t>
            </w:r>
          </w:p>
        </w:tc>
        <w:tc>
          <w:tcPr>
            <w:tcW w:w="841" w:type="dxa"/>
            <w:tcBorders>
              <w:top w:val="nil"/>
              <w:bottom w:val="nil"/>
            </w:tcBorders>
          </w:tcPr>
          <w:p>
            <w:pPr>
              <w:pStyle w:val="TableParagraph"/>
              <w:spacing w:line="173" w:lineRule="exact"/>
              <w:ind w:right="96"/>
              <w:rPr>
                <w:rFonts w:hAnsi="宋体" w:eastAsia="宋体" w:ascii="宋体"/>
                <w:sz w:val="16"/>
              </w:rPr>
            </w:pPr>
            <w:r>
              <w:rPr>
                <w:rFonts w:hAnsi="宋体" w:eastAsia="宋体" w:ascii="宋体"/>
                <w:spacing w:val="-2"/>
                <w:sz w:val="16"/>
              </w:rPr>
              <w:t>100/98.6</w:t>
            </w:r>
          </w:p>
        </w:tc>
        <w:tc>
          <w:tcPr>
            <w:tcW w:w="841" w:type="dxa"/>
            <w:tcBorders>
              <w:top w:val="nil"/>
              <w:bottom w:val="nil"/>
            </w:tcBorders>
          </w:tcPr>
          <w:p>
            <w:pPr>
              <w:pStyle w:val="TableParagraph"/>
              <w:spacing w:line="173" w:lineRule="exact"/>
              <w:ind w:right="96"/>
              <w:rPr>
                <w:rFonts w:hAnsi="宋体" w:eastAsia="宋体" w:ascii="宋体"/>
                <w:b/>
                <w:sz w:val="16"/>
              </w:rPr>
            </w:pPr>
            <w:r>
              <w:rPr>
                <w:rFonts w:hAnsi="宋体" w:eastAsia="宋体" w:ascii="宋体"/>
                <w:b/>
                <w:spacing w:val="-2"/>
                <w:sz w:val="16"/>
              </w:rPr>
              <w:t>100/99.5</w:t>
            </w:r>
          </w:p>
        </w:tc>
        <w:tc>
          <w:tcPr>
            <w:tcW w:w="811" w:type="dxa"/>
            <w:tcBorders>
              <w:top w:val="nil"/>
              <w:bottom w:val="nil"/>
            </w:tcBorders>
          </w:tcPr>
          <w:p>
            <w:pPr>
              <w:pStyle w:val="TableParagraph"/>
              <w:spacing w:line="173" w:lineRule="exact"/>
              <w:ind w:left="111" w:right="100"/>
              <w:rPr>
                <w:rFonts w:hAnsi="宋体" w:eastAsia="宋体" w:ascii="宋体"/>
                <w:sz w:val="16"/>
              </w:rPr>
            </w:pPr>
            <w:r>
              <w:rPr>
                <w:rFonts w:hAnsi="宋体" w:eastAsia="宋体" w:ascii="宋体"/>
                <w:b/>
                <w:spacing w:val="-2"/>
                <w:sz w:val="16"/>
              </w:rPr>
              <w:t>100/-</w:t>
            </w:r>
          </w:p>
        </w:tc>
        <w:tc>
          <w:tcPr>
            <w:tcW w:w="841" w:type="dxa"/>
            <w:tcBorders>
              <w:top w:val="nil"/>
              <w:bottom w:val="nil"/>
            </w:tcBorders>
          </w:tcPr>
          <w:p>
            <w:pPr>
              <w:pStyle w:val="TableParagraph"/>
              <w:spacing w:line="173" w:lineRule="exact"/>
              <w:ind w:left="140"/>
              <w:jc w:val="left"/>
              <w:rPr>
                <w:rFonts w:hAnsi="宋体" w:eastAsia="宋体" w:ascii="宋体"/>
                <w:sz w:val="16"/>
              </w:rPr>
            </w:pPr>
            <w:r>
              <w:rPr>
                <w:rFonts w:hAnsi="宋体" w:eastAsia="宋体" w:ascii="宋体"/>
                <w:spacing w:val="-2"/>
                <w:sz w:val="16"/>
              </w:rPr>
              <w:t>100/99.2</w:t>
            </w:r>
          </w:p>
        </w:tc>
        <w:tc>
          <w:tcPr>
            <w:tcW w:w="841" w:type="dxa"/>
            <w:tcBorders>
              <w:top w:val="nil"/>
              <w:bottom w:val="nil"/>
            </w:tcBorders>
          </w:tcPr>
          <w:p>
            <w:pPr>
              <w:pStyle w:val="TableParagraph"/>
              <w:spacing w:line="173" w:lineRule="exact"/>
              <w:ind w:right="95"/>
              <w:rPr>
                <w:rFonts w:hAnsi="宋体" w:eastAsia="宋体" w:ascii="宋体"/>
                <w:sz w:val="16"/>
              </w:rPr>
            </w:pPr>
            <w:r>
              <w:rPr>
                <w:rFonts w:hAnsi="宋体" w:eastAsia="宋体" w:ascii="宋体"/>
                <w:spacing w:val="-2"/>
                <w:sz w:val="16"/>
              </w:rPr>
              <w:t>100/99.4</w:t>
            </w:r>
          </w:p>
        </w:tc>
        <w:tc>
          <w:tcPr>
            <w:tcW w:w="900" w:type="dxa"/>
            <w:tcBorders>
              <w:top w:val="nil"/>
              <w:bottom w:val="nil"/>
            </w:tcBorders>
          </w:tcPr>
          <w:p>
            <w:pPr>
              <w:pStyle w:val="TableParagraph"/>
              <w:spacing w:line="173" w:lineRule="exact"/>
              <w:ind w:left="170"/>
              <w:jc w:val="left"/>
              <w:rPr>
                <w:rFonts w:hAnsi="宋体" w:eastAsia="宋体" w:ascii="宋体"/>
                <w:sz w:val="16"/>
              </w:rPr>
            </w:pPr>
            <w:r>
              <w:rPr>
                <w:rFonts w:hAnsi="宋体" w:eastAsia="宋体" w:ascii="宋体"/>
                <w:spacing w:val="-2"/>
                <w:sz w:val="16"/>
              </w:rPr>
              <w:t>100/99.3</w:t>
            </w:r>
          </w:p>
        </w:tc>
        <w:tc>
          <w:tcPr>
            <w:tcW w:w="920" w:type="dxa"/>
            <w:tcBorders>
              <w:top w:val="nil"/>
              <w:bottom w:val="nil"/>
            </w:tcBorders>
          </w:tcPr>
          <w:p>
            <w:pPr>
              <w:pStyle w:val="TableParagraph"/>
              <w:spacing w:line="174" w:lineRule="exact"/>
              <w:ind w:left="0" w:right="165"/>
              <w:jc w:val="right"/>
              <w:rPr>
                <w:rFonts w:hAnsi="宋体" w:eastAsia="宋体" w:ascii="宋体"/>
                <w:sz w:val="16"/>
              </w:rPr>
            </w:pPr>
            <w:r>
              <w:rPr>
                <w:rFonts w:hAnsi="宋体" w:eastAsia="宋体" w:ascii="宋体"/>
                <w:spacing w:val="-2"/>
                <w:sz w:val="16"/>
              </w:rPr>
              <w:t>100/99.2</w:t>
            </w:r>
          </w:p>
        </w:tc>
      </w:tr>
      <w:tr>
        <w:trPr>
          <w:trHeight w:val="186" w:hRule="atLeast"/>
        </w:trPr>
        <w:tc>
          <w:tcPr>
            <w:tcW w:w="961" w:type="dxa"/>
            <w:tcBorders>
              <w:top w:val="nil"/>
              <w:bottom w:val="nil"/>
            </w:tcBorders>
          </w:tcPr>
          <w:p>
            <w:pPr>
              <w:pStyle w:val="TableParagraph"/>
              <w:ind w:left="118"/>
              <w:jc w:val="left"/>
              <w:rPr>
                <w:rFonts w:hAnsi="宋体" w:eastAsia="宋体" w:ascii="宋体"/>
                <w:sz w:val="16"/>
              </w:rPr>
            </w:pPr>
            <w:r>
              <w:rPr>
                <w:rFonts w:hAnsi="宋体" w:eastAsia="宋体" w:ascii="宋体"/>
                <w:spacing w:val="-4"/>
                <w:sz w:val="16"/>
              </w:rPr>
              <w:t>瓷砖</w:t>
            </w:r>
          </w:p>
        </w:tc>
        <w:tc>
          <w:tcPr>
            <w:tcW w:w="876" w:type="dxa"/>
            <w:tcBorders>
              <w:top w:val="nil"/>
              <w:bottom w:val="nil"/>
            </w:tcBorders>
          </w:tcPr>
          <w:p>
            <w:pPr>
              <w:pStyle w:val="TableParagraph"/>
              <w:ind w:left="112" w:right="103"/>
              <w:rPr>
                <w:rFonts w:hAnsi="宋体" w:eastAsia="宋体" w:ascii="宋体"/>
                <w:sz w:val="16"/>
              </w:rPr>
            </w:pPr>
            <w:r>
              <w:rPr>
                <w:rFonts w:hAnsi="宋体" w:eastAsia="宋体" w:ascii="宋体"/>
                <w:spacing w:val="-2"/>
                <w:sz w:val="16"/>
              </w:rPr>
              <w:t>59/17.5</w:t>
            </w:r>
          </w:p>
        </w:tc>
        <w:tc>
          <w:tcPr>
            <w:tcW w:w="841" w:type="dxa"/>
            <w:tcBorders>
              <w:top w:val="nil"/>
              <w:bottom w:val="nil"/>
            </w:tcBorders>
          </w:tcPr>
          <w:p>
            <w:pPr>
              <w:pStyle w:val="TableParagraph"/>
              <w:ind w:left="106" w:right="96"/>
              <w:rPr>
                <w:rFonts w:hAnsi="宋体" w:eastAsia="宋体" w:ascii="宋体"/>
                <w:sz w:val="16"/>
              </w:rPr>
            </w:pPr>
            <w:r>
              <w:rPr>
                <w:rFonts w:hAnsi="宋体" w:eastAsia="宋体" w:ascii="宋体"/>
                <w:spacing w:val="-2"/>
                <w:sz w:val="16"/>
              </w:rPr>
              <w:t>98.7/89.1</w:t>
            </w:r>
          </w:p>
        </w:tc>
        <w:tc>
          <w:tcPr>
            <w:tcW w:w="841" w:type="dxa"/>
            <w:tcBorders>
              <w:top w:val="nil"/>
              <w:bottom w:val="nil"/>
            </w:tcBorders>
          </w:tcPr>
          <w:p>
            <w:pPr>
              <w:pStyle w:val="TableParagraph"/>
              <w:ind w:right="96"/>
              <w:rPr>
                <w:rFonts w:hAnsi="宋体" w:eastAsia="宋体" w:ascii="宋体"/>
                <w:b/>
                <w:sz w:val="16"/>
              </w:rPr>
            </w:pPr>
            <w:r>
              <w:rPr>
                <w:rFonts w:hAnsi="宋体" w:eastAsia="宋体" w:ascii="宋体"/>
                <w:spacing w:val="-2"/>
                <w:sz w:val="16"/>
              </w:rPr>
              <w:t>99.6/99.2</w:t>
            </w:r>
          </w:p>
        </w:tc>
        <w:tc>
          <w:tcPr>
            <w:tcW w:w="841" w:type="dxa"/>
            <w:tcBorders>
              <w:top w:val="nil"/>
              <w:bottom w:val="nil"/>
            </w:tcBorders>
          </w:tcPr>
          <w:p>
            <w:pPr>
              <w:pStyle w:val="TableParagraph"/>
              <w:ind w:right="96"/>
              <w:rPr>
                <w:rFonts w:hAnsi="宋体" w:eastAsia="宋体" w:ascii="宋体"/>
                <w:sz w:val="16"/>
              </w:rPr>
            </w:pPr>
            <w:r>
              <w:rPr>
                <w:rFonts w:hAnsi="宋体" w:eastAsia="宋体" w:ascii="宋体"/>
                <w:spacing w:val="-2"/>
                <w:sz w:val="16"/>
              </w:rPr>
              <w:t>94.6/90.5</w:t>
            </w:r>
          </w:p>
        </w:tc>
        <w:tc>
          <w:tcPr>
            <w:tcW w:w="811" w:type="dxa"/>
            <w:tcBorders>
              <w:top w:val="nil"/>
              <w:bottom w:val="nil"/>
            </w:tcBorders>
          </w:tcPr>
          <w:p>
            <w:pPr>
              <w:pStyle w:val="TableParagraph"/>
              <w:ind w:left="111" w:right="100"/>
              <w:rPr>
                <w:rFonts w:hAnsi="宋体" w:eastAsia="宋体" w:ascii="宋体"/>
                <w:sz w:val="16"/>
              </w:rPr>
            </w:pPr>
            <w:r>
              <w:rPr>
                <w:rFonts w:hAnsi="宋体" w:eastAsia="宋体" w:ascii="宋体"/>
                <w:b/>
                <w:spacing w:val="-2"/>
                <w:sz w:val="16"/>
              </w:rPr>
              <w:t>100/-</w:t>
            </w:r>
          </w:p>
        </w:tc>
        <w:tc>
          <w:tcPr>
            <w:tcW w:w="841" w:type="dxa"/>
            <w:tcBorders>
              <w:top w:val="nil"/>
              <w:bottom w:val="nil"/>
            </w:tcBorders>
          </w:tcPr>
          <w:p>
            <w:pPr>
              <w:pStyle w:val="TableParagraph"/>
              <w:ind w:left="120"/>
              <w:jc w:val="left"/>
              <w:rPr>
                <w:rFonts w:hAnsi="宋体" w:eastAsia="宋体" w:ascii="宋体"/>
                <w:sz w:val="16"/>
              </w:rPr>
            </w:pPr>
            <w:r>
              <w:rPr>
                <w:rFonts w:hAnsi="宋体" w:eastAsia="宋体" w:ascii="宋体"/>
                <w:spacing w:val="-2"/>
                <w:sz w:val="16"/>
              </w:rPr>
              <w:t>98.1/94.1</w:t>
            </w:r>
          </w:p>
        </w:tc>
        <w:tc>
          <w:tcPr>
            <w:tcW w:w="841" w:type="dxa"/>
            <w:tcBorders>
              <w:top w:val="nil"/>
              <w:bottom w:val="nil"/>
            </w:tcBorders>
          </w:tcPr>
          <w:p>
            <w:pPr>
              <w:pStyle w:val="TableParagraph"/>
              <w:ind w:right="95"/>
              <w:rPr>
                <w:rFonts w:hAnsi="宋体" w:eastAsia="宋体" w:ascii="宋体"/>
                <w:sz w:val="16"/>
              </w:rPr>
            </w:pPr>
            <w:r>
              <w:rPr>
                <w:rFonts w:hAnsi="宋体" w:eastAsia="宋体" w:ascii="宋体"/>
                <w:spacing w:val="-2"/>
                <w:sz w:val="16"/>
              </w:rPr>
              <w:t>99.3/95.6</w:t>
            </w:r>
          </w:p>
        </w:tc>
        <w:tc>
          <w:tcPr>
            <w:tcW w:w="900" w:type="dxa"/>
            <w:tcBorders>
              <w:top w:val="nil"/>
              <w:bottom w:val="nil"/>
            </w:tcBorders>
          </w:tcPr>
          <w:p>
            <w:pPr>
              <w:pStyle w:val="TableParagraph"/>
              <w:ind w:left="150"/>
              <w:jc w:val="left"/>
              <w:rPr>
                <w:rFonts w:hAnsi="宋体" w:eastAsia="宋体" w:ascii="宋体"/>
                <w:sz w:val="16"/>
              </w:rPr>
            </w:pPr>
            <w:r>
              <w:rPr>
                <w:rFonts w:hAnsi="宋体" w:eastAsia="宋体" w:ascii="宋体"/>
                <w:spacing w:val="-2"/>
                <w:sz w:val="16"/>
              </w:rPr>
              <w:t>98.7/95.6</w:t>
            </w:r>
          </w:p>
        </w:tc>
        <w:tc>
          <w:tcPr>
            <w:tcW w:w="920" w:type="dxa"/>
            <w:tcBorders>
              <w:top w:val="nil"/>
              <w:bottom w:val="nil"/>
            </w:tcBorders>
          </w:tcPr>
          <w:p>
            <w:pPr>
              <w:pStyle w:val="TableParagraph"/>
              <w:ind w:left="0" w:right="144"/>
              <w:jc w:val="right"/>
              <w:rPr>
                <w:rFonts w:hAnsi="宋体" w:eastAsia="宋体" w:ascii="宋体"/>
                <w:sz w:val="16"/>
              </w:rPr>
            </w:pPr>
            <w:r>
              <w:rPr>
                <w:rFonts w:hAnsi="宋体" w:eastAsia="宋体" w:ascii="宋体"/>
                <w:spacing w:val="-2"/>
                <w:sz w:val="16"/>
              </w:rPr>
              <w:t>99.8/97.0</w:t>
            </w:r>
          </w:p>
        </w:tc>
      </w:tr>
      <w:tr>
        <w:trPr>
          <w:trHeight w:val="202" w:hRule="atLeast"/>
        </w:trPr>
        <w:tc>
          <w:tcPr>
            <w:tcW w:w="961" w:type="dxa"/>
            <w:tcBorders>
              <w:top w:val="nil"/>
            </w:tcBorders>
          </w:tcPr>
          <w:p>
            <w:pPr>
              <w:pStyle w:val="TableParagraph"/>
              <w:spacing w:line="181" w:lineRule="exact"/>
              <w:ind w:left="118"/>
              <w:jc w:val="left"/>
              <w:rPr>
                <w:rFonts w:hAnsi="宋体" w:eastAsia="宋体" w:ascii="宋体"/>
                <w:sz w:val="16"/>
              </w:rPr>
            </w:pPr>
            <w:r>
              <w:rPr>
                <w:rFonts w:hAnsi="宋体" w:eastAsia="宋体" w:ascii="宋体"/>
                <w:spacing w:val="-4"/>
                <w:sz w:val="16"/>
              </w:rPr>
              <w:t>木</w:t>
            </w:r>
          </w:p>
        </w:tc>
        <w:tc>
          <w:tcPr>
            <w:tcW w:w="876" w:type="dxa"/>
            <w:tcBorders>
              <w:top w:val="nil"/>
            </w:tcBorders>
          </w:tcPr>
          <w:p>
            <w:pPr>
              <w:pStyle w:val="TableParagraph"/>
              <w:spacing w:line="181" w:lineRule="exact"/>
              <w:ind w:left="112" w:right="103"/>
              <w:rPr>
                <w:rFonts w:hAnsi="宋体" w:eastAsia="宋体" w:ascii="宋体"/>
                <w:sz w:val="16"/>
              </w:rPr>
            </w:pPr>
            <w:r>
              <w:rPr>
                <w:rFonts w:hAnsi="宋体" w:eastAsia="宋体" w:ascii="宋体"/>
                <w:spacing w:val="-2"/>
                <w:sz w:val="16"/>
              </w:rPr>
              <w:t>73/60.3</w:t>
            </w:r>
          </w:p>
        </w:tc>
        <w:tc>
          <w:tcPr>
            <w:tcW w:w="841" w:type="dxa"/>
            <w:tcBorders>
              <w:top w:val="nil"/>
            </w:tcBorders>
          </w:tcPr>
          <w:p>
            <w:pPr>
              <w:pStyle w:val="TableParagraph"/>
              <w:spacing w:line="181" w:lineRule="exact"/>
              <w:ind w:left="106" w:right="96"/>
              <w:rPr>
                <w:rFonts w:hAnsi="宋体" w:eastAsia="宋体" w:ascii="宋体"/>
                <w:sz w:val="16"/>
              </w:rPr>
            </w:pPr>
            <w:r>
              <w:rPr>
                <w:rFonts w:hAnsi="宋体" w:eastAsia="宋体" w:ascii="宋体"/>
                <w:spacing w:val="-2"/>
                <w:sz w:val="16"/>
              </w:rPr>
              <w:t>93.0/85.8</w:t>
            </w:r>
          </w:p>
        </w:tc>
        <w:tc>
          <w:tcPr>
            <w:tcW w:w="841" w:type="dxa"/>
            <w:tcBorders>
              <w:top w:val="nil"/>
            </w:tcBorders>
          </w:tcPr>
          <w:p>
            <w:pPr>
              <w:pStyle w:val="TableParagraph"/>
              <w:spacing w:line="181" w:lineRule="exact"/>
              <w:ind w:right="96"/>
              <w:rPr>
                <w:rFonts w:hAnsi="宋体" w:eastAsia="宋体" w:ascii="宋体"/>
                <w:b/>
                <w:sz w:val="16"/>
              </w:rPr>
            </w:pPr>
            <w:r>
              <w:rPr>
                <w:rFonts w:hAnsi="宋体" w:eastAsia="宋体" w:ascii="宋体"/>
                <w:spacing w:val="-2"/>
                <w:sz w:val="16"/>
              </w:rPr>
              <w:t>99.1/96.4</w:t>
            </w:r>
          </w:p>
        </w:tc>
        <w:tc>
          <w:tcPr>
            <w:tcW w:w="841" w:type="dxa"/>
            <w:tcBorders>
              <w:top w:val="nil"/>
            </w:tcBorders>
          </w:tcPr>
          <w:p>
            <w:pPr>
              <w:pStyle w:val="TableParagraph"/>
              <w:spacing w:line="181" w:lineRule="exact"/>
              <w:ind w:right="96"/>
              <w:rPr>
                <w:rFonts w:hAnsi="宋体" w:eastAsia="宋体" w:ascii="宋体"/>
                <w:sz w:val="16"/>
              </w:rPr>
            </w:pPr>
            <w:r>
              <w:rPr>
                <w:rFonts w:hAnsi="宋体" w:eastAsia="宋体" w:ascii="宋体"/>
                <w:spacing w:val="-2"/>
                <w:sz w:val="16"/>
              </w:rPr>
              <w:t>99.1/95.5</w:t>
            </w:r>
          </w:p>
        </w:tc>
        <w:tc>
          <w:tcPr>
            <w:tcW w:w="811" w:type="dxa"/>
            <w:tcBorders>
              <w:top w:val="nil"/>
            </w:tcBorders>
          </w:tcPr>
          <w:p>
            <w:pPr>
              <w:pStyle w:val="TableParagraph"/>
              <w:spacing w:line="181" w:lineRule="exact"/>
              <w:ind w:left="111" w:right="100"/>
              <w:rPr>
                <w:rFonts w:hAnsi="宋体" w:eastAsia="宋体" w:ascii="宋体"/>
                <w:sz w:val="16"/>
              </w:rPr>
            </w:pPr>
            <w:r>
              <w:rPr>
                <w:rFonts w:hAnsi="宋体" w:eastAsia="宋体" w:ascii="宋体"/>
                <w:b/>
                <w:spacing w:val="-2"/>
                <w:sz w:val="16"/>
              </w:rPr>
              <w:t>100/-</w:t>
            </w:r>
          </w:p>
        </w:tc>
        <w:tc>
          <w:tcPr>
            <w:tcW w:w="841" w:type="dxa"/>
            <w:tcBorders>
              <w:top w:val="nil"/>
            </w:tcBorders>
          </w:tcPr>
          <w:p>
            <w:pPr>
              <w:pStyle w:val="TableParagraph"/>
              <w:spacing w:line="181" w:lineRule="exact"/>
              <w:ind w:left="120"/>
              <w:jc w:val="left"/>
              <w:rPr>
                <w:rFonts w:hAnsi="宋体" w:eastAsia="宋体" w:ascii="宋体"/>
                <w:sz w:val="16"/>
              </w:rPr>
            </w:pPr>
            <w:r>
              <w:rPr>
                <w:rFonts w:hAnsi="宋体" w:eastAsia="宋体" w:ascii="宋体"/>
                <w:spacing w:val="-2"/>
                <w:sz w:val="16"/>
              </w:rPr>
              <w:t>99.2/94.9</w:t>
            </w:r>
          </w:p>
        </w:tc>
        <w:tc>
          <w:tcPr>
            <w:tcW w:w="841" w:type="dxa"/>
            <w:tcBorders>
              <w:top w:val="nil"/>
            </w:tcBorders>
          </w:tcPr>
          <w:p>
            <w:pPr>
              <w:pStyle w:val="TableParagraph"/>
              <w:spacing w:line="181" w:lineRule="exact"/>
              <w:ind w:right="95"/>
              <w:rPr>
                <w:rFonts w:hAnsi="宋体" w:eastAsia="宋体" w:ascii="宋体"/>
                <w:sz w:val="16"/>
              </w:rPr>
            </w:pPr>
            <w:r>
              <w:rPr>
                <w:rFonts w:hAnsi="宋体" w:eastAsia="宋体" w:ascii="宋体"/>
                <w:spacing w:val="-2"/>
                <w:sz w:val="16"/>
              </w:rPr>
              <w:t>99.2/95.3</w:t>
            </w:r>
          </w:p>
        </w:tc>
        <w:tc>
          <w:tcPr>
            <w:tcW w:w="900" w:type="dxa"/>
            <w:tcBorders>
              <w:top w:val="nil"/>
            </w:tcBorders>
          </w:tcPr>
          <w:p>
            <w:pPr>
              <w:pStyle w:val="TableParagraph"/>
              <w:spacing w:line="181" w:lineRule="exact"/>
              <w:ind w:left="150"/>
              <w:jc w:val="left"/>
              <w:rPr>
                <w:rFonts w:hAnsi="宋体" w:eastAsia="宋体" w:ascii="宋体"/>
                <w:sz w:val="16"/>
              </w:rPr>
            </w:pPr>
            <w:r>
              <w:rPr>
                <w:rFonts w:hAnsi="宋体" w:eastAsia="宋体" w:ascii="宋体"/>
                <w:spacing w:val="-2"/>
                <w:sz w:val="16"/>
              </w:rPr>
              <w:t>99.2/95.0</w:t>
            </w:r>
          </w:p>
        </w:tc>
        <w:tc>
          <w:tcPr>
            <w:tcW w:w="920" w:type="dxa"/>
            <w:tcBorders>
              <w:top w:val="nil"/>
            </w:tcBorders>
          </w:tcPr>
          <w:p>
            <w:pPr>
              <w:pStyle w:val="TableParagraph"/>
              <w:spacing w:line="181" w:lineRule="exact"/>
              <w:ind w:left="0" w:right="165"/>
              <w:jc w:val="right"/>
              <w:rPr>
                <w:rFonts w:hAnsi="宋体" w:eastAsia="宋体" w:ascii="宋体"/>
                <w:sz w:val="16"/>
              </w:rPr>
            </w:pPr>
            <w:r>
              <w:rPr>
                <w:rFonts w:hAnsi="宋体" w:eastAsia="宋体" w:ascii="宋体"/>
                <w:spacing w:val="-2"/>
                <w:sz w:val="16"/>
              </w:rPr>
              <w:t>100/94.5</w:t>
            </w:r>
          </w:p>
        </w:tc>
      </w:tr>
      <w:tr>
        <w:trPr>
          <w:trHeight w:val="187" w:hRule="atLeast"/>
        </w:trPr>
        <w:tc>
          <w:tcPr>
            <w:tcW w:w="961" w:type="dxa"/>
          </w:tcPr>
          <w:p>
            <w:pPr>
              <w:pStyle w:val="TableParagraph"/>
              <w:ind w:left="118"/>
              <w:jc w:val="left"/>
              <w:rPr>
                <w:rFonts w:hAnsi="宋体" w:eastAsia="宋体" w:ascii="宋体"/>
                <w:sz w:val="16"/>
              </w:rPr>
            </w:pPr>
            <w:r>
              <w:rPr>
                <w:rFonts w:hAnsi="宋体" w:eastAsia="宋体" w:ascii="宋体"/>
                <w:sz w:val="16"/>
              </w:rPr>
              <w:t>平均值。文字。</w:t>
            </w:r>
          </w:p>
        </w:tc>
        <w:tc>
          <w:tcPr>
            <w:tcW w:w="876" w:type="dxa"/>
          </w:tcPr>
          <w:p>
            <w:pPr>
              <w:pStyle w:val="TableParagraph"/>
              <w:ind w:left="112" w:right="103"/>
              <w:rPr>
                <w:rFonts w:hAnsi="宋体" w:eastAsia="宋体" w:ascii="宋体"/>
                <w:sz w:val="16"/>
              </w:rPr>
            </w:pPr>
            <w:r>
              <w:rPr>
                <w:rFonts w:hAnsi="宋体" w:eastAsia="宋体" w:ascii="宋体"/>
                <w:spacing w:val="-2"/>
                <w:sz w:val="16"/>
              </w:rPr>
              <w:t>78/56.7</w:t>
            </w:r>
          </w:p>
        </w:tc>
        <w:tc>
          <w:tcPr>
            <w:tcW w:w="841" w:type="dxa"/>
          </w:tcPr>
          <w:p>
            <w:pPr>
              <w:pStyle w:val="TableParagraph"/>
              <w:ind w:left="106" w:right="96"/>
              <w:rPr>
                <w:rFonts w:hAnsi="宋体" w:eastAsia="宋体" w:ascii="宋体"/>
                <w:sz w:val="16"/>
              </w:rPr>
            </w:pPr>
            <w:r>
              <w:rPr>
                <w:rFonts w:hAnsi="宋体" w:eastAsia="宋体" w:ascii="宋体"/>
                <w:spacing w:val="-2"/>
                <w:sz w:val="16"/>
              </w:rPr>
              <w:t>95.1/93.9</w:t>
            </w:r>
          </w:p>
        </w:tc>
        <w:tc>
          <w:tcPr>
            <w:tcW w:w="841" w:type="dxa"/>
          </w:tcPr>
          <w:p>
            <w:pPr>
              <w:pStyle w:val="TableParagraph"/>
              <w:ind w:right="96"/>
              <w:rPr>
                <w:rFonts w:hAnsi="宋体" w:eastAsia="宋体" w:ascii="宋体"/>
                <w:b/>
                <w:sz w:val="16"/>
              </w:rPr>
            </w:pPr>
            <w:r>
              <w:rPr>
                <w:rFonts w:hAnsi="宋体" w:eastAsia="宋体" w:ascii="宋体"/>
                <w:spacing w:val="-2"/>
                <w:sz w:val="16"/>
              </w:rPr>
              <w:t>99.1/97.9</w:t>
            </w:r>
          </w:p>
        </w:tc>
        <w:tc>
          <w:tcPr>
            <w:tcW w:w="841" w:type="dxa"/>
          </w:tcPr>
          <w:p>
            <w:pPr>
              <w:pStyle w:val="TableParagraph"/>
              <w:ind w:right="96"/>
              <w:rPr>
                <w:rFonts w:hAnsi="宋体" w:eastAsia="宋体" w:ascii="宋体"/>
                <w:sz w:val="16"/>
              </w:rPr>
            </w:pPr>
            <w:r>
              <w:rPr>
                <w:rFonts w:hAnsi="宋体" w:eastAsia="宋体" w:ascii="宋体"/>
                <w:spacing w:val="-2"/>
                <w:sz w:val="16"/>
              </w:rPr>
              <w:t>97.5/96.3</w:t>
            </w:r>
          </w:p>
        </w:tc>
        <w:tc>
          <w:tcPr>
            <w:tcW w:w="811" w:type="dxa"/>
          </w:tcPr>
          <w:p>
            <w:pPr>
              <w:pStyle w:val="TableParagraph"/>
              <w:ind w:left="111" w:right="100"/>
              <w:rPr>
                <w:rFonts w:hAnsi="宋体" w:eastAsia="宋体" w:ascii="宋体"/>
                <w:sz w:val="16"/>
              </w:rPr>
            </w:pPr>
            <w:r>
              <w:rPr>
                <w:rFonts w:hAnsi="宋体" w:eastAsia="宋体" w:ascii="宋体"/>
                <w:b/>
                <w:spacing w:val="-2"/>
                <w:sz w:val="16"/>
              </w:rPr>
              <w:t>99.8/-</w:t>
            </w:r>
          </w:p>
        </w:tc>
        <w:tc>
          <w:tcPr>
            <w:tcW w:w="841" w:type="dxa"/>
          </w:tcPr>
          <w:p>
            <w:pPr>
              <w:pStyle w:val="TableParagraph"/>
              <w:ind w:left="120"/>
              <w:jc w:val="left"/>
              <w:rPr>
                <w:rFonts w:hAnsi="宋体" w:eastAsia="宋体" w:ascii="宋体"/>
                <w:sz w:val="16"/>
              </w:rPr>
            </w:pPr>
            <w:r>
              <w:rPr>
                <w:rFonts w:hAnsi="宋体" w:eastAsia="宋体" w:ascii="宋体"/>
                <w:spacing w:val="-2"/>
                <w:sz w:val="16"/>
              </w:rPr>
              <w:t>95.5/96.9</w:t>
            </w:r>
          </w:p>
        </w:tc>
        <w:tc>
          <w:tcPr>
            <w:tcW w:w="841" w:type="dxa"/>
          </w:tcPr>
          <w:p>
            <w:pPr>
              <w:pStyle w:val="TableParagraph"/>
              <w:ind w:right="95"/>
              <w:rPr>
                <w:rFonts w:hAnsi="宋体" w:eastAsia="宋体" w:ascii="宋体"/>
                <w:sz w:val="16"/>
              </w:rPr>
            </w:pPr>
            <w:r>
              <w:rPr>
                <w:rFonts w:hAnsi="宋体" w:eastAsia="宋体" w:ascii="宋体"/>
                <w:spacing w:val="-2"/>
                <w:sz w:val="16"/>
              </w:rPr>
              <w:t>99.5/97.7</w:t>
            </w:r>
          </w:p>
        </w:tc>
        <w:tc>
          <w:tcPr>
            <w:tcW w:w="900" w:type="dxa"/>
          </w:tcPr>
          <w:p>
            <w:pPr>
              <w:pStyle w:val="TableParagraph"/>
              <w:ind w:left="150"/>
              <w:jc w:val="left"/>
              <w:rPr>
                <w:rFonts w:hAnsi="宋体" w:eastAsia="宋体" w:ascii="宋体"/>
                <w:sz w:val="16"/>
              </w:rPr>
            </w:pPr>
            <w:r>
              <w:rPr>
                <w:rFonts w:hAnsi="宋体" w:eastAsia="宋体" w:ascii="宋体"/>
                <w:spacing w:val="-2"/>
                <w:sz w:val="16"/>
              </w:rPr>
              <w:t>99.0/97.5</w:t>
            </w:r>
          </w:p>
        </w:tc>
        <w:tc>
          <w:tcPr>
            <w:tcW w:w="920" w:type="dxa"/>
          </w:tcPr>
          <w:p>
            <w:pPr>
              <w:pStyle w:val="TableParagraph"/>
              <w:ind w:left="0" w:right="144"/>
              <w:jc w:val="right"/>
              <w:rPr>
                <w:rFonts w:hAnsi="宋体" w:eastAsia="宋体" w:ascii="宋体"/>
                <w:sz w:val="16"/>
              </w:rPr>
            </w:pPr>
            <w:r>
              <w:rPr>
                <w:rFonts w:hAnsi="宋体" w:eastAsia="宋体" w:ascii="宋体"/>
                <w:spacing w:val="-2"/>
                <w:sz w:val="16"/>
              </w:rPr>
              <w:t>99.8/97.5</w:t>
            </w:r>
          </w:p>
        </w:tc>
      </w:tr>
      <w:tr>
        <w:trPr>
          <w:trHeight w:val="175" w:hRule="atLeast"/>
        </w:trPr>
        <w:tc>
          <w:tcPr>
            <w:tcW w:w="961" w:type="dxa"/>
            <w:tcBorders>
              <w:bottom w:val="nil"/>
            </w:tcBorders>
          </w:tcPr>
          <w:p>
            <w:pPr>
              <w:pStyle w:val="TableParagraph"/>
              <w:spacing w:line="156" w:lineRule="exact"/>
              <w:ind w:left="118"/>
              <w:jc w:val="left"/>
              <w:rPr>
                <w:rFonts w:hAnsi="宋体" w:eastAsia="宋体" w:ascii="宋体"/>
                <w:sz w:val="16"/>
              </w:rPr>
            </w:pPr>
            <w:r>
              <w:rPr>
                <w:rFonts w:hAnsi="宋体" w:eastAsia="宋体" w:ascii="宋体"/>
                <w:spacing w:val="-2"/>
                <w:sz w:val="16"/>
              </w:rPr>
              <w:t>瓶子</w:t>
            </w:r>
          </w:p>
        </w:tc>
        <w:tc>
          <w:tcPr>
            <w:tcW w:w="876" w:type="dxa"/>
            <w:tcBorders>
              <w:bottom w:val="nil"/>
            </w:tcBorders>
          </w:tcPr>
          <w:p>
            <w:pPr>
              <w:pStyle w:val="TableParagraph"/>
              <w:spacing w:line="156" w:lineRule="exact"/>
              <w:ind w:left="112" w:right="103"/>
              <w:rPr>
                <w:rFonts w:hAnsi="宋体" w:eastAsia="宋体" w:ascii="宋体"/>
                <w:sz w:val="16"/>
              </w:rPr>
            </w:pPr>
            <w:r>
              <w:rPr>
                <w:rFonts w:hAnsi="宋体" w:eastAsia="宋体" w:ascii="宋体"/>
                <w:spacing w:val="-2"/>
                <w:sz w:val="16"/>
              </w:rPr>
              <w:t>93/83.4</w:t>
            </w:r>
          </w:p>
        </w:tc>
        <w:tc>
          <w:tcPr>
            <w:tcW w:w="841" w:type="dxa"/>
            <w:tcBorders>
              <w:bottom w:val="nil"/>
            </w:tcBorders>
          </w:tcPr>
          <w:p>
            <w:pPr>
              <w:pStyle w:val="TableParagraph"/>
              <w:spacing w:line="156" w:lineRule="exact"/>
              <w:ind w:left="106" w:right="96"/>
              <w:rPr>
                <w:rFonts w:hAnsi="宋体" w:eastAsia="宋体" w:ascii="宋体"/>
                <w:sz w:val="16"/>
              </w:rPr>
            </w:pPr>
            <w:r>
              <w:rPr>
                <w:rFonts w:hAnsi="宋体" w:eastAsia="宋体" w:ascii="宋体"/>
                <w:spacing w:val="-2"/>
                <w:sz w:val="16"/>
              </w:rPr>
              <w:t>99.9/98.4</w:t>
            </w:r>
          </w:p>
        </w:tc>
        <w:tc>
          <w:tcPr>
            <w:tcW w:w="841" w:type="dxa"/>
            <w:tcBorders>
              <w:bottom w:val="nil"/>
            </w:tcBorders>
          </w:tcPr>
          <w:p>
            <w:pPr>
              <w:pStyle w:val="TableParagraph"/>
              <w:spacing w:line="156" w:lineRule="exact"/>
              <w:ind w:right="96"/>
              <w:rPr>
                <w:rFonts w:hAnsi="宋体" w:eastAsia="宋体" w:ascii="宋体"/>
                <w:b/>
                <w:sz w:val="16"/>
              </w:rPr>
            </w:pPr>
            <w:r>
              <w:rPr>
                <w:rFonts w:hAnsi="宋体" w:eastAsia="宋体" w:ascii="宋体"/>
                <w:spacing w:val="-2"/>
                <w:sz w:val="16"/>
              </w:rPr>
              <w:t>99.2/99.1</w:t>
            </w:r>
          </w:p>
        </w:tc>
        <w:tc>
          <w:tcPr>
            <w:tcW w:w="841" w:type="dxa"/>
            <w:tcBorders>
              <w:bottom w:val="nil"/>
            </w:tcBorders>
          </w:tcPr>
          <w:p>
            <w:pPr>
              <w:pStyle w:val="TableParagraph"/>
              <w:spacing w:line="156" w:lineRule="exact"/>
              <w:ind w:right="96"/>
              <w:rPr>
                <w:rFonts w:hAnsi="宋体" w:eastAsia="宋体" w:ascii="宋体"/>
                <w:sz w:val="16"/>
              </w:rPr>
            </w:pPr>
            <w:r>
              <w:rPr>
                <w:rFonts w:hAnsi="宋体" w:eastAsia="宋体" w:ascii="宋体"/>
                <w:spacing w:val="-2"/>
                <w:sz w:val="16"/>
              </w:rPr>
              <w:t>98.2/97.6</w:t>
            </w:r>
          </w:p>
        </w:tc>
        <w:tc>
          <w:tcPr>
            <w:tcW w:w="811" w:type="dxa"/>
            <w:tcBorders>
              <w:bottom w:val="nil"/>
            </w:tcBorders>
          </w:tcPr>
          <w:p>
            <w:pPr>
              <w:pStyle w:val="TableParagraph"/>
              <w:spacing w:line="156" w:lineRule="exact"/>
              <w:ind w:left="111" w:right="100"/>
              <w:rPr>
                <w:rFonts w:hAnsi="宋体" w:eastAsia="宋体" w:ascii="宋体"/>
                <w:sz w:val="16"/>
              </w:rPr>
            </w:pPr>
            <w:r>
              <w:rPr>
                <w:rFonts w:hAnsi="宋体" w:eastAsia="宋体" w:ascii="宋体"/>
                <w:spacing w:val="-2"/>
                <w:sz w:val="16"/>
              </w:rPr>
              <w:t>99.8/-</w:t>
            </w:r>
          </w:p>
        </w:tc>
        <w:tc>
          <w:tcPr>
            <w:tcW w:w="841" w:type="dxa"/>
            <w:tcBorders>
              <w:bottom w:val="nil"/>
            </w:tcBorders>
          </w:tcPr>
          <w:p>
            <w:pPr>
              <w:pStyle w:val="TableParagraph"/>
              <w:spacing w:line="156" w:lineRule="exact"/>
              <w:ind w:left="120"/>
              <w:jc w:val="left"/>
              <w:rPr>
                <w:rFonts w:hAnsi="宋体" w:eastAsia="宋体" w:ascii="宋体"/>
                <w:sz w:val="16"/>
              </w:rPr>
            </w:pPr>
            <w:r>
              <w:rPr>
                <w:rFonts w:hAnsi="宋体" w:eastAsia="宋体" w:ascii="宋体"/>
                <w:spacing w:val="-2"/>
                <w:sz w:val="16"/>
              </w:rPr>
              <w:t>99.1/98.3</w:t>
            </w:r>
          </w:p>
        </w:tc>
        <w:tc>
          <w:tcPr>
            <w:tcW w:w="841" w:type="dxa"/>
            <w:tcBorders>
              <w:bottom w:val="nil"/>
            </w:tcBorders>
          </w:tcPr>
          <w:p>
            <w:pPr>
              <w:pStyle w:val="TableParagraph"/>
              <w:spacing w:line="156" w:lineRule="exact"/>
              <w:ind w:right="95"/>
              <w:rPr>
                <w:rFonts w:hAnsi="宋体" w:eastAsia="宋体" w:ascii="宋体"/>
                <w:sz w:val="16"/>
              </w:rPr>
            </w:pPr>
            <w:r>
              <w:rPr>
                <w:rFonts w:hAnsi="宋体" w:eastAsia="宋体" w:ascii="宋体"/>
                <w:spacing w:val="-2"/>
                <w:sz w:val="16"/>
              </w:rPr>
              <w:t>100/98.7</w:t>
            </w:r>
          </w:p>
        </w:tc>
        <w:tc>
          <w:tcPr>
            <w:tcW w:w="900" w:type="dxa"/>
            <w:tcBorders>
              <w:bottom w:val="nil"/>
            </w:tcBorders>
          </w:tcPr>
          <w:p>
            <w:pPr>
              <w:pStyle w:val="TableParagraph"/>
              <w:spacing w:line="156" w:lineRule="exact"/>
              <w:ind w:left="170"/>
              <w:jc w:val="left"/>
              <w:rPr>
                <w:rFonts w:hAnsi="宋体" w:eastAsia="宋体" w:ascii="宋体"/>
                <w:sz w:val="16"/>
              </w:rPr>
            </w:pPr>
            <w:r>
              <w:rPr>
                <w:rFonts w:hAnsi="宋体" w:eastAsia="宋体" w:ascii="宋体"/>
                <w:spacing w:val="-2"/>
                <w:sz w:val="16"/>
              </w:rPr>
              <w:t>100/98.6</w:t>
            </w:r>
          </w:p>
        </w:tc>
        <w:tc>
          <w:tcPr>
            <w:tcW w:w="920" w:type="dxa"/>
            <w:tcBorders>
              <w:bottom w:val="nil"/>
            </w:tcBorders>
          </w:tcPr>
          <w:p>
            <w:pPr>
              <w:pStyle w:val="TableParagraph"/>
              <w:spacing w:line="156" w:lineRule="exact"/>
              <w:ind w:left="0" w:right="165"/>
              <w:jc w:val="right"/>
              <w:rPr>
                <w:rFonts w:hAnsi="宋体" w:eastAsia="宋体" w:ascii="宋体"/>
                <w:sz w:val="16"/>
              </w:rPr>
            </w:pPr>
            <w:r>
              <w:rPr>
                <w:rFonts w:hAnsi="宋体" w:eastAsia="宋体" w:ascii="宋体"/>
                <w:spacing w:val="-2"/>
                <w:sz w:val="16"/>
              </w:rPr>
              <w:t>100/98.0</w:t>
            </w:r>
          </w:p>
        </w:tc>
      </w:tr>
      <w:tr>
        <w:trPr>
          <w:trHeight w:val="189" w:hRule="atLeast"/>
        </w:trPr>
        <w:tc>
          <w:tcPr>
            <w:tcW w:w="961" w:type="dxa"/>
            <w:tcBorders>
              <w:top w:val="nil"/>
              <w:bottom w:val="nil"/>
            </w:tcBorders>
          </w:tcPr>
          <w:p>
            <w:pPr>
              <w:pStyle w:val="TableParagraph"/>
              <w:spacing w:line="169" w:lineRule="exact"/>
              <w:ind w:left="118"/>
              <w:jc w:val="left"/>
              <w:rPr>
                <w:rFonts w:hAnsi="宋体" w:eastAsia="宋体" w:ascii="宋体"/>
                <w:sz w:val="16"/>
              </w:rPr>
            </w:pPr>
            <w:r>
              <w:rPr>
                <w:rFonts w:hAnsi="宋体" w:eastAsia="宋体" w:ascii="宋体"/>
                <w:spacing w:val="-2"/>
                <w:sz w:val="16"/>
              </w:rPr>
              <w:t>电缆</w:t>
            </w:r>
          </w:p>
        </w:tc>
        <w:tc>
          <w:tcPr>
            <w:tcW w:w="876" w:type="dxa"/>
            <w:tcBorders>
              <w:top w:val="nil"/>
              <w:bottom w:val="nil"/>
            </w:tcBorders>
          </w:tcPr>
          <w:p>
            <w:pPr>
              <w:pStyle w:val="TableParagraph"/>
              <w:spacing w:line="169" w:lineRule="exact"/>
              <w:ind w:left="112" w:right="103"/>
              <w:rPr>
                <w:rFonts w:hAnsi="宋体" w:eastAsia="宋体" w:ascii="宋体"/>
                <w:sz w:val="16"/>
              </w:rPr>
            </w:pPr>
            <w:r>
              <w:rPr>
                <w:rFonts w:hAnsi="宋体" w:eastAsia="宋体" w:ascii="宋体"/>
                <w:spacing w:val="-2"/>
                <w:sz w:val="16"/>
              </w:rPr>
              <w:t>82/47.8</w:t>
            </w:r>
          </w:p>
        </w:tc>
        <w:tc>
          <w:tcPr>
            <w:tcW w:w="841" w:type="dxa"/>
            <w:tcBorders>
              <w:top w:val="nil"/>
              <w:bottom w:val="nil"/>
            </w:tcBorders>
          </w:tcPr>
          <w:p>
            <w:pPr>
              <w:pStyle w:val="TableParagraph"/>
              <w:spacing w:line="169" w:lineRule="exact"/>
              <w:ind w:left="106" w:right="96"/>
              <w:rPr>
                <w:rFonts w:hAnsi="宋体" w:eastAsia="宋体" w:ascii="宋体"/>
                <w:sz w:val="16"/>
              </w:rPr>
            </w:pPr>
            <w:r>
              <w:rPr>
                <w:rFonts w:hAnsi="宋体" w:eastAsia="宋体" w:ascii="宋体"/>
                <w:spacing w:val="-2"/>
                <w:sz w:val="16"/>
              </w:rPr>
              <w:t>81.9/84.2</w:t>
            </w:r>
          </w:p>
        </w:tc>
        <w:tc>
          <w:tcPr>
            <w:tcW w:w="841" w:type="dxa"/>
            <w:tcBorders>
              <w:top w:val="nil"/>
              <w:bottom w:val="nil"/>
            </w:tcBorders>
          </w:tcPr>
          <w:p>
            <w:pPr>
              <w:pStyle w:val="TableParagraph"/>
              <w:spacing w:line="169" w:lineRule="exact"/>
              <w:ind w:right="96"/>
              <w:rPr>
                <w:rFonts w:hAnsi="宋体" w:eastAsia="宋体" w:ascii="宋体"/>
                <w:sz w:val="16"/>
              </w:rPr>
            </w:pPr>
            <w:r>
              <w:rPr>
                <w:rFonts w:hAnsi="宋体" w:eastAsia="宋体" w:ascii="宋体"/>
                <w:spacing w:val="-2"/>
                <w:sz w:val="16"/>
              </w:rPr>
              <w:t>91.8/94.7</w:t>
            </w:r>
          </w:p>
        </w:tc>
        <w:tc>
          <w:tcPr>
            <w:tcW w:w="841" w:type="dxa"/>
            <w:tcBorders>
              <w:top w:val="nil"/>
              <w:bottom w:val="nil"/>
            </w:tcBorders>
          </w:tcPr>
          <w:p>
            <w:pPr>
              <w:pStyle w:val="TableParagraph"/>
              <w:spacing w:line="169" w:lineRule="exact"/>
              <w:ind w:right="96"/>
              <w:rPr>
                <w:rFonts w:hAnsi="宋体" w:eastAsia="宋体" w:ascii="宋体"/>
                <w:sz w:val="16"/>
              </w:rPr>
            </w:pPr>
            <w:r>
              <w:rPr>
                <w:rFonts w:hAnsi="宋体" w:eastAsia="宋体" w:ascii="宋体"/>
                <w:spacing w:val="-2"/>
                <w:sz w:val="16"/>
              </w:rPr>
              <w:t>81.2/90.0</w:t>
            </w:r>
          </w:p>
        </w:tc>
        <w:tc>
          <w:tcPr>
            <w:tcW w:w="811" w:type="dxa"/>
            <w:tcBorders>
              <w:top w:val="nil"/>
              <w:bottom w:val="nil"/>
            </w:tcBorders>
          </w:tcPr>
          <w:p>
            <w:pPr>
              <w:pStyle w:val="TableParagraph"/>
              <w:spacing w:line="169" w:lineRule="exact"/>
              <w:ind w:left="111" w:right="100"/>
              <w:rPr>
                <w:rFonts w:hAnsi="宋体" w:eastAsia="宋体" w:ascii="宋体"/>
                <w:sz w:val="16"/>
              </w:rPr>
            </w:pPr>
            <w:r>
              <w:rPr>
                <w:rFonts w:hAnsi="宋体" w:eastAsia="宋体" w:ascii="宋体"/>
                <w:spacing w:val="-2"/>
                <w:sz w:val="16"/>
              </w:rPr>
              <w:t>99.1/-</w:t>
            </w:r>
          </w:p>
        </w:tc>
        <w:tc>
          <w:tcPr>
            <w:tcW w:w="841" w:type="dxa"/>
            <w:tcBorders>
              <w:top w:val="nil"/>
              <w:bottom w:val="nil"/>
            </w:tcBorders>
          </w:tcPr>
          <w:p>
            <w:pPr>
              <w:pStyle w:val="TableParagraph"/>
              <w:spacing w:line="169" w:lineRule="exact"/>
              <w:ind w:left="120"/>
              <w:jc w:val="left"/>
              <w:rPr>
                <w:rFonts w:hAnsi="宋体" w:eastAsia="宋体" w:ascii="宋体"/>
                <w:sz w:val="16"/>
              </w:rPr>
            </w:pPr>
            <w:r>
              <w:rPr>
                <w:rFonts w:hAnsi="宋体" w:eastAsia="宋体" w:ascii="宋体"/>
                <w:spacing w:val="-2"/>
                <w:sz w:val="16"/>
              </w:rPr>
              <w:t>97.1/96.7</w:t>
            </w:r>
          </w:p>
        </w:tc>
        <w:tc>
          <w:tcPr>
            <w:tcW w:w="841" w:type="dxa"/>
            <w:tcBorders>
              <w:top w:val="nil"/>
              <w:bottom w:val="nil"/>
            </w:tcBorders>
          </w:tcPr>
          <w:p>
            <w:pPr>
              <w:pStyle w:val="TableParagraph"/>
              <w:spacing w:line="169" w:lineRule="exact"/>
              <w:ind w:right="95"/>
              <w:rPr>
                <w:rFonts w:hAnsi="宋体" w:eastAsia="宋体" w:ascii="宋体"/>
                <w:sz w:val="16"/>
              </w:rPr>
            </w:pPr>
            <w:r>
              <w:rPr>
                <w:rFonts w:hAnsi="宋体" w:eastAsia="宋体" w:ascii="宋体"/>
                <w:spacing w:val="-2"/>
                <w:sz w:val="16"/>
              </w:rPr>
              <w:t>95.0/97.4</w:t>
            </w:r>
          </w:p>
        </w:tc>
        <w:tc>
          <w:tcPr>
            <w:tcW w:w="900" w:type="dxa"/>
            <w:tcBorders>
              <w:top w:val="nil"/>
              <w:bottom w:val="nil"/>
            </w:tcBorders>
          </w:tcPr>
          <w:p>
            <w:pPr>
              <w:pStyle w:val="TableParagraph"/>
              <w:spacing w:line="169" w:lineRule="exact"/>
              <w:ind w:left="150"/>
              <w:jc w:val="left"/>
              <w:rPr>
                <w:rFonts w:hAnsi="宋体" w:eastAsia="宋体" w:ascii="宋体"/>
                <w:b/>
                <w:sz w:val="16"/>
              </w:rPr>
            </w:pPr>
            <w:r>
              <w:rPr>
                <w:rFonts w:hAnsi="宋体" w:eastAsia="宋体" w:ascii="宋体"/>
                <w:spacing w:val="-2"/>
                <w:sz w:val="16"/>
              </w:rPr>
              <w:t>99.5/98.4</w:t>
            </w:r>
          </w:p>
        </w:tc>
        <w:tc>
          <w:tcPr>
            <w:tcW w:w="920" w:type="dxa"/>
            <w:tcBorders>
              <w:top w:val="nil"/>
              <w:bottom w:val="nil"/>
            </w:tcBorders>
          </w:tcPr>
          <w:p>
            <w:pPr>
              <w:pStyle w:val="TableParagraph"/>
              <w:spacing w:line="169" w:lineRule="exact"/>
              <w:ind w:left="0" w:right="144"/>
              <w:jc w:val="right"/>
              <w:rPr>
                <w:rFonts w:hAnsi="宋体" w:eastAsia="宋体" w:ascii="宋体"/>
                <w:sz w:val="16"/>
              </w:rPr>
            </w:pPr>
            <w:r>
              <w:rPr>
                <w:rFonts w:hAnsi="宋体" w:eastAsia="宋体" w:ascii="宋体"/>
                <w:spacing w:val="-2"/>
                <w:sz w:val="16"/>
              </w:rPr>
              <w:t>99.9/97.6</w:t>
            </w:r>
          </w:p>
        </w:tc>
      </w:tr>
      <w:tr>
        <w:trPr>
          <w:trHeight w:val="188" w:hRule="atLeast"/>
        </w:trPr>
        <w:tc>
          <w:tcPr>
            <w:tcW w:w="961" w:type="dxa"/>
            <w:tcBorders>
              <w:top w:val="nil"/>
              <w:bottom w:val="nil"/>
            </w:tcBorders>
          </w:tcPr>
          <w:p>
            <w:pPr>
              <w:pStyle w:val="TableParagraph"/>
              <w:spacing w:line="168" w:lineRule="exact"/>
              <w:ind w:left="118"/>
              <w:jc w:val="left"/>
              <w:rPr>
                <w:rFonts w:hAnsi="宋体" w:eastAsia="宋体" w:ascii="宋体"/>
                <w:sz w:val="16"/>
              </w:rPr>
            </w:pPr>
            <w:r>
              <w:rPr>
                <w:rFonts w:hAnsi="宋体" w:eastAsia="宋体" w:ascii="宋体"/>
                <w:spacing w:val="-2"/>
                <w:sz w:val="16"/>
              </w:rPr>
              <w:t>胶囊</w:t>
            </w:r>
          </w:p>
        </w:tc>
        <w:tc>
          <w:tcPr>
            <w:tcW w:w="876" w:type="dxa"/>
            <w:tcBorders>
              <w:top w:val="nil"/>
              <w:bottom w:val="nil"/>
            </w:tcBorders>
          </w:tcPr>
          <w:p>
            <w:pPr>
              <w:pStyle w:val="TableParagraph"/>
              <w:spacing w:line="168" w:lineRule="exact"/>
              <w:ind w:left="112" w:right="103"/>
              <w:rPr>
                <w:rFonts w:hAnsi="宋体" w:eastAsia="宋体" w:ascii="宋体"/>
                <w:sz w:val="16"/>
              </w:rPr>
            </w:pPr>
            <w:r>
              <w:rPr>
                <w:rFonts w:hAnsi="宋体" w:eastAsia="宋体" w:ascii="宋体"/>
                <w:spacing w:val="-2"/>
                <w:sz w:val="16"/>
              </w:rPr>
              <w:t>94/86.0</w:t>
            </w:r>
          </w:p>
        </w:tc>
        <w:tc>
          <w:tcPr>
            <w:tcW w:w="841" w:type="dxa"/>
            <w:tcBorders>
              <w:top w:val="nil"/>
              <w:bottom w:val="nil"/>
            </w:tcBorders>
          </w:tcPr>
          <w:p>
            <w:pPr>
              <w:pStyle w:val="TableParagraph"/>
              <w:spacing w:line="168" w:lineRule="exact"/>
              <w:ind w:left="106" w:right="96"/>
              <w:rPr>
                <w:rFonts w:hAnsi="宋体" w:eastAsia="宋体" w:ascii="宋体"/>
                <w:sz w:val="16"/>
              </w:rPr>
            </w:pPr>
            <w:r>
              <w:rPr>
                <w:rFonts w:hAnsi="宋体" w:eastAsia="宋体" w:ascii="宋体"/>
                <w:spacing w:val="-2"/>
                <w:sz w:val="16"/>
              </w:rPr>
              <w:t>88.4/92.8</w:t>
            </w:r>
          </w:p>
        </w:tc>
        <w:tc>
          <w:tcPr>
            <w:tcW w:w="841" w:type="dxa"/>
            <w:tcBorders>
              <w:top w:val="nil"/>
              <w:bottom w:val="nil"/>
            </w:tcBorders>
          </w:tcPr>
          <w:p>
            <w:pPr>
              <w:pStyle w:val="TableParagraph"/>
              <w:spacing w:line="169" w:lineRule="exact"/>
              <w:ind w:right="96"/>
              <w:rPr>
                <w:rFonts w:hAnsi="宋体" w:eastAsia="宋体" w:ascii="宋体"/>
                <w:sz w:val="16"/>
              </w:rPr>
            </w:pPr>
            <w:r>
              <w:rPr>
                <w:rFonts w:hAnsi="宋体" w:eastAsia="宋体" w:ascii="宋体"/>
                <w:spacing w:val="-2"/>
                <w:sz w:val="16"/>
              </w:rPr>
              <w:t>98.5/94.3</w:t>
            </w:r>
          </w:p>
        </w:tc>
        <w:tc>
          <w:tcPr>
            <w:tcW w:w="841" w:type="dxa"/>
            <w:tcBorders>
              <w:top w:val="nil"/>
              <w:bottom w:val="nil"/>
            </w:tcBorders>
          </w:tcPr>
          <w:p>
            <w:pPr>
              <w:pStyle w:val="TableParagraph"/>
              <w:spacing w:line="168" w:lineRule="exact"/>
              <w:ind w:right="96"/>
              <w:rPr>
                <w:rFonts w:hAnsi="宋体" w:eastAsia="宋体" w:ascii="宋体"/>
                <w:sz w:val="16"/>
              </w:rPr>
            </w:pPr>
            <w:r>
              <w:rPr>
                <w:rFonts w:hAnsi="宋体" w:eastAsia="宋体" w:ascii="宋体"/>
                <w:spacing w:val="-2"/>
                <w:sz w:val="16"/>
              </w:rPr>
              <w:t>98.2/97.4</w:t>
            </w:r>
          </w:p>
        </w:tc>
        <w:tc>
          <w:tcPr>
            <w:tcW w:w="811" w:type="dxa"/>
            <w:tcBorders>
              <w:top w:val="nil"/>
              <w:bottom w:val="nil"/>
            </w:tcBorders>
          </w:tcPr>
          <w:p>
            <w:pPr>
              <w:pStyle w:val="TableParagraph"/>
              <w:spacing w:line="168" w:lineRule="exact"/>
              <w:ind w:left="111" w:right="100"/>
              <w:rPr>
                <w:rFonts w:hAnsi="宋体" w:eastAsia="宋体" w:ascii="宋体"/>
                <w:sz w:val="16"/>
              </w:rPr>
            </w:pPr>
            <w:r>
              <w:rPr>
                <w:rFonts w:hAnsi="宋体" w:eastAsia="宋体" w:ascii="宋体"/>
                <w:spacing w:val="-2"/>
                <w:sz w:val="16"/>
              </w:rPr>
              <w:t>97.1/-</w:t>
            </w:r>
          </w:p>
        </w:tc>
        <w:tc>
          <w:tcPr>
            <w:tcW w:w="841" w:type="dxa"/>
            <w:tcBorders>
              <w:top w:val="nil"/>
              <w:bottom w:val="nil"/>
            </w:tcBorders>
          </w:tcPr>
          <w:p>
            <w:pPr>
              <w:pStyle w:val="TableParagraph"/>
              <w:spacing w:line="168" w:lineRule="exact"/>
              <w:ind w:left="120"/>
              <w:jc w:val="left"/>
              <w:rPr>
                <w:rFonts w:hAnsi="宋体" w:eastAsia="宋体" w:ascii="宋体"/>
                <w:sz w:val="16"/>
              </w:rPr>
            </w:pPr>
            <w:r>
              <w:rPr>
                <w:rFonts w:hAnsi="宋体" w:eastAsia="宋体" w:ascii="宋体"/>
                <w:spacing w:val="-2"/>
                <w:sz w:val="16"/>
              </w:rPr>
              <w:t>87.5/98.5</w:t>
            </w:r>
          </w:p>
        </w:tc>
        <w:tc>
          <w:tcPr>
            <w:tcW w:w="841" w:type="dxa"/>
            <w:tcBorders>
              <w:top w:val="nil"/>
              <w:bottom w:val="nil"/>
            </w:tcBorders>
          </w:tcPr>
          <w:p>
            <w:pPr>
              <w:pStyle w:val="TableParagraph"/>
              <w:spacing w:line="168" w:lineRule="exact"/>
              <w:ind w:right="95"/>
              <w:rPr>
                <w:rFonts w:hAnsi="宋体" w:eastAsia="宋体" w:ascii="宋体"/>
                <w:sz w:val="16"/>
              </w:rPr>
            </w:pPr>
            <w:r>
              <w:rPr>
                <w:rFonts w:hAnsi="宋体" w:eastAsia="宋体" w:ascii="宋体"/>
                <w:spacing w:val="-2"/>
                <w:sz w:val="16"/>
              </w:rPr>
              <w:t>96.3/98.7</w:t>
            </w:r>
          </w:p>
        </w:tc>
        <w:tc>
          <w:tcPr>
            <w:tcW w:w="900" w:type="dxa"/>
            <w:tcBorders>
              <w:top w:val="nil"/>
              <w:bottom w:val="nil"/>
            </w:tcBorders>
          </w:tcPr>
          <w:p>
            <w:pPr>
              <w:pStyle w:val="TableParagraph"/>
              <w:spacing w:line="168" w:lineRule="exact"/>
              <w:ind w:left="150"/>
              <w:jc w:val="left"/>
              <w:rPr>
                <w:rFonts w:hAnsi="宋体" w:eastAsia="宋体" w:ascii="宋体"/>
                <w:sz w:val="16"/>
              </w:rPr>
            </w:pPr>
            <w:r>
              <w:rPr>
                <w:rFonts w:hAnsi="宋体" w:eastAsia="宋体" w:ascii="宋体"/>
                <w:spacing w:val="-2"/>
                <w:sz w:val="16"/>
              </w:rPr>
              <w:t>98.1/98.8</w:t>
            </w:r>
          </w:p>
        </w:tc>
        <w:tc>
          <w:tcPr>
            <w:tcW w:w="920" w:type="dxa"/>
            <w:tcBorders>
              <w:top w:val="nil"/>
              <w:bottom w:val="nil"/>
            </w:tcBorders>
          </w:tcPr>
          <w:p>
            <w:pPr>
              <w:pStyle w:val="TableParagraph"/>
              <w:spacing w:line="168" w:lineRule="exact"/>
              <w:ind w:left="0" w:right="144"/>
              <w:jc w:val="right"/>
              <w:rPr>
                <w:rFonts w:hAnsi="宋体" w:eastAsia="宋体" w:ascii="宋体"/>
                <w:b/>
                <w:sz w:val="16"/>
              </w:rPr>
            </w:pPr>
            <w:r>
              <w:rPr>
                <w:rFonts w:hAnsi="宋体" w:eastAsia="宋体" w:ascii="宋体"/>
                <w:spacing w:val="-2"/>
                <w:sz w:val="16"/>
              </w:rPr>
              <w:t>97.7/98.9</w:t>
            </w:r>
          </w:p>
        </w:tc>
      </w:tr>
      <w:tr>
        <w:trPr>
          <w:trHeight w:val="189" w:hRule="atLeast"/>
        </w:trPr>
        <w:tc>
          <w:tcPr>
            <w:tcW w:w="961" w:type="dxa"/>
            <w:tcBorders>
              <w:top w:val="nil"/>
              <w:bottom w:val="nil"/>
            </w:tcBorders>
          </w:tcPr>
          <w:p>
            <w:pPr>
              <w:pStyle w:val="TableParagraph"/>
              <w:spacing w:line="170" w:lineRule="exact"/>
              <w:ind w:left="118"/>
              <w:jc w:val="left"/>
              <w:rPr>
                <w:rFonts w:hAnsi="宋体" w:eastAsia="宋体" w:ascii="宋体"/>
                <w:sz w:val="16"/>
              </w:rPr>
            </w:pPr>
            <w:r>
              <w:rPr>
                <w:rFonts w:hAnsi="宋体" w:eastAsia="宋体" w:ascii="宋体"/>
                <w:spacing w:val="-2"/>
                <w:sz w:val="16"/>
              </w:rPr>
              <w:t>黑泽尔胡特</w:t>
            </w:r>
          </w:p>
        </w:tc>
        <w:tc>
          <w:tcPr>
            <w:tcW w:w="876" w:type="dxa"/>
            <w:tcBorders>
              <w:top w:val="nil"/>
              <w:bottom w:val="nil"/>
            </w:tcBorders>
          </w:tcPr>
          <w:p>
            <w:pPr>
              <w:pStyle w:val="TableParagraph"/>
              <w:spacing w:line="170" w:lineRule="exact"/>
              <w:ind w:left="112" w:right="103"/>
              <w:rPr>
                <w:rFonts w:hAnsi="宋体" w:eastAsia="宋体" w:ascii="宋体"/>
                <w:sz w:val="16"/>
              </w:rPr>
            </w:pPr>
            <w:r>
              <w:rPr>
                <w:rFonts w:hAnsi="宋体" w:eastAsia="宋体" w:ascii="宋体"/>
                <w:spacing w:val="-2"/>
                <w:sz w:val="16"/>
              </w:rPr>
              <w:t>97/91.6</w:t>
            </w:r>
          </w:p>
        </w:tc>
        <w:tc>
          <w:tcPr>
            <w:tcW w:w="841" w:type="dxa"/>
            <w:tcBorders>
              <w:top w:val="nil"/>
              <w:bottom w:val="nil"/>
            </w:tcBorders>
          </w:tcPr>
          <w:p>
            <w:pPr>
              <w:pStyle w:val="TableParagraph"/>
              <w:spacing w:line="170" w:lineRule="exact"/>
              <w:ind w:left="106" w:right="96"/>
              <w:rPr>
                <w:rFonts w:hAnsi="宋体" w:eastAsia="宋体" w:ascii="宋体"/>
                <w:sz w:val="16"/>
              </w:rPr>
            </w:pPr>
            <w:r>
              <w:rPr>
                <w:rFonts w:hAnsi="宋体" w:eastAsia="宋体" w:ascii="宋体"/>
                <w:spacing w:val="-2"/>
                <w:sz w:val="16"/>
              </w:rPr>
              <w:t>83.3/96.1</w:t>
            </w:r>
          </w:p>
        </w:tc>
        <w:tc>
          <w:tcPr>
            <w:tcW w:w="841" w:type="dxa"/>
            <w:tcBorders>
              <w:top w:val="nil"/>
              <w:bottom w:val="nil"/>
            </w:tcBorders>
          </w:tcPr>
          <w:p>
            <w:pPr>
              <w:pStyle w:val="TableParagraph"/>
              <w:spacing w:line="170" w:lineRule="exact"/>
              <w:ind w:right="96"/>
              <w:rPr>
                <w:rFonts w:hAnsi="宋体" w:eastAsia="宋体" w:ascii="宋体"/>
                <w:b/>
                <w:sz w:val="16"/>
              </w:rPr>
            </w:pPr>
            <w:r>
              <w:rPr>
                <w:rFonts w:hAnsi="宋体" w:eastAsia="宋体" w:ascii="宋体"/>
                <w:b/>
                <w:spacing w:val="-2"/>
                <w:sz w:val="16"/>
              </w:rPr>
              <w:t>100/99.7</w:t>
            </w:r>
          </w:p>
        </w:tc>
        <w:tc>
          <w:tcPr>
            <w:tcW w:w="841" w:type="dxa"/>
            <w:tcBorders>
              <w:top w:val="nil"/>
              <w:bottom w:val="nil"/>
            </w:tcBorders>
          </w:tcPr>
          <w:p>
            <w:pPr>
              <w:pStyle w:val="TableParagraph"/>
              <w:spacing w:line="170" w:lineRule="exact"/>
              <w:ind w:right="96"/>
              <w:rPr>
                <w:rFonts w:hAnsi="宋体" w:eastAsia="宋体" w:ascii="宋体"/>
                <w:sz w:val="16"/>
              </w:rPr>
            </w:pPr>
            <w:r>
              <w:rPr>
                <w:rFonts w:hAnsi="宋体" w:eastAsia="宋体" w:ascii="宋体"/>
                <w:spacing w:val="-2"/>
                <w:sz w:val="16"/>
              </w:rPr>
              <w:t>98.3/97.3</w:t>
            </w:r>
          </w:p>
        </w:tc>
        <w:tc>
          <w:tcPr>
            <w:tcW w:w="811" w:type="dxa"/>
            <w:tcBorders>
              <w:top w:val="nil"/>
              <w:bottom w:val="nil"/>
            </w:tcBorders>
          </w:tcPr>
          <w:p>
            <w:pPr>
              <w:pStyle w:val="TableParagraph"/>
              <w:spacing w:line="170" w:lineRule="exact"/>
              <w:ind w:left="111" w:right="100"/>
              <w:rPr>
                <w:rFonts w:hAnsi="宋体" w:eastAsia="宋体" w:ascii="宋体"/>
                <w:sz w:val="16"/>
              </w:rPr>
            </w:pPr>
            <w:r>
              <w:rPr>
                <w:rFonts w:hAnsi="宋体" w:eastAsia="宋体" w:ascii="宋体"/>
                <w:spacing w:val="-2"/>
                <w:sz w:val="16"/>
              </w:rPr>
              <w:t>99.6/-</w:t>
            </w:r>
          </w:p>
        </w:tc>
        <w:tc>
          <w:tcPr>
            <w:tcW w:w="841" w:type="dxa"/>
            <w:tcBorders>
              <w:top w:val="nil"/>
              <w:bottom w:val="nil"/>
            </w:tcBorders>
          </w:tcPr>
          <w:p>
            <w:pPr>
              <w:pStyle w:val="TableParagraph"/>
              <w:spacing w:line="170" w:lineRule="exact"/>
              <w:ind w:left="120"/>
              <w:jc w:val="left"/>
              <w:rPr>
                <w:rFonts w:hAnsi="宋体" w:eastAsia="宋体" w:ascii="宋体"/>
                <w:sz w:val="16"/>
              </w:rPr>
            </w:pPr>
            <w:r>
              <w:rPr>
                <w:rFonts w:hAnsi="宋体" w:eastAsia="宋体" w:ascii="宋体"/>
                <w:spacing w:val="-2"/>
                <w:sz w:val="16"/>
              </w:rPr>
              <w:t>99.4/98.2</w:t>
            </w:r>
          </w:p>
        </w:tc>
        <w:tc>
          <w:tcPr>
            <w:tcW w:w="841" w:type="dxa"/>
            <w:tcBorders>
              <w:top w:val="nil"/>
              <w:bottom w:val="nil"/>
            </w:tcBorders>
          </w:tcPr>
          <w:p>
            <w:pPr>
              <w:pStyle w:val="TableParagraph"/>
              <w:spacing w:line="170" w:lineRule="exact"/>
              <w:ind w:right="95"/>
              <w:rPr>
                <w:rFonts w:hAnsi="宋体" w:eastAsia="宋体" w:ascii="宋体"/>
                <w:sz w:val="16"/>
              </w:rPr>
            </w:pPr>
            <w:r>
              <w:rPr>
                <w:rFonts w:hAnsi="宋体" w:eastAsia="宋体" w:ascii="宋体"/>
                <w:spacing w:val="-2"/>
                <w:sz w:val="16"/>
              </w:rPr>
              <w:t>99.9/98.9</w:t>
            </w:r>
          </w:p>
        </w:tc>
        <w:tc>
          <w:tcPr>
            <w:tcW w:w="900" w:type="dxa"/>
            <w:tcBorders>
              <w:top w:val="nil"/>
              <w:bottom w:val="nil"/>
            </w:tcBorders>
          </w:tcPr>
          <w:p>
            <w:pPr>
              <w:pStyle w:val="TableParagraph"/>
              <w:spacing w:line="170" w:lineRule="exact"/>
              <w:ind w:left="170"/>
              <w:jc w:val="left"/>
              <w:rPr>
                <w:rFonts w:hAnsi="宋体" w:eastAsia="宋体" w:ascii="宋体"/>
                <w:sz w:val="16"/>
              </w:rPr>
            </w:pPr>
            <w:r>
              <w:rPr>
                <w:rFonts w:hAnsi="宋体" w:eastAsia="宋体" w:ascii="宋体"/>
                <w:spacing w:val="-2"/>
                <w:sz w:val="16"/>
              </w:rPr>
              <w:t>100/98.7</w:t>
            </w:r>
          </w:p>
        </w:tc>
        <w:tc>
          <w:tcPr>
            <w:tcW w:w="920" w:type="dxa"/>
            <w:tcBorders>
              <w:top w:val="nil"/>
              <w:bottom w:val="nil"/>
            </w:tcBorders>
          </w:tcPr>
          <w:p>
            <w:pPr>
              <w:pStyle w:val="TableParagraph"/>
              <w:spacing w:line="170" w:lineRule="exact"/>
              <w:ind w:left="0" w:right="165"/>
              <w:jc w:val="right"/>
              <w:rPr>
                <w:rFonts w:hAnsi="宋体" w:eastAsia="宋体" w:ascii="宋体"/>
                <w:sz w:val="16"/>
              </w:rPr>
            </w:pPr>
            <w:r>
              <w:rPr>
                <w:rFonts w:hAnsi="宋体" w:eastAsia="宋体" w:ascii="宋体"/>
                <w:spacing w:val="-2"/>
                <w:sz w:val="16"/>
              </w:rPr>
              <w:t>100/97.9</w:t>
            </w:r>
          </w:p>
        </w:tc>
      </w:tr>
      <w:tr>
        <w:trPr>
          <w:trHeight w:val="190" w:hRule="atLeast"/>
        </w:trPr>
        <w:tc>
          <w:tcPr>
            <w:tcW w:w="961" w:type="dxa"/>
            <w:tcBorders>
              <w:top w:val="nil"/>
              <w:bottom w:val="nil"/>
            </w:tcBorders>
          </w:tcPr>
          <w:p>
            <w:pPr>
              <w:pStyle w:val="TableParagraph"/>
              <w:spacing w:line="170" w:lineRule="exact"/>
              <w:ind w:left="118"/>
              <w:jc w:val="left"/>
              <w:rPr>
                <w:rFonts w:hAnsi="宋体" w:eastAsia="宋体" w:ascii="宋体"/>
                <w:sz w:val="16"/>
              </w:rPr>
            </w:pPr>
            <w:r>
              <w:rPr>
                <w:rFonts w:hAnsi="宋体" w:eastAsia="宋体" w:ascii="宋体"/>
                <w:sz w:val="16"/>
              </w:rPr>
              <w:t>金属螺母</w:t>
            </w:r>
          </w:p>
        </w:tc>
        <w:tc>
          <w:tcPr>
            <w:tcW w:w="876" w:type="dxa"/>
            <w:tcBorders>
              <w:top w:val="nil"/>
              <w:bottom w:val="nil"/>
            </w:tcBorders>
          </w:tcPr>
          <w:p>
            <w:pPr>
              <w:pStyle w:val="TableParagraph"/>
              <w:spacing w:line="170" w:lineRule="exact"/>
              <w:ind w:left="112" w:right="103"/>
              <w:rPr>
                <w:rFonts w:hAnsi="宋体" w:eastAsia="宋体" w:ascii="宋体"/>
                <w:sz w:val="16"/>
              </w:rPr>
            </w:pPr>
            <w:r>
              <w:rPr>
                <w:rFonts w:hAnsi="宋体" w:eastAsia="宋体" w:ascii="宋体"/>
                <w:spacing w:val="-2"/>
                <w:sz w:val="16"/>
              </w:rPr>
              <w:t>89/60.3</w:t>
            </w:r>
          </w:p>
        </w:tc>
        <w:tc>
          <w:tcPr>
            <w:tcW w:w="841" w:type="dxa"/>
            <w:tcBorders>
              <w:top w:val="nil"/>
              <w:bottom w:val="nil"/>
            </w:tcBorders>
          </w:tcPr>
          <w:p>
            <w:pPr>
              <w:pStyle w:val="TableParagraph"/>
              <w:spacing w:line="170" w:lineRule="exact"/>
              <w:ind w:left="106" w:right="96"/>
              <w:rPr>
                <w:rFonts w:hAnsi="宋体" w:eastAsia="宋体" w:ascii="宋体"/>
                <w:sz w:val="16"/>
              </w:rPr>
            </w:pPr>
            <w:r>
              <w:rPr>
                <w:rFonts w:hAnsi="宋体" w:eastAsia="宋体" w:ascii="宋体"/>
                <w:spacing w:val="-2"/>
                <w:sz w:val="16"/>
              </w:rPr>
              <w:t>88.5/92.5</w:t>
            </w:r>
          </w:p>
        </w:tc>
        <w:tc>
          <w:tcPr>
            <w:tcW w:w="841" w:type="dxa"/>
            <w:tcBorders>
              <w:top w:val="nil"/>
              <w:bottom w:val="nil"/>
            </w:tcBorders>
          </w:tcPr>
          <w:p>
            <w:pPr>
              <w:pStyle w:val="TableParagraph"/>
              <w:spacing w:line="170" w:lineRule="exact"/>
              <w:ind w:right="96"/>
              <w:rPr>
                <w:rFonts w:hAnsi="宋体" w:eastAsia="宋体" w:ascii="宋体"/>
                <w:b/>
                <w:sz w:val="16"/>
              </w:rPr>
            </w:pPr>
            <w:r>
              <w:rPr>
                <w:rFonts w:hAnsi="宋体" w:eastAsia="宋体" w:ascii="宋体"/>
                <w:spacing w:val="-2"/>
                <w:sz w:val="16"/>
              </w:rPr>
              <w:t>98.7/99.5</w:t>
            </w:r>
          </w:p>
        </w:tc>
        <w:tc>
          <w:tcPr>
            <w:tcW w:w="841" w:type="dxa"/>
            <w:tcBorders>
              <w:top w:val="nil"/>
              <w:bottom w:val="nil"/>
            </w:tcBorders>
          </w:tcPr>
          <w:p>
            <w:pPr>
              <w:pStyle w:val="TableParagraph"/>
              <w:spacing w:line="170" w:lineRule="exact"/>
              <w:ind w:right="96"/>
              <w:rPr>
                <w:rFonts w:hAnsi="宋体" w:eastAsia="宋体" w:ascii="宋体"/>
                <w:sz w:val="16"/>
              </w:rPr>
            </w:pPr>
            <w:r>
              <w:rPr>
                <w:rFonts w:hAnsi="宋体" w:eastAsia="宋体" w:ascii="宋体"/>
                <w:spacing w:val="-2"/>
                <w:sz w:val="16"/>
              </w:rPr>
              <w:t>99.9/93.1</w:t>
            </w:r>
          </w:p>
        </w:tc>
        <w:tc>
          <w:tcPr>
            <w:tcW w:w="811" w:type="dxa"/>
            <w:tcBorders>
              <w:top w:val="nil"/>
              <w:bottom w:val="nil"/>
            </w:tcBorders>
          </w:tcPr>
          <w:p>
            <w:pPr>
              <w:pStyle w:val="TableParagraph"/>
              <w:spacing w:line="170" w:lineRule="exact"/>
              <w:ind w:left="111" w:right="100"/>
              <w:rPr>
                <w:rFonts w:hAnsi="宋体" w:eastAsia="宋体" w:ascii="宋体"/>
                <w:sz w:val="16"/>
              </w:rPr>
            </w:pPr>
            <w:r>
              <w:rPr>
                <w:rFonts w:hAnsi="宋体" w:eastAsia="宋体" w:ascii="宋体"/>
                <w:spacing w:val="-2"/>
                <w:sz w:val="16"/>
              </w:rPr>
              <w:t>99.1/-</w:t>
            </w:r>
          </w:p>
        </w:tc>
        <w:tc>
          <w:tcPr>
            <w:tcW w:w="841" w:type="dxa"/>
            <w:tcBorders>
              <w:top w:val="nil"/>
              <w:bottom w:val="nil"/>
            </w:tcBorders>
          </w:tcPr>
          <w:p>
            <w:pPr>
              <w:pStyle w:val="TableParagraph"/>
              <w:spacing w:line="170" w:lineRule="exact"/>
              <w:ind w:left="120"/>
              <w:jc w:val="left"/>
              <w:rPr>
                <w:rFonts w:hAnsi="宋体" w:eastAsia="宋体" w:ascii="宋体"/>
                <w:sz w:val="16"/>
              </w:rPr>
            </w:pPr>
            <w:r>
              <w:rPr>
                <w:rFonts w:hAnsi="宋体" w:eastAsia="宋体" w:ascii="宋体"/>
                <w:spacing w:val="-2"/>
                <w:sz w:val="16"/>
              </w:rPr>
              <w:t>96.2/97.2</w:t>
            </w:r>
          </w:p>
        </w:tc>
        <w:tc>
          <w:tcPr>
            <w:tcW w:w="841" w:type="dxa"/>
            <w:tcBorders>
              <w:top w:val="nil"/>
              <w:bottom w:val="nil"/>
            </w:tcBorders>
          </w:tcPr>
          <w:p>
            <w:pPr>
              <w:pStyle w:val="TableParagraph"/>
              <w:spacing w:line="171" w:lineRule="exact"/>
              <w:ind w:right="95"/>
              <w:rPr>
                <w:rFonts w:hAnsi="宋体" w:eastAsia="宋体" w:ascii="宋体"/>
                <w:sz w:val="16"/>
              </w:rPr>
            </w:pPr>
            <w:r>
              <w:rPr>
                <w:rFonts w:hAnsi="宋体" w:eastAsia="宋体" w:ascii="宋体"/>
                <w:spacing w:val="-2"/>
                <w:sz w:val="16"/>
              </w:rPr>
              <w:t>100/97.3</w:t>
            </w:r>
          </w:p>
        </w:tc>
        <w:tc>
          <w:tcPr>
            <w:tcW w:w="900" w:type="dxa"/>
            <w:tcBorders>
              <w:top w:val="nil"/>
              <w:bottom w:val="nil"/>
            </w:tcBorders>
          </w:tcPr>
          <w:p>
            <w:pPr>
              <w:pStyle w:val="TableParagraph"/>
              <w:spacing w:line="171" w:lineRule="exact"/>
              <w:ind w:left="170"/>
              <w:jc w:val="left"/>
              <w:rPr>
                <w:rFonts w:hAnsi="宋体" w:eastAsia="宋体" w:ascii="宋体"/>
                <w:sz w:val="16"/>
              </w:rPr>
            </w:pPr>
            <w:r>
              <w:rPr>
                <w:rFonts w:hAnsi="宋体" w:eastAsia="宋体" w:ascii="宋体"/>
                <w:spacing w:val="-2"/>
                <w:sz w:val="16"/>
              </w:rPr>
              <w:t>100/98.4</w:t>
            </w:r>
          </w:p>
        </w:tc>
        <w:tc>
          <w:tcPr>
            <w:tcW w:w="920" w:type="dxa"/>
            <w:tcBorders>
              <w:top w:val="nil"/>
              <w:bottom w:val="nil"/>
            </w:tcBorders>
          </w:tcPr>
          <w:p>
            <w:pPr>
              <w:pStyle w:val="TableParagraph"/>
              <w:spacing w:line="170" w:lineRule="exact"/>
              <w:ind w:left="0" w:right="165"/>
              <w:jc w:val="right"/>
              <w:rPr>
                <w:rFonts w:hAnsi="宋体" w:eastAsia="宋体" w:ascii="宋体"/>
                <w:sz w:val="16"/>
              </w:rPr>
            </w:pPr>
            <w:r>
              <w:rPr>
                <w:rFonts w:hAnsi="宋体" w:eastAsia="宋体" w:ascii="宋体"/>
                <w:spacing w:val="-2"/>
                <w:sz w:val="16"/>
              </w:rPr>
              <w:t>100/98.8</w:t>
            </w:r>
          </w:p>
        </w:tc>
      </w:tr>
      <w:tr>
        <w:trPr>
          <w:trHeight w:val="188" w:hRule="atLeast"/>
        </w:trPr>
        <w:tc>
          <w:tcPr>
            <w:tcW w:w="961" w:type="dxa"/>
            <w:tcBorders>
              <w:top w:val="nil"/>
              <w:bottom w:val="nil"/>
            </w:tcBorders>
          </w:tcPr>
          <w:p>
            <w:pPr>
              <w:pStyle w:val="TableParagraph"/>
              <w:spacing w:line="168" w:lineRule="exact"/>
              <w:ind w:left="118"/>
              <w:jc w:val="left"/>
              <w:rPr>
                <w:rFonts w:hAnsi="宋体" w:eastAsia="宋体" w:ascii="宋体"/>
                <w:sz w:val="16"/>
              </w:rPr>
            </w:pPr>
            <w:r>
              <w:rPr>
                <w:rFonts w:hAnsi="宋体" w:eastAsia="宋体" w:ascii="宋体"/>
                <w:spacing w:val="-4"/>
                <w:sz w:val="16"/>
              </w:rPr>
              <w:t>药丸</w:t>
            </w:r>
          </w:p>
        </w:tc>
        <w:tc>
          <w:tcPr>
            <w:tcW w:w="876" w:type="dxa"/>
            <w:tcBorders>
              <w:top w:val="nil"/>
              <w:bottom w:val="nil"/>
            </w:tcBorders>
          </w:tcPr>
          <w:p>
            <w:pPr>
              <w:pStyle w:val="TableParagraph"/>
              <w:spacing w:line="168" w:lineRule="exact"/>
              <w:ind w:left="112" w:right="103"/>
              <w:rPr>
                <w:rFonts w:hAnsi="宋体" w:eastAsia="宋体" w:ascii="宋体"/>
                <w:sz w:val="16"/>
              </w:rPr>
            </w:pPr>
            <w:r>
              <w:rPr>
                <w:rFonts w:hAnsi="宋体" w:eastAsia="宋体" w:ascii="宋体"/>
                <w:spacing w:val="-2"/>
                <w:sz w:val="16"/>
              </w:rPr>
              <w:t>91/83.0</w:t>
            </w:r>
          </w:p>
        </w:tc>
        <w:tc>
          <w:tcPr>
            <w:tcW w:w="841" w:type="dxa"/>
            <w:tcBorders>
              <w:top w:val="nil"/>
              <w:bottom w:val="nil"/>
            </w:tcBorders>
          </w:tcPr>
          <w:p>
            <w:pPr>
              <w:pStyle w:val="TableParagraph"/>
              <w:spacing w:line="168" w:lineRule="exact"/>
              <w:ind w:left="106" w:right="96"/>
              <w:rPr>
                <w:rFonts w:hAnsi="宋体" w:eastAsia="宋体" w:ascii="宋体"/>
                <w:sz w:val="16"/>
              </w:rPr>
            </w:pPr>
            <w:r>
              <w:rPr>
                <w:rFonts w:hAnsi="宋体" w:eastAsia="宋体" w:ascii="宋体"/>
                <w:spacing w:val="-2"/>
                <w:sz w:val="16"/>
              </w:rPr>
              <w:t>83.8/95.7</w:t>
            </w:r>
          </w:p>
        </w:tc>
        <w:tc>
          <w:tcPr>
            <w:tcW w:w="841" w:type="dxa"/>
            <w:tcBorders>
              <w:top w:val="nil"/>
              <w:bottom w:val="nil"/>
            </w:tcBorders>
          </w:tcPr>
          <w:p>
            <w:pPr>
              <w:pStyle w:val="TableParagraph"/>
              <w:spacing w:line="168" w:lineRule="exact"/>
              <w:ind w:right="96"/>
              <w:rPr>
                <w:rFonts w:hAnsi="宋体" w:eastAsia="宋体" w:ascii="宋体"/>
                <w:sz w:val="16"/>
              </w:rPr>
            </w:pPr>
            <w:r>
              <w:rPr>
                <w:rFonts w:hAnsi="宋体" w:eastAsia="宋体" w:ascii="宋体"/>
                <w:spacing w:val="-2"/>
                <w:sz w:val="16"/>
              </w:rPr>
              <w:t>98.9/97.6</w:t>
            </w:r>
          </w:p>
        </w:tc>
        <w:tc>
          <w:tcPr>
            <w:tcW w:w="841" w:type="dxa"/>
            <w:tcBorders>
              <w:top w:val="nil"/>
              <w:bottom w:val="nil"/>
            </w:tcBorders>
          </w:tcPr>
          <w:p>
            <w:pPr>
              <w:pStyle w:val="TableParagraph"/>
              <w:spacing w:line="168" w:lineRule="exact"/>
              <w:ind w:right="96"/>
              <w:rPr>
                <w:rFonts w:hAnsi="宋体" w:eastAsia="宋体" w:ascii="宋体"/>
                <w:sz w:val="16"/>
              </w:rPr>
            </w:pPr>
            <w:r>
              <w:rPr>
                <w:rFonts w:hAnsi="宋体" w:eastAsia="宋体" w:ascii="宋体"/>
                <w:spacing w:val="-2"/>
                <w:sz w:val="16"/>
              </w:rPr>
              <w:t>94.9/95.7</w:t>
            </w:r>
          </w:p>
        </w:tc>
        <w:tc>
          <w:tcPr>
            <w:tcW w:w="811" w:type="dxa"/>
            <w:tcBorders>
              <w:top w:val="nil"/>
              <w:bottom w:val="nil"/>
            </w:tcBorders>
          </w:tcPr>
          <w:p>
            <w:pPr>
              <w:pStyle w:val="TableParagraph"/>
              <w:spacing w:line="168" w:lineRule="exact"/>
              <w:ind w:left="111" w:right="100"/>
              <w:rPr>
                <w:rFonts w:hAnsi="宋体" w:eastAsia="宋体" w:ascii="宋体"/>
                <w:sz w:val="16"/>
              </w:rPr>
            </w:pPr>
            <w:r>
              <w:rPr>
                <w:rFonts w:hAnsi="宋体" w:eastAsia="宋体" w:ascii="宋体"/>
                <w:spacing w:val="-2"/>
                <w:sz w:val="16"/>
              </w:rPr>
              <w:t>98.6/-</w:t>
            </w:r>
          </w:p>
        </w:tc>
        <w:tc>
          <w:tcPr>
            <w:tcW w:w="841" w:type="dxa"/>
            <w:tcBorders>
              <w:top w:val="nil"/>
              <w:bottom w:val="nil"/>
            </w:tcBorders>
          </w:tcPr>
          <w:p>
            <w:pPr>
              <w:pStyle w:val="TableParagraph"/>
              <w:spacing w:line="168" w:lineRule="exact"/>
              <w:ind w:left="120"/>
              <w:jc w:val="left"/>
              <w:rPr>
                <w:rFonts w:hAnsi="宋体" w:eastAsia="宋体" w:ascii="宋体"/>
                <w:sz w:val="16"/>
              </w:rPr>
            </w:pPr>
            <w:r>
              <w:rPr>
                <w:rFonts w:hAnsi="宋体" w:eastAsia="宋体" w:ascii="宋体"/>
                <w:spacing w:val="-2"/>
                <w:sz w:val="16"/>
              </w:rPr>
              <w:t>90.1/95.7</w:t>
            </w:r>
          </w:p>
        </w:tc>
        <w:tc>
          <w:tcPr>
            <w:tcW w:w="841" w:type="dxa"/>
            <w:tcBorders>
              <w:top w:val="nil"/>
              <w:bottom w:val="nil"/>
            </w:tcBorders>
          </w:tcPr>
          <w:p>
            <w:pPr>
              <w:pStyle w:val="TableParagraph"/>
              <w:spacing w:line="168" w:lineRule="exact"/>
              <w:ind w:right="95"/>
              <w:rPr>
                <w:rFonts w:hAnsi="宋体" w:eastAsia="宋体" w:ascii="宋体"/>
                <w:sz w:val="16"/>
              </w:rPr>
            </w:pPr>
            <w:r>
              <w:rPr>
                <w:rFonts w:hAnsi="宋体" w:eastAsia="宋体" w:ascii="宋体"/>
                <w:spacing w:val="-2"/>
                <w:sz w:val="16"/>
              </w:rPr>
              <w:t>96.6/98.2</w:t>
            </w:r>
          </w:p>
        </w:tc>
        <w:tc>
          <w:tcPr>
            <w:tcW w:w="900" w:type="dxa"/>
            <w:tcBorders>
              <w:top w:val="nil"/>
              <w:bottom w:val="nil"/>
            </w:tcBorders>
          </w:tcPr>
          <w:p>
            <w:pPr>
              <w:pStyle w:val="TableParagraph"/>
              <w:spacing w:line="168" w:lineRule="exact"/>
              <w:ind w:left="150"/>
              <w:jc w:val="left"/>
              <w:rPr>
                <w:rFonts w:hAnsi="宋体" w:eastAsia="宋体" w:ascii="宋体"/>
                <w:sz w:val="16"/>
              </w:rPr>
            </w:pPr>
            <w:r>
              <w:rPr>
                <w:rFonts w:hAnsi="宋体" w:eastAsia="宋体" w:ascii="宋体"/>
                <w:spacing w:val="-2"/>
                <w:sz w:val="16"/>
              </w:rPr>
              <w:t>96.6/97.4</w:t>
            </w:r>
          </w:p>
        </w:tc>
        <w:tc>
          <w:tcPr>
            <w:tcW w:w="920" w:type="dxa"/>
            <w:tcBorders>
              <w:top w:val="nil"/>
              <w:bottom w:val="nil"/>
            </w:tcBorders>
          </w:tcPr>
          <w:p>
            <w:pPr>
              <w:pStyle w:val="TableParagraph"/>
              <w:spacing w:line="168" w:lineRule="exact"/>
              <w:ind w:left="0" w:right="144"/>
              <w:jc w:val="right"/>
              <w:rPr>
                <w:rFonts w:hAnsi="宋体" w:eastAsia="宋体" w:ascii="宋体"/>
                <w:b/>
                <w:sz w:val="16"/>
              </w:rPr>
            </w:pPr>
            <w:r>
              <w:rPr>
                <w:rFonts w:hAnsi="宋体" w:eastAsia="宋体" w:ascii="宋体"/>
                <w:b/>
                <w:spacing w:val="-2"/>
                <w:sz w:val="16"/>
              </w:rPr>
              <w:t>99.0/98.6</w:t>
            </w:r>
          </w:p>
        </w:tc>
      </w:tr>
      <w:tr>
        <w:trPr>
          <w:trHeight w:val="189" w:hRule="atLeast"/>
        </w:trPr>
        <w:tc>
          <w:tcPr>
            <w:tcW w:w="961" w:type="dxa"/>
            <w:tcBorders>
              <w:top w:val="nil"/>
              <w:bottom w:val="nil"/>
            </w:tcBorders>
          </w:tcPr>
          <w:p>
            <w:pPr>
              <w:pStyle w:val="TableParagraph"/>
              <w:spacing w:line="170" w:lineRule="exact"/>
              <w:ind w:left="118"/>
              <w:jc w:val="left"/>
              <w:rPr>
                <w:rFonts w:hAnsi="宋体" w:eastAsia="宋体" w:ascii="宋体"/>
                <w:sz w:val="16"/>
              </w:rPr>
            </w:pPr>
            <w:r>
              <w:rPr>
                <w:rFonts w:hAnsi="宋体" w:eastAsia="宋体" w:ascii="宋体"/>
                <w:spacing w:val="-2"/>
                <w:sz w:val="16"/>
              </w:rPr>
              <w:t>螺丝钉</w:t>
            </w:r>
          </w:p>
        </w:tc>
        <w:tc>
          <w:tcPr>
            <w:tcW w:w="876" w:type="dxa"/>
            <w:tcBorders>
              <w:top w:val="nil"/>
              <w:bottom w:val="nil"/>
            </w:tcBorders>
          </w:tcPr>
          <w:p>
            <w:pPr>
              <w:pStyle w:val="TableParagraph"/>
              <w:spacing w:line="170" w:lineRule="exact"/>
              <w:ind w:left="112" w:right="103"/>
              <w:rPr>
                <w:rFonts w:hAnsi="宋体" w:eastAsia="宋体" w:ascii="宋体"/>
                <w:sz w:val="16"/>
              </w:rPr>
            </w:pPr>
            <w:r>
              <w:rPr>
                <w:rFonts w:hAnsi="宋体" w:eastAsia="宋体" w:ascii="宋体"/>
                <w:spacing w:val="-2"/>
                <w:sz w:val="16"/>
              </w:rPr>
              <w:t>96/88.7</w:t>
            </w:r>
          </w:p>
        </w:tc>
        <w:tc>
          <w:tcPr>
            <w:tcW w:w="841" w:type="dxa"/>
            <w:tcBorders>
              <w:top w:val="nil"/>
              <w:bottom w:val="nil"/>
            </w:tcBorders>
          </w:tcPr>
          <w:p>
            <w:pPr>
              <w:pStyle w:val="TableParagraph"/>
              <w:spacing w:line="170" w:lineRule="exact"/>
              <w:ind w:left="106" w:right="96"/>
              <w:rPr>
                <w:rFonts w:hAnsi="宋体" w:eastAsia="宋体" w:ascii="宋体"/>
                <w:sz w:val="16"/>
              </w:rPr>
            </w:pPr>
            <w:r>
              <w:rPr>
                <w:rFonts w:hAnsi="宋体" w:eastAsia="宋体" w:ascii="宋体"/>
                <w:spacing w:val="-2"/>
                <w:sz w:val="16"/>
              </w:rPr>
              <w:t>84.5/98.8</w:t>
            </w:r>
          </w:p>
        </w:tc>
        <w:tc>
          <w:tcPr>
            <w:tcW w:w="841" w:type="dxa"/>
            <w:tcBorders>
              <w:top w:val="nil"/>
              <w:bottom w:val="nil"/>
            </w:tcBorders>
          </w:tcPr>
          <w:p>
            <w:pPr>
              <w:pStyle w:val="TableParagraph"/>
              <w:spacing w:line="170" w:lineRule="exact"/>
              <w:ind w:right="96"/>
              <w:rPr>
                <w:rFonts w:hAnsi="宋体" w:eastAsia="宋体" w:ascii="宋体"/>
                <w:sz w:val="16"/>
              </w:rPr>
            </w:pPr>
            <w:r>
              <w:rPr>
                <w:rFonts w:hAnsi="宋体" w:eastAsia="宋体" w:ascii="宋体"/>
                <w:spacing w:val="-2"/>
                <w:sz w:val="16"/>
              </w:rPr>
              <w:t>93.9/97.6</w:t>
            </w:r>
          </w:p>
        </w:tc>
        <w:tc>
          <w:tcPr>
            <w:tcW w:w="841" w:type="dxa"/>
            <w:tcBorders>
              <w:top w:val="nil"/>
              <w:bottom w:val="nil"/>
            </w:tcBorders>
          </w:tcPr>
          <w:p>
            <w:pPr>
              <w:pStyle w:val="TableParagraph"/>
              <w:spacing w:line="170" w:lineRule="exact"/>
              <w:ind w:right="96"/>
              <w:rPr>
                <w:rFonts w:hAnsi="宋体" w:eastAsia="宋体" w:ascii="宋体"/>
                <w:sz w:val="16"/>
              </w:rPr>
            </w:pPr>
            <w:r>
              <w:rPr>
                <w:rFonts w:hAnsi="宋体" w:eastAsia="宋体" w:ascii="宋体"/>
                <w:spacing w:val="-2"/>
                <w:sz w:val="16"/>
              </w:rPr>
              <w:t>88.7/96.7</w:t>
            </w:r>
          </w:p>
        </w:tc>
        <w:tc>
          <w:tcPr>
            <w:tcW w:w="811" w:type="dxa"/>
            <w:tcBorders>
              <w:top w:val="nil"/>
              <w:bottom w:val="nil"/>
            </w:tcBorders>
          </w:tcPr>
          <w:p>
            <w:pPr>
              <w:pStyle w:val="TableParagraph"/>
              <w:spacing w:line="170" w:lineRule="exact"/>
              <w:ind w:left="111" w:right="100"/>
              <w:rPr>
                <w:rFonts w:hAnsi="宋体" w:eastAsia="宋体" w:ascii="宋体"/>
                <w:sz w:val="16"/>
              </w:rPr>
            </w:pPr>
            <w:r>
              <w:rPr>
                <w:rFonts w:hAnsi="宋体" w:eastAsia="宋体" w:ascii="宋体"/>
                <w:spacing w:val="-2"/>
                <w:sz w:val="16"/>
              </w:rPr>
              <w:t>97.6/-</w:t>
            </w:r>
          </w:p>
        </w:tc>
        <w:tc>
          <w:tcPr>
            <w:tcW w:w="841" w:type="dxa"/>
            <w:tcBorders>
              <w:top w:val="nil"/>
              <w:bottom w:val="nil"/>
            </w:tcBorders>
          </w:tcPr>
          <w:p>
            <w:pPr>
              <w:pStyle w:val="TableParagraph"/>
              <w:spacing w:line="170" w:lineRule="exact"/>
              <w:ind w:left="120"/>
              <w:jc w:val="left"/>
              <w:rPr>
                <w:rFonts w:hAnsi="宋体" w:eastAsia="宋体" w:ascii="宋体"/>
                <w:sz w:val="16"/>
              </w:rPr>
            </w:pPr>
            <w:r>
              <w:rPr>
                <w:rFonts w:hAnsi="宋体" w:eastAsia="宋体" w:ascii="宋体"/>
                <w:spacing w:val="-2"/>
                <w:sz w:val="16"/>
              </w:rPr>
              <w:t>97.5/98.5</w:t>
            </w:r>
          </w:p>
        </w:tc>
        <w:tc>
          <w:tcPr>
            <w:tcW w:w="841" w:type="dxa"/>
            <w:tcBorders>
              <w:top w:val="nil"/>
              <w:bottom w:val="nil"/>
            </w:tcBorders>
          </w:tcPr>
          <w:p>
            <w:pPr>
              <w:pStyle w:val="TableParagraph"/>
              <w:spacing w:line="170" w:lineRule="exact"/>
              <w:ind w:right="95"/>
              <w:rPr>
                <w:rFonts w:hAnsi="宋体" w:eastAsia="宋体" w:ascii="宋体"/>
                <w:b/>
                <w:sz w:val="16"/>
              </w:rPr>
            </w:pPr>
            <w:r>
              <w:rPr>
                <w:rFonts w:hAnsi="宋体" w:eastAsia="宋体" w:ascii="宋体"/>
                <w:spacing w:val="-2"/>
                <w:sz w:val="16"/>
              </w:rPr>
              <w:t>97.0/99.6</w:t>
            </w:r>
          </w:p>
        </w:tc>
        <w:tc>
          <w:tcPr>
            <w:tcW w:w="900" w:type="dxa"/>
            <w:tcBorders>
              <w:top w:val="nil"/>
              <w:bottom w:val="nil"/>
            </w:tcBorders>
          </w:tcPr>
          <w:p>
            <w:pPr>
              <w:pStyle w:val="TableParagraph"/>
              <w:spacing w:line="170" w:lineRule="exact"/>
              <w:ind w:left="150"/>
              <w:jc w:val="left"/>
              <w:rPr>
                <w:rFonts w:hAnsi="宋体" w:eastAsia="宋体" w:ascii="宋体"/>
                <w:sz w:val="16"/>
              </w:rPr>
            </w:pPr>
            <w:r>
              <w:rPr>
                <w:rFonts w:hAnsi="宋体" w:eastAsia="宋体" w:ascii="宋体"/>
                <w:spacing w:val="-2"/>
                <w:sz w:val="16"/>
              </w:rPr>
              <w:t>98.1/99.4</w:t>
            </w:r>
          </w:p>
        </w:tc>
        <w:tc>
          <w:tcPr>
            <w:tcW w:w="920" w:type="dxa"/>
            <w:tcBorders>
              <w:top w:val="nil"/>
              <w:bottom w:val="nil"/>
            </w:tcBorders>
          </w:tcPr>
          <w:p>
            <w:pPr>
              <w:pStyle w:val="TableParagraph"/>
              <w:spacing w:line="170" w:lineRule="exact"/>
              <w:ind w:left="0" w:right="144"/>
              <w:jc w:val="right"/>
              <w:rPr>
                <w:rFonts w:hAnsi="宋体" w:eastAsia="宋体" w:ascii="宋体"/>
                <w:sz w:val="16"/>
              </w:rPr>
            </w:pPr>
            <w:r>
              <w:rPr>
                <w:rFonts w:hAnsi="宋体" w:eastAsia="宋体" w:ascii="宋体"/>
                <w:spacing w:val="-2"/>
                <w:sz w:val="16"/>
              </w:rPr>
              <w:t>98.2/99.3</w:t>
            </w:r>
          </w:p>
        </w:tc>
      </w:tr>
      <w:tr>
        <w:trPr>
          <w:trHeight w:val="188" w:hRule="atLeast"/>
        </w:trPr>
        <w:tc>
          <w:tcPr>
            <w:tcW w:w="961" w:type="dxa"/>
            <w:tcBorders>
              <w:top w:val="nil"/>
              <w:bottom w:val="nil"/>
            </w:tcBorders>
          </w:tcPr>
          <w:p>
            <w:pPr>
              <w:pStyle w:val="TableParagraph"/>
              <w:spacing w:line="168" w:lineRule="exact"/>
              <w:ind w:left="118"/>
              <w:jc w:val="left"/>
              <w:rPr>
                <w:rFonts w:hAnsi="宋体" w:eastAsia="宋体" w:ascii="宋体"/>
                <w:sz w:val="16"/>
              </w:rPr>
            </w:pPr>
            <w:r>
              <w:rPr>
                <w:rFonts w:hAnsi="宋体" w:eastAsia="宋体" w:ascii="宋体"/>
                <w:spacing w:val="-2"/>
                <w:sz w:val="16"/>
              </w:rPr>
              <w:t>牙刷</w:t>
            </w:r>
          </w:p>
        </w:tc>
        <w:tc>
          <w:tcPr>
            <w:tcW w:w="876" w:type="dxa"/>
            <w:tcBorders>
              <w:top w:val="nil"/>
              <w:bottom w:val="nil"/>
            </w:tcBorders>
          </w:tcPr>
          <w:p>
            <w:pPr>
              <w:pStyle w:val="TableParagraph"/>
              <w:spacing w:line="168" w:lineRule="exact"/>
              <w:ind w:left="112" w:right="103"/>
              <w:rPr>
                <w:rFonts w:hAnsi="宋体" w:eastAsia="宋体" w:ascii="宋体"/>
                <w:sz w:val="16"/>
              </w:rPr>
            </w:pPr>
            <w:r>
              <w:rPr>
                <w:rFonts w:hAnsi="宋体" w:eastAsia="宋体" w:ascii="宋体"/>
                <w:spacing w:val="-2"/>
                <w:sz w:val="16"/>
              </w:rPr>
              <w:t>92/78.4</w:t>
            </w:r>
          </w:p>
        </w:tc>
        <w:tc>
          <w:tcPr>
            <w:tcW w:w="841" w:type="dxa"/>
            <w:tcBorders>
              <w:top w:val="nil"/>
              <w:bottom w:val="nil"/>
            </w:tcBorders>
          </w:tcPr>
          <w:p>
            <w:pPr>
              <w:pStyle w:val="TableParagraph"/>
              <w:spacing w:line="169" w:lineRule="exact"/>
              <w:ind w:left="106" w:right="96"/>
              <w:rPr>
                <w:rFonts w:hAnsi="宋体" w:eastAsia="宋体" w:ascii="宋体"/>
                <w:sz w:val="16"/>
              </w:rPr>
            </w:pPr>
            <w:r>
              <w:rPr>
                <w:rFonts w:hAnsi="宋体" w:eastAsia="宋体" w:ascii="宋体"/>
                <w:spacing w:val="-2"/>
                <w:sz w:val="16"/>
              </w:rPr>
              <w:t>100/98.9</w:t>
            </w:r>
          </w:p>
        </w:tc>
        <w:tc>
          <w:tcPr>
            <w:tcW w:w="841" w:type="dxa"/>
            <w:tcBorders>
              <w:top w:val="nil"/>
              <w:bottom w:val="nil"/>
            </w:tcBorders>
          </w:tcPr>
          <w:p>
            <w:pPr>
              <w:pStyle w:val="TableParagraph"/>
              <w:spacing w:line="169" w:lineRule="exact"/>
              <w:ind w:right="96"/>
              <w:rPr>
                <w:rFonts w:hAnsi="宋体" w:eastAsia="宋体" w:ascii="宋体"/>
                <w:sz w:val="16"/>
              </w:rPr>
            </w:pPr>
            <w:r>
              <w:rPr>
                <w:rFonts w:hAnsi="宋体" w:eastAsia="宋体" w:ascii="宋体"/>
                <w:spacing w:val="-2"/>
                <w:sz w:val="16"/>
              </w:rPr>
              <w:t>100/98.1</w:t>
            </w:r>
          </w:p>
        </w:tc>
        <w:tc>
          <w:tcPr>
            <w:tcW w:w="841" w:type="dxa"/>
            <w:tcBorders>
              <w:top w:val="nil"/>
              <w:bottom w:val="nil"/>
            </w:tcBorders>
          </w:tcPr>
          <w:p>
            <w:pPr>
              <w:pStyle w:val="TableParagraph"/>
              <w:spacing w:line="169" w:lineRule="exact"/>
              <w:ind w:right="96"/>
              <w:rPr>
                <w:rFonts w:hAnsi="宋体" w:eastAsia="宋体" w:ascii="宋体"/>
                <w:sz w:val="16"/>
              </w:rPr>
            </w:pPr>
            <w:r>
              <w:rPr>
                <w:rFonts w:hAnsi="宋体" w:eastAsia="宋体" w:ascii="宋体"/>
                <w:spacing w:val="-2"/>
                <w:sz w:val="16"/>
              </w:rPr>
              <w:t>99.4/98.1</w:t>
            </w:r>
          </w:p>
        </w:tc>
        <w:tc>
          <w:tcPr>
            <w:tcW w:w="811" w:type="dxa"/>
            <w:tcBorders>
              <w:top w:val="nil"/>
              <w:bottom w:val="nil"/>
            </w:tcBorders>
          </w:tcPr>
          <w:p>
            <w:pPr>
              <w:pStyle w:val="TableParagraph"/>
              <w:spacing w:line="169" w:lineRule="exact"/>
              <w:ind w:left="111" w:right="100"/>
              <w:rPr>
                <w:rFonts w:hAnsi="宋体" w:eastAsia="宋体" w:ascii="宋体"/>
                <w:sz w:val="16"/>
              </w:rPr>
            </w:pPr>
            <w:r>
              <w:rPr>
                <w:rFonts w:hAnsi="宋体" w:eastAsia="宋体" w:ascii="宋体"/>
                <w:spacing w:val="-2"/>
                <w:sz w:val="16"/>
              </w:rPr>
              <w:t>91.9/-</w:t>
            </w:r>
          </w:p>
        </w:tc>
        <w:tc>
          <w:tcPr>
            <w:tcW w:w="841" w:type="dxa"/>
            <w:tcBorders>
              <w:top w:val="nil"/>
              <w:bottom w:val="nil"/>
            </w:tcBorders>
          </w:tcPr>
          <w:p>
            <w:pPr>
              <w:pStyle w:val="TableParagraph"/>
              <w:spacing w:line="169" w:lineRule="exact"/>
              <w:ind w:left="140"/>
              <w:jc w:val="left"/>
              <w:rPr>
                <w:rFonts w:hAnsi="宋体" w:eastAsia="宋体" w:ascii="宋体"/>
                <w:sz w:val="16"/>
              </w:rPr>
            </w:pPr>
            <w:r>
              <w:rPr>
                <w:rFonts w:hAnsi="宋体" w:eastAsia="宋体" w:ascii="宋体"/>
                <w:spacing w:val="-2"/>
                <w:sz w:val="16"/>
              </w:rPr>
              <w:t>100/98.8</w:t>
            </w:r>
          </w:p>
        </w:tc>
        <w:tc>
          <w:tcPr>
            <w:tcW w:w="841" w:type="dxa"/>
            <w:tcBorders>
              <w:top w:val="nil"/>
              <w:bottom w:val="nil"/>
            </w:tcBorders>
          </w:tcPr>
          <w:p>
            <w:pPr>
              <w:pStyle w:val="TableParagraph"/>
              <w:spacing w:line="169" w:lineRule="exact"/>
              <w:ind w:right="95"/>
              <w:rPr>
                <w:rFonts w:hAnsi="宋体" w:eastAsia="宋体" w:ascii="宋体"/>
                <w:b/>
                <w:sz w:val="16"/>
              </w:rPr>
            </w:pPr>
            <w:r>
              <w:rPr>
                <w:rFonts w:hAnsi="宋体" w:eastAsia="宋体" w:ascii="宋体"/>
                <w:spacing w:val="-2"/>
                <w:sz w:val="16"/>
              </w:rPr>
              <w:t>99.5/99.1</w:t>
            </w:r>
          </w:p>
        </w:tc>
        <w:tc>
          <w:tcPr>
            <w:tcW w:w="900" w:type="dxa"/>
            <w:tcBorders>
              <w:top w:val="nil"/>
              <w:bottom w:val="nil"/>
            </w:tcBorders>
          </w:tcPr>
          <w:p>
            <w:pPr>
              <w:pStyle w:val="TableParagraph"/>
              <w:spacing w:line="169" w:lineRule="exact"/>
              <w:ind w:left="170"/>
              <w:jc w:val="left"/>
              <w:rPr>
                <w:rFonts w:hAnsi="宋体" w:eastAsia="宋体" w:ascii="宋体"/>
                <w:sz w:val="16"/>
              </w:rPr>
            </w:pPr>
            <w:r>
              <w:rPr>
                <w:rFonts w:hAnsi="宋体" w:eastAsia="宋体" w:ascii="宋体"/>
                <w:spacing w:val="-2"/>
                <w:sz w:val="16"/>
              </w:rPr>
              <w:t>100/98.7</w:t>
            </w:r>
          </w:p>
        </w:tc>
        <w:tc>
          <w:tcPr>
            <w:tcW w:w="920" w:type="dxa"/>
            <w:tcBorders>
              <w:top w:val="nil"/>
              <w:bottom w:val="nil"/>
            </w:tcBorders>
          </w:tcPr>
          <w:p>
            <w:pPr>
              <w:pStyle w:val="TableParagraph"/>
              <w:spacing w:line="168" w:lineRule="exact"/>
              <w:ind w:left="0" w:right="144"/>
              <w:jc w:val="right"/>
              <w:rPr>
                <w:rFonts w:hAnsi="宋体" w:eastAsia="宋体" w:ascii="宋体"/>
                <w:sz w:val="16"/>
              </w:rPr>
            </w:pPr>
            <w:r>
              <w:rPr>
                <w:rFonts w:hAnsi="宋体" w:eastAsia="宋体" w:ascii="宋体"/>
                <w:spacing w:val="-2"/>
                <w:sz w:val="16"/>
              </w:rPr>
              <w:t>99.7/98.5</w:t>
            </w:r>
          </w:p>
        </w:tc>
      </w:tr>
      <w:tr>
        <w:trPr>
          <w:trHeight w:val="190" w:hRule="atLeast"/>
        </w:trPr>
        <w:tc>
          <w:tcPr>
            <w:tcW w:w="961" w:type="dxa"/>
            <w:tcBorders>
              <w:top w:val="nil"/>
              <w:bottom w:val="nil"/>
            </w:tcBorders>
          </w:tcPr>
          <w:p>
            <w:pPr>
              <w:pStyle w:val="TableParagraph"/>
              <w:spacing w:line="170" w:lineRule="exact"/>
              <w:ind w:left="118"/>
              <w:jc w:val="left"/>
              <w:rPr>
                <w:rFonts w:hAnsi="宋体" w:eastAsia="宋体" w:ascii="宋体"/>
                <w:sz w:val="16"/>
              </w:rPr>
            </w:pPr>
            <w:r>
              <w:rPr>
                <w:rFonts w:hAnsi="宋体" w:eastAsia="宋体" w:ascii="宋体"/>
                <w:spacing w:val="-2"/>
                <w:sz w:val="16"/>
              </w:rPr>
              <w:t>晶体管</w:t>
            </w:r>
          </w:p>
        </w:tc>
        <w:tc>
          <w:tcPr>
            <w:tcW w:w="876" w:type="dxa"/>
            <w:tcBorders>
              <w:top w:val="nil"/>
              <w:bottom w:val="nil"/>
            </w:tcBorders>
          </w:tcPr>
          <w:p>
            <w:pPr>
              <w:pStyle w:val="TableParagraph"/>
              <w:spacing w:line="170" w:lineRule="exact"/>
              <w:ind w:left="112" w:right="103"/>
              <w:rPr>
                <w:rFonts w:hAnsi="宋体" w:eastAsia="宋体" w:ascii="宋体"/>
                <w:sz w:val="16"/>
              </w:rPr>
            </w:pPr>
            <w:r>
              <w:rPr>
                <w:rFonts w:hAnsi="宋体" w:eastAsia="宋体" w:ascii="宋体"/>
                <w:spacing w:val="-2"/>
                <w:sz w:val="16"/>
              </w:rPr>
              <w:t>90/72.5</w:t>
            </w:r>
          </w:p>
        </w:tc>
        <w:tc>
          <w:tcPr>
            <w:tcW w:w="841" w:type="dxa"/>
            <w:tcBorders>
              <w:top w:val="nil"/>
              <w:bottom w:val="nil"/>
            </w:tcBorders>
          </w:tcPr>
          <w:p>
            <w:pPr>
              <w:pStyle w:val="TableParagraph"/>
              <w:spacing w:line="170" w:lineRule="exact"/>
              <w:ind w:left="106" w:right="96"/>
              <w:rPr>
                <w:rFonts w:hAnsi="宋体" w:eastAsia="宋体" w:ascii="宋体"/>
                <w:sz w:val="16"/>
              </w:rPr>
            </w:pPr>
            <w:r>
              <w:rPr>
                <w:rFonts w:hAnsi="宋体" w:eastAsia="宋体" w:ascii="宋体"/>
                <w:spacing w:val="-2"/>
                <w:sz w:val="16"/>
              </w:rPr>
              <w:t>90.9/87.7</w:t>
            </w:r>
          </w:p>
        </w:tc>
        <w:tc>
          <w:tcPr>
            <w:tcW w:w="841" w:type="dxa"/>
            <w:tcBorders>
              <w:top w:val="nil"/>
              <w:bottom w:val="nil"/>
            </w:tcBorders>
          </w:tcPr>
          <w:p>
            <w:pPr>
              <w:pStyle w:val="TableParagraph"/>
              <w:spacing w:line="170" w:lineRule="exact"/>
              <w:ind w:right="96"/>
              <w:rPr>
                <w:rFonts w:hAnsi="宋体" w:eastAsia="宋体" w:ascii="宋体"/>
                <w:sz w:val="16"/>
              </w:rPr>
            </w:pPr>
            <w:r>
              <w:rPr>
                <w:rFonts w:hAnsi="宋体" w:eastAsia="宋体" w:ascii="宋体"/>
                <w:spacing w:val="-2"/>
                <w:sz w:val="16"/>
              </w:rPr>
              <w:t>93.1/90.9</w:t>
            </w:r>
          </w:p>
        </w:tc>
        <w:tc>
          <w:tcPr>
            <w:tcW w:w="841" w:type="dxa"/>
            <w:tcBorders>
              <w:top w:val="nil"/>
              <w:bottom w:val="nil"/>
            </w:tcBorders>
          </w:tcPr>
          <w:p>
            <w:pPr>
              <w:pStyle w:val="TableParagraph"/>
              <w:spacing w:line="170" w:lineRule="exact"/>
              <w:ind w:right="96"/>
              <w:rPr>
                <w:rFonts w:hAnsi="宋体" w:eastAsia="宋体" w:ascii="宋体"/>
                <w:sz w:val="16"/>
              </w:rPr>
            </w:pPr>
            <w:r>
              <w:rPr>
                <w:rFonts w:hAnsi="宋体" w:eastAsia="宋体" w:ascii="宋体"/>
                <w:spacing w:val="-2"/>
                <w:sz w:val="16"/>
              </w:rPr>
              <w:t>96.1/93.0</w:t>
            </w:r>
          </w:p>
        </w:tc>
        <w:tc>
          <w:tcPr>
            <w:tcW w:w="811" w:type="dxa"/>
            <w:tcBorders>
              <w:top w:val="nil"/>
              <w:bottom w:val="nil"/>
            </w:tcBorders>
          </w:tcPr>
          <w:p>
            <w:pPr>
              <w:pStyle w:val="TableParagraph"/>
              <w:spacing w:line="170" w:lineRule="exact"/>
              <w:ind w:left="111" w:right="100"/>
              <w:rPr>
                <w:rFonts w:hAnsi="宋体" w:eastAsia="宋体" w:ascii="宋体"/>
                <w:sz w:val="16"/>
              </w:rPr>
            </w:pPr>
            <w:r>
              <w:rPr>
                <w:rFonts w:hAnsi="宋体" w:eastAsia="宋体" w:ascii="宋体"/>
                <w:spacing w:val="-2"/>
                <w:sz w:val="16"/>
              </w:rPr>
              <w:t>99.3/-</w:t>
            </w:r>
          </w:p>
        </w:tc>
        <w:tc>
          <w:tcPr>
            <w:tcW w:w="841" w:type="dxa"/>
            <w:tcBorders>
              <w:top w:val="nil"/>
              <w:bottom w:val="nil"/>
            </w:tcBorders>
          </w:tcPr>
          <w:p>
            <w:pPr>
              <w:pStyle w:val="TableParagraph"/>
              <w:spacing w:line="170" w:lineRule="exact"/>
              <w:ind w:left="120"/>
              <w:jc w:val="left"/>
              <w:rPr>
                <w:rFonts w:hAnsi="宋体" w:eastAsia="宋体" w:ascii="宋体"/>
                <w:sz w:val="16"/>
              </w:rPr>
            </w:pPr>
            <w:r>
              <w:rPr>
                <w:rFonts w:hAnsi="宋体" w:eastAsia="宋体" w:ascii="宋体"/>
                <w:spacing w:val="-2"/>
                <w:sz w:val="16"/>
              </w:rPr>
              <w:t>94.4/97.5</w:t>
            </w:r>
          </w:p>
        </w:tc>
        <w:tc>
          <w:tcPr>
            <w:tcW w:w="841" w:type="dxa"/>
            <w:tcBorders>
              <w:top w:val="nil"/>
              <w:bottom w:val="nil"/>
            </w:tcBorders>
          </w:tcPr>
          <w:p>
            <w:pPr>
              <w:pStyle w:val="TableParagraph"/>
              <w:spacing w:line="170" w:lineRule="exact"/>
              <w:ind w:right="95"/>
              <w:rPr>
                <w:rFonts w:hAnsi="宋体" w:eastAsia="宋体" w:ascii="宋体"/>
                <w:sz w:val="16"/>
              </w:rPr>
            </w:pPr>
            <w:r>
              <w:rPr>
                <w:rFonts w:hAnsi="宋体" w:eastAsia="宋体" w:ascii="宋体"/>
                <w:spacing w:val="-2"/>
                <w:sz w:val="16"/>
              </w:rPr>
              <w:t>96.7/92.5</w:t>
            </w:r>
          </w:p>
        </w:tc>
        <w:tc>
          <w:tcPr>
            <w:tcW w:w="900" w:type="dxa"/>
            <w:tcBorders>
              <w:top w:val="nil"/>
              <w:bottom w:val="nil"/>
            </w:tcBorders>
          </w:tcPr>
          <w:p>
            <w:pPr>
              <w:pStyle w:val="TableParagraph"/>
              <w:spacing w:line="170" w:lineRule="exact"/>
              <w:ind w:left="170"/>
              <w:jc w:val="left"/>
              <w:rPr>
                <w:rFonts w:hAnsi="宋体" w:eastAsia="宋体" w:ascii="宋体"/>
                <w:sz w:val="16"/>
              </w:rPr>
            </w:pPr>
            <w:r>
              <w:rPr>
                <w:rFonts w:hAnsi="宋体" w:eastAsia="宋体" w:ascii="宋体"/>
                <w:spacing w:val="-2"/>
                <w:sz w:val="16"/>
              </w:rPr>
              <w:t>100/96.3</w:t>
            </w:r>
          </w:p>
        </w:tc>
        <w:tc>
          <w:tcPr>
            <w:tcW w:w="920" w:type="dxa"/>
            <w:tcBorders>
              <w:top w:val="nil"/>
              <w:bottom w:val="nil"/>
            </w:tcBorders>
          </w:tcPr>
          <w:p>
            <w:pPr>
              <w:pStyle w:val="TableParagraph"/>
              <w:spacing w:line="171" w:lineRule="exact"/>
              <w:ind w:left="0" w:right="164"/>
              <w:jc w:val="right"/>
              <w:rPr>
                <w:rFonts w:hAnsi="宋体" w:eastAsia="宋体" w:ascii="宋体"/>
                <w:b/>
                <w:sz w:val="16"/>
              </w:rPr>
            </w:pPr>
            <w:r>
              <w:rPr>
                <w:rFonts w:hAnsi="宋体" w:eastAsia="宋体" w:ascii="宋体"/>
                <w:b/>
                <w:spacing w:val="-2"/>
                <w:sz w:val="16"/>
              </w:rPr>
              <w:t>100/97.6</w:t>
            </w:r>
          </w:p>
        </w:tc>
      </w:tr>
      <w:tr>
        <w:trPr>
          <w:trHeight w:val="200" w:hRule="atLeast"/>
        </w:trPr>
        <w:tc>
          <w:tcPr>
            <w:tcW w:w="961" w:type="dxa"/>
            <w:tcBorders>
              <w:top w:val="nil"/>
            </w:tcBorders>
          </w:tcPr>
          <w:p>
            <w:pPr>
              <w:pStyle w:val="TableParagraph"/>
              <w:spacing w:line="179" w:lineRule="exact"/>
              <w:ind w:left="118"/>
              <w:jc w:val="left"/>
              <w:rPr>
                <w:rFonts w:hAnsi="宋体" w:eastAsia="宋体" w:ascii="宋体"/>
                <w:sz w:val="16"/>
              </w:rPr>
            </w:pPr>
            <w:r>
              <w:rPr>
                <w:rFonts w:hAnsi="宋体" w:eastAsia="宋体" w:ascii="宋体"/>
                <w:spacing w:val="-2"/>
                <w:sz w:val="16"/>
              </w:rPr>
              <w:t>拉链</w:t>
            </w:r>
          </w:p>
        </w:tc>
        <w:tc>
          <w:tcPr>
            <w:tcW w:w="876" w:type="dxa"/>
            <w:tcBorders>
              <w:top w:val="nil"/>
            </w:tcBorders>
          </w:tcPr>
          <w:p>
            <w:pPr>
              <w:pStyle w:val="TableParagraph"/>
              <w:spacing w:line="179" w:lineRule="exact"/>
              <w:ind w:left="112" w:right="103"/>
              <w:rPr>
                <w:rFonts w:hAnsi="宋体" w:eastAsia="宋体" w:ascii="宋体"/>
                <w:sz w:val="16"/>
              </w:rPr>
            </w:pPr>
            <w:r>
              <w:rPr>
                <w:rFonts w:hAnsi="宋体" w:eastAsia="宋体" w:ascii="宋体"/>
                <w:spacing w:val="-2"/>
                <w:sz w:val="16"/>
              </w:rPr>
              <w:t>88/66.5</w:t>
            </w:r>
          </w:p>
        </w:tc>
        <w:tc>
          <w:tcPr>
            <w:tcW w:w="841" w:type="dxa"/>
            <w:tcBorders>
              <w:top w:val="nil"/>
            </w:tcBorders>
          </w:tcPr>
          <w:p>
            <w:pPr>
              <w:pStyle w:val="TableParagraph"/>
              <w:spacing w:line="179" w:lineRule="exact"/>
              <w:ind w:left="106" w:right="96"/>
              <w:rPr>
                <w:rFonts w:hAnsi="宋体" w:eastAsia="宋体" w:ascii="宋体"/>
                <w:sz w:val="16"/>
              </w:rPr>
            </w:pPr>
            <w:r>
              <w:rPr>
                <w:rFonts w:hAnsi="宋体" w:eastAsia="宋体" w:ascii="宋体"/>
                <w:spacing w:val="-2"/>
                <w:sz w:val="16"/>
              </w:rPr>
              <w:t>98.1/97.8</w:t>
            </w:r>
          </w:p>
        </w:tc>
        <w:tc>
          <w:tcPr>
            <w:tcW w:w="841" w:type="dxa"/>
            <w:tcBorders>
              <w:top w:val="nil"/>
            </w:tcBorders>
          </w:tcPr>
          <w:p>
            <w:pPr>
              <w:pStyle w:val="TableParagraph"/>
              <w:spacing w:line="180" w:lineRule="exact"/>
              <w:ind w:right="96"/>
              <w:rPr>
                <w:rFonts w:hAnsi="宋体" w:eastAsia="宋体" w:ascii="宋体"/>
                <w:sz w:val="16"/>
              </w:rPr>
            </w:pPr>
            <w:r>
              <w:rPr>
                <w:rFonts w:hAnsi="宋体" w:eastAsia="宋体" w:ascii="宋体"/>
                <w:spacing w:val="-2"/>
                <w:sz w:val="16"/>
              </w:rPr>
              <w:t>100/98.8</w:t>
            </w:r>
          </w:p>
        </w:tc>
        <w:tc>
          <w:tcPr>
            <w:tcW w:w="841" w:type="dxa"/>
            <w:tcBorders>
              <w:top w:val="nil"/>
            </w:tcBorders>
          </w:tcPr>
          <w:p>
            <w:pPr>
              <w:pStyle w:val="TableParagraph"/>
              <w:spacing w:line="180" w:lineRule="exact"/>
              <w:ind w:right="96"/>
              <w:rPr>
                <w:rFonts w:hAnsi="宋体" w:eastAsia="宋体" w:ascii="宋体"/>
                <w:sz w:val="16"/>
              </w:rPr>
            </w:pPr>
            <w:r>
              <w:rPr>
                <w:rFonts w:hAnsi="宋体" w:eastAsia="宋体" w:ascii="宋体"/>
                <w:spacing w:val="-2"/>
                <w:sz w:val="16"/>
              </w:rPr>
              <w:t>99.9/99.3</w:t>
            </w:r>
          </w:p>
        </w:tc>
        <w:tc>
          <w:tcPr>
            <w:tcW w:w="811" w:type="dxa"/>
            <w:tcBorders>
              <w:top w:val="nil"/>
            </w:tcBorders>
          </w:tcPr>
          <w:p>
            <w:pPr>
              <w:pStyle w:val="TableParagraph"/>
              <w:spacing w:line="179" w:lineRule="exact"/>
              <w:ind w:left="111" w:right="100"/>
              <w:rPr>
                <w:rFonts w:hAnsi="宋体" w:eastAsia="宋体" w:ascii="宋体"/>
                <w:sz w:val="16"/>
              </w:rPr>
            </w:pPr>
            <w:r>
              <w:rPr>
                <w:rFonts w:hAnsi="宋体" w:eastAsia="宋体" w:ascii="宋体"/>
                <w:spacing w:val="-2"/>
                <w:sz w:val="16"/>
              </w:rPr>
              <w:t>99.7/-</w:t>
            </w:r>
          </w:p>
        </w:tc>
        <w:tc>
          <w:tcPr>
            <w:tcW w:w="841" w:type="dxa"/>
            <w:tcBorders>
              <w:top w:val="nil"/>
            </w:tcBorders>
          </w:tcPr>
          <w:p>
            <w:pPr>
              <w:pStyle w:val="TableParagraph"/>
              <w:spacing w:line="179" w:lineRule="exact"/>
              <w:ind w:left="120"/>
              <w:jc w:val="left"/>
              <w:rPr>
                <w:rFonts w:hAnsi="宋体" w:eastAsia="宋体" w:ascii="宋体"/>
                <w:sz w:val="16"/>
              </w:rPr>
            </w:pPr>
            <w:r>
              <w:rPr>
                <w:rFonts w:hAnsi="宋体" w:eastAsia="宋体" w:ascii="宋体"/>
                <w:spacing w:val="-2"/>
                <w:sz w:val="16"/>
              </w:rPr>
              <w:t>98.6/98.5</w:t>
            </w:r>
          </w:p>
        </w:tc>
        <w:tc>
          <w:tcPr>
            <w:tcW w:w="841" w:type="dxa"/>
            <w:tcBorders>
              <w:top w:val="nil"/>
            </w:tcBorders>
          </w:tcPr>
          <w:p>
            <w:pPr>
              <w:pStyle w:val="TableParagraph"/>
              <w:spacing w:line="179" w:lineRule="exact"/>
              <w:ind w:right="95"/>
              <w:rPr>
                <w:rFonts w:hAnsi="宋体" w:eastAsia="宋体" w:ascii="宋体"/>
                <w:sz w:val="16"/>
              </w:rPr>
            </w:pPr>
            <w:r>
              <w:rPr>
                <w:rFonts w:hAnsi="宋体" w:eastAsia="宋体" w:ascii="宋体"/>
                <w:spacing w:val="-2"/>
                <w:sz w:val="16"/>
              </w:rPr>
              <w:t>98.5/98.2</w:t>
            </w:r>
          </w:p>
        </w:tc>
        <w:tc>
          <w:tcPr>
            <w:tcW w:w="900" w:type="dxa"/>
            <w:tcBorders>
              <w:top w:val="nil"/>
            </w:tcBorders>
          </w:tcPr>
          <w:p>
            <w:pPr>
              <w:pStyle w:val="TableParagraph"/>
              <w:spacing w:line="179" w:lineRule="exact"/>
              <w:ind w:left="150"/>
              <w:jc w:val="left"/>
              <w:rPr>
                <w:rFonts w:hAnsi="宋体" w:eastAsia="宋体" w:ascii="宋体"/>
                <w:sz w:val="16"/>
              </w:rPr>
            </w:pPr>
            <w:r>
              <w:rPr>
                <w:rFonts w:hAnsi="宋体" w:eastAsia="宋体" w:ascii="宋体"/>
                <w:spacing w:val="-2"/>
                <w:sz w:val="16"/>
              </w:rPr>
              <w:t>99.4/98.8</w:t>
            </w:r>
          </w:p>
        </w:tc>
        <w:tc>
          <w:tcPr>
            <w:tcW w:w="920" w:type="dxa"/>
            <w:tcBorders>
              <w:top w:val="nil"/>
            </w:tcBorders>
          </w:tcPr>
          <w:p>
            <w:pPr>
              <w:pStyle w:val="TableParagraph"/>
              <w:spacing w:line="179" w:lineRule="exact"/>
              <w:ind w:left="0" w:right="144"/>
              <w:jc w:val="right"/>
              <w:rPr>
                <w:rFonts w:hAnsi="宋体" w:eastAsia="宋体" w:ascii="宋体"/>
                <w:b/>
                <w:sz w:val="16"/>
              </w:rPr>
            </w:pPr>
            <w:r>
              <w:rPr>
                <w:rFonts w:hAnsi="宋体" w:eastAsia="宋体" w:ascii="宋体"/>
                <w:spacing w:val="-2"/>
                <w:sz w:val="16"/>
              </w:rPr>
              <w:t>99.9/98.9</w:t>
            </w:r>
          </w:p>
        </w:tc>
      </w:tr>
      <w:tr>
        <w:trPr>
          <w:trHeight w:val="187" w:hRule="atLeast"/>
        </w:trPr>
        <w:tc>
          <w:tcPr>
            <w:tcW w:w="961" w:type="dxa"/>
          </w:tcPr>
          <w:p>
            <w:pPr>
              <w:pStyle w:val="TableParagraph"/>
              <w:ind w:left="118"/>
              <w:jc w:val="left"/>
              <w:rPr>
                <w:rFonts w:hAnsi="宋体" w:eastAsia="宋体" w:ascii="宋体"/>
                <w:sz w:val="16"/>
              </w:rPr>
            </w:pPr>
            <w:r>
              <w:rPr>
                <w:rFonts w:hAnsi="宋体" w:eastAsia="宋体" w:ascii="宋体"/>
                <w:sz w:val="16"/>
              </w:rPr>
              <w:t>平均值。Obj。</w:t>
            </w:r>
          </w:p>
        </w:tc>
        <w:tc>
          <w:tcPr>
            <w:tcW w:w="876" w:type="dxa"/>
          </w:tcPr>
          <w:p>
            <w:pPr>
              <w:pStyle w:val="TableParagraph"/>
              <w:ind w:left="112" w:right="103"/>
              <w:rPr>
                <w:rFonts w:hAnsi="宋体" w:eastAsia="宋体" w:ascii="宋体"/>
                <w:sz w:val="16"/>
              </w:rPr>
            </w:pPr>
            <w:r>
              <w:rPr>
                <w:rFonts w:hAnsi="宋体" w:eastAsia="宋体" w:ascii="宋体"/>
                <w:spacing w:val="-2"/>
                <w:sz w:val="16"/>
              </w:rPr>
              <w:t>91/75.8</w:t>
            </w:r>
          </w:p>
        </w:tc>
        <w:tc>
          <w:tcPr>
            <w:tcW w:w="841" w:type="dxa"/>
          </w:tcPr>
          <w:p>
            <w:pPr>
              <w:pStyle w:val="TableParagraph"/>
              <w:ind w:left="106" w:right="96"/>
              <w:rPr>
                <w:rFonts w:hAnsi="宋体" w:eastAsia="宋体" w:ascii="宋体"/>
                <w:sz w:val="16"/>
              </w:rPr>
            </w:pPr>
            <w:r>
              <w:rPr>
                <w:rFonts w:hAnsi="宋体" w:eastAsia="宋体" w:ascii="宋体"/>
                <w:spacing w:val="-2"/>
                <w:sz w:val="16"/>
              </w:rPr>
              <w:t>89.9/94.3</w:t>
            </w:r>
          </w:p>
        </w:tc>
        <w:tc>
          <w:tcPr>
            <w:tcW w:w="841" w:type="dxa"/>
          </w:tcPr>
          <w:p>
            <w:pPr>
              <w:pStyle w:val="TableParagraph"/>
              <w:ind w:right="96"/>
              <w:rPr>
                <w:rFonts w:hAnsi="宋体" w:eastAsia="宋体" w:ascii="宋体"/>
                <w:sz w:val="16"/>
              </w:rPr>
            </w:pPr>
            <w:r>
              <w:rPr>
                <w:rFonts w:hAnsi="宋体" w:eastAsia="宋体" w:ascii="宋体"/>
                <w:spacing w:val="-2"/>
                <w:sz w:val="16"/>
              </w:rPr>
              <w:t>97.4/97.0</w:t>
            </w:r>
          </w:p>
        </w:tc>
        <w:tc>
          <w:tcPr>
            <w:tcW w:w="841" w:type="dxa"/>
          </w:tcPr>
          <w:p>
            <w:pPr>
              <w:pStyle w:val="TableParagraph"/>
              <w:ind w:right="96"/>
              <w:rPr>
                <w:rFonts w:hAnsi="宋体" w:eastAsia="宋体" w:ascii="宋体"/>
                <w:sz w:val="16"/>
              </w:rPr>
            </w:pPr>
            <w:r>
              <w:rPr>
                <w:rFonts w:hAnsi="宋体" w:eastAsia="宋体" w:ascii="宋体"/>
                <w:spacing w:val="-2"/>
                <w:sz w:val="16"/>
              </w:rPr>
              <w:t>95.5/95.8</w:t>
            </w:r>
          </w:p>
        </w:tc>
        <w:tc>
          <w:tcPr>
            <w:tcW w:w="811" w:type="dxa"/>
          </w:tcPr>
          <w:p>
            <w:pPr>
              <w:pStyle w:val="TableParagraph"/>
              <w:ind w:left="111" w:right="100"/>
              <w:rPr>
                <w:rFonts w:hAnsi="宋体" w:eastAsia="宋体" w:ascii="宋体"/>
                <w:sz w:val="16"/>
              </w:rPr>
            </w:pPr>
            <w:r>
              <w:rPr>
                <w:rFonts w:hAnsi="宋体" w:eastAsia="宋体" w:ascii="宋体"/>
                <w:spacing w:val="-2"/>
                <w:sz w:val="16"/>
              </w:rPr>
              <w:t>98.2/-</w:t>
            </w:r>
          </w:p>
        </w:tc>
        <w:tc>
          <w:tcPr>
            <w:tcW w:w="841" w:type="dxa"/>
          </w:tcPr>
          <w:p>
            <w:pPr>
              <w:pStyle w:val="TableParagraph"/>
              <w:ind w:left="120"/>
              <w:jc w:val="left"/>
              <w:rPr>
                <w:rFonts w:hAnsi="宋体" w:eastAsia="宋体" w:ascii="宋体"/>
                <w:sz w:val="16"/>
              </w:rPr>
            </w:pPr>
            <w:r>
              <w:rPr>
                <w:rFonts w:hAnsi="宋体" w:eastAsia="宋体" w:ascii="宋体"/>
                <w:spacing w:val="-2"/>
                <w:sz w:val="16"/>
              </w:rPr>
              <w:t>96.0/97.8</w:t>
            </w:r>
          </w:p>
        </w:tc>
        <w:tc>
          <w:tcPr>
            <w:tcW w:w="841" w:type="dxa"/>
          </w:tcPr>
          <w:p>
            <w:pPr>
              <w:pStyle w:val="TableParagraph"/>
              <w:ind w:right="95"/>
              <w:rPr>
                <w:rFonts w:hAnsi="宋体" w:eastAsia="宋体" w:ascii="宋体"/>
                <w:sz w:val="16"/>
              </w:rPr>
            </w:pPr>
            <w:r>
              <w:rPr>
                <w:rFonts w:hAnsi="宋体" w:eastAsia="宋体" w:ascii="宋体"/>
                <w:spacing w:val="-2"/>
                <w:sz w:val="16"/>
              </w:rPr>
              <w:t>98/97.9</w:t>
            </w:r>
          </w:p>
        </w:tc>
        <w:tc>
          <w:tcPr>
            <w:tcW w:w="900" w:type="dxa"/>
          </w:tcPr>
          <w:p>
            <w:pPr>
              <w:pStyle w:val="TableParagraph"/>
              <w:ind w:left="150"/>
              <w:jc w:val="left"/>
              <w:rPr>
                <w:rFonts w:hAnsi="宋体" w:eastAsia="宋体" w:ascii="宋体"/>
                <w:b/>
                <w:sz w:val="16"/>
              </w:rPr>
            </w:pPr>
            <w:r>
              <w:rPr>
                <w:rFonts w:hAnsi="宋体" w:eastAsia="宋体" w:ascii="宋体"/>
                <w:spacing w:val="-2"/>
                <w:sz w:val="16"/>
              </w:rPr>
              <w:t>99.2/98.4</w:t>
            </w:r>
          </w:p>
        </w:tc>
        <w:tc>
          <w:tcPr>
            <w:tcW w:w="920" w:type="dxa"/>
          </w:tcPr>
          <w:p>
            <w:pPr>
              <w:pStyle w:val="TableParagraph"/>
              <w:ind w:left="0" w:right="144"/>
              <w:jc w:val="right"/>
              <w:rPr>
                <w:rFonts w:hAnsi="宋体" w:eastAsia="宋体" w:ascii="宋体"/>
                <w:b/>
                <w:sz w:val="16"/>
              </w:rPr>
            </w:pPr>
            <w:r>
              <w:rPr>
                <w:rFonts w:hAnsi="宋体" w:eastAsia="宋体" w:ascii="宋体"/>
                <w:b/>
                <w:spacing w:val="-2"/>
                <w:sz w:val="16"/>
              </w:rPr>
              <w:t>99.5/98.4</w:t>
            </w:r>
          </w:p>
        </w:tc>
      </w:tr>
      <w:tr>
        <w:trPr>
          <w:trHeight w:val="187" w:hRule="atLeast"/>
        </w:trPr>
        <w:tc>
          <w:tcPr>
            <w:tcW w:w="961" w:type="dxa"/>
          </w:tcPr>
          <w:p>
            <w:pPr>
              <w:pStyle w:val="TableParagraph"/>
              <w:ind w:left="118"/>
              <w:jc w:val="left"/>
              <w:rPr>
                <w:rFonts w:hAnsi="宋体" w:eastAsia="宋体" w:ascii="宋体"/>
                <w:sz w:val="16"/>
              </w:rPr>
            </w:pPr>
            <w:r>
              <w:rPr>
                <w:rFonts w:hAnsi="宋体" w:eastAsia="宋体" w:ascii="宋体"/>
                <w:spacing w:val="-2"/>
                <w:sz w:val="16"/>
              </w:rPr>
              <w:t>平均的</w:t>
            </w:r>
          </w:p>
        </w:tc>
        <w:tc>
          <w:tcPr>
            <w:tcW w:w="876" w:type="dxa"/>
          </w:tcPr>
          <w:p>
            <w:pPr>
              <w:pStyle w:val="TableParagraph"/>
              <w:ind w:left="112" w:right="103"/>
              <w:rPr>
                <w:rFonts w:hAnsi="宋体" w:eastAsia="宋体" w:ascii="宋体"/>
                <w:sz w:val="16"/>
              </w:rPr>
            </w:pPr>
            <w:r>
              <w:rPr>
                <w:rFonts w:hAnsi="宋体" w:eastAsia="宋体" w:ascii="宋体"/>
                <w:spacing w:val="-2"/>
                <w:sz w:val="16"/>
              </w:rPr>
              <w:t>87/69.4</w:t>
            </w:r>
          </w:p>
        </w:tc>
        <w:tc>
          <w:tcPr>
            <w:tcW w:w="841" w:type="dxa"/>
          </w:tcPr>
          <w:p>
            <w:pPr>
              <w:pStyle w:val="TableParagraph"/>
              <w:ind w:left="106" w:right="96"/>
              <w:rPr>
                <w:rFonts w:hAnsi="宋体" w:eastAsia="宋体" w:ascii="宋体"/>
                <w:sz w:val="16"/>
              </w:rPr>
            </w:pPr>
            <w:r>
              <w:rPr>
                <w:rFonts w:hAnsi="宋体" w:eastAsia="宋体" w:ascii="宋体"/>
                <w:spacing w:val="-2"/>
                <w:sz w:val="16"/>
              </w:rPr>
              <w:t>91.7/94.2</w:t>
            </w:r>
          </w:p>
        </w:tc>
        <w:tc>
          <w:tcPr>
            <w:tcW w:w="841" w:type="dxa"/>
          </w:tcPr>
          <w:p>
            <w:pPr>
              <w:pStyle w:val="TableParagraph"/>
              <w:ind w:right="96"/>
              <w:rPr>
                <w:rFonts w:hAnsi="宋体" w:eastAsia="宋体" w:ascii="宋体"/>
                <w:sz w:val="16"/>
              </w:rPr>
            </w:pPr>
            <w:r>
              <w:rPr>
                <w:rFonts w:hAnsi="宋体" w:eastAsia="宋体" w:ascii="宋体"/>
                <w:spacing w:val="-2"/>
                <w:sz w:val="16"/>
              </w:rPr>
              <w:t>98.0/97.3</w:t>
            </w:r>
          </w:p>
        </w:tc>
        <w:tc>
          <w:tcPr>
            <w:tcW w:w="841" w:type="dxa"/>
          </w:tcPr>
          <w:p>
            <w:pPr>
              <w:pStyle w:val="TableParagraph"/>
              <w:ind w:right="96"/>
              <w:rPr>
                <w:rFonts w:hAnsi="宋体" w:eastAsia="宋体" w:ascii="宋体"/>
                <w:sz w:val="16"/>
              </w:rPr>
            </w:pPr>
            <w:r>
              <w:rPr>
                <w:rFonts w:hAnsi="宋体" w:eastAsia="宋体" w:ascii="宋体"/>
                <w:spacing w:val="-2"/>
                <w:sz w:val="16"/>
              </w:rPr>
              <w:t>96.1/96.0</w:t>
            </w:r>
          </w:p>
        </w:tc>
        <w:tc>
          <w:tcPr>
            <w:tcW w:w="811" w:type="dxa"/>
          </w:tcPr>
          <w:p>
            <w:pPr>
              <w:pStyle w:val="TableParagraph"/>
              <w:ind w:left="111" w:right="100"/>
              <w:rPr>
                <w:rFonts w:hAnsi="宋体" w:eastAsia="宋体" w:ascii="宋体"/>
                <w:sz w:val="16"/>
              </w:rPr>
            </w:pPr>
            <w:r>
              <w:rPr>
                <w:rFonts w:hAnsi="宋体" w:eastAsia="宋体" w:ascii="宋体"/>
                <w:spacing w:val="-2"/>
                <w:sz w:val="16"/>
              </w:rPr>
              <w:t>98.7/-</w:t>
            </w:r>
          </w:p>
        </w:tc>
        <w:tc>
          <w:tcPr>
            <w:tcW w:w="841" w:type="dxa"/>
          </w:tcPr>
          <w:p>
            <w:pPr>
              <w:pStyle w:val="TableParagraph"/>
              <w:ind w:left="120"/>
              <w:jc w:val="left"/>
              <w:rPr>
                <w:rFonts w:hAnsi="宋体" w:eastAsia="宋体" w:ascii="宋体"/>
                <w:sz w:val="16"/>
              </w:rPr>
            </w:pPr>
            <w:r>
              <w:rPr>
                <w:rFonts w:hAnsi="宋体" w:eastAsia="宋体" w:ascii="宋体"/>
                <w:spacing w:val="-2"/>
                <w:sz w:val="16"/>
              </w:rPr>
              <w:t>95.8/97.5</w:t>
            </w:r>
          </w:p>
        </w:tc>
        <w:tc>
          <w:tcPr>
            <w:tcW w:w="841" w:type="dxa"/>
          </w:tcPr>
          <w:p>
            <w:pPr>
              <w:pStyle w:val="TableParagraph"/>
              <w:ind w:right="95"/>
              <w:rPr>
                <w:rFonts w:hAnsi="宋体" w:eastAsia="宋体" w:ascii="宋体"/>
                <w:sz w:val="16"/>
              </w:rPr>
            </w:pPr>
            <w:r>
              <w:rPr>
                <w:rFonts w:hAnsi="宋体" w:eastAsia="宋体" w:ascii="宋体"/>
                <w:spacing w:val="-2"/>
                <w:sz w:val="16"/>
              </w:rPr>
              <w:t>98.5/97.8</w:t>
            </w:r>
          </w:p>
        </w:tc>
        <w:tc>
          <w:tcPr>
            <w:tcW w:w="900" w:type="dxa"/>
          </w:tcPr>
          <w:p>
            <w:pPr>
              <w:pStyle w:val="TableParagraph"/>
              <w:ind w:left="150"/>
              <w:jc w:val="left"/>
              <w:rPr>
                <w:rFonts w:hAnsi="宋体" w:eastAsia="宋体" w:ascii="宋体"/>
                <w:b/>
                <w:sz w:val="16"/>
              </w:rPr>
            </w:pPr>
            <w:r>
              <w:rPr>
                <w:rFonts w:hAnsi="宋体" w:eastAsia="宋体" w:ascii="宋体"/>
                <w:spacing w:val="-2"/>
                <w:sz w:val="16"/>
              </w:rPr>
              <w:t>99.1/98.1</w:t>
            </w:r>
          </w:p>
        </w:tc>
        <w:tc>
          <w:tcPr>
            <w:tcW w:w="920" w:type="dxa"/>
          </w:tcPr>
          <w:p>
            <w:pPr>
              <w:pStyle w:val="TableParagraph"/>
              <w:ind w:left="0" w:right="144"/>
              <w:jc w:val="right"/>
              <w:rPr>
                <w:rFonts w:hAnsi="宋体" w:eastAsia="宋体" w:ascii="宋体"/>
                <w:b/>
                <w:sz w:val="16"/>
              </w:rPr>
            </w:pPr>
            <w:r>
              <w:rPr>
                <w:rFonts w:hAnsi="宋体" w:eastAsia="宋体" w:ascii="宋体"/>
                <w:b/>
                <w:spacing w:val="-2"/>
                <w:sz w:val="16"/>
              </w:rPr>
              <w:t>99.6/98.1</w:t>
            </w:r>
          </w:p>
        </w:tc>
      </w:tr>
    </w:tbl>
    <w:p>
      <w:pPr>
        <w:pStyle w:val="BodyText"/>
        <w:spacing w:before="5"/>
        <w:rPr>
          <w:rFonts w:hAnsi="宋体" w:eastAsia="宋体" w:ascii="宋体"/>
          <w:sz w:val="25"/>
        </w:rPr>
      </w:pPr>
    </w:p>
    <w:p>
      <w:pPr>
        <w:spacing w:after="0"/>
        <w:rPr>
          <w:rFonts w:hAnsi="宋体" w:eastAsia="宋体" w:ascii="宋体"/>
          <w:sz w:val="25"/>
        </w:rPr>
        <w:sectPr>
          <w:pgSz w:w="12240" w:h="15840"/>
          <w:pgMar w:top="1340" w:bottom="280" w:left="900" w:right="1220"/>
        </w:sectPr>
      </w:pPr>
    </w:p>
    <w:p>
      <w:pPr>
        <w:spacing w:line="254" w:lineRule="auto" w:before="98"/>
        <w:ind w:left="102" w:right="38" w:firstLine="0"/>
        <w:jc w:val="both"/>
        <w:rPr>
          <w:rFonts w:hAnsi="宋体" w:eastAsia="宋体" w:ascii="宋体"/>
          <w:sz w:val="18"/>
        </w:rPr>
      </w:pPr>
      <w:bookmarkStart w:name="_bookmark19" w:id="36"/>
      <w:bookmarkEnd w:id="36"/>
      <w:r>
        <w:rPr>
          <w:rFonts w:hAnsi="宋体" w:eastAsia="宋体" w:ascii="宋体"/>
        </w:rPr>
      </w:r>
      <w:r>
        <w:rPr>
          <w:rFonts w:hAnsi="宋体" w:eastAsia="宋体" w:ascii="宋体"/>
          <w:spacing w:val="-2"/>
          <w:sz w:val="18"/>
        </w:rPr>
        <w:t>表二。在不同的WideResNet50层次级别组合下，在MVTec AD上的性能。</w:t>
      </w:r>
    </w:p>
    <w:p>
      <w:pPr>
        <w:pStyle w:val="BodyText"/>
        <w:spacing w:before="6"/>
        <w:rPr>
          <w:rFonts w:hAnsi="宋体" w:eastAsia="宋体" w:ascii="宋体"/>
          <w:sz w:val="18"/>
        </w:rPr>
      </w:pPr>
    </w:p>
    <w:tbl>
      <w:tblPr>
        <w:tblW w:w="0" w:type="auto"/>
        <w:jc w:val="left"/>
        <w:tblInd w:w="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622"/>
        <w:gridCol w:w="622"/>
        <w:gridCol w:w="1021"/>
        <w:gridCol w:w="1057"/>
      </w:tblGrid>
      <w:tr>
        <w:trPr>
          <w:trHeight w:val="187" w:hRule="atLeast"/>
        </w:trPr>
        <w:tc>
          <w:tcPr>
            <w:tcW w:w="622" w:type="dxa"/>
          </w:tcPr>
          <w:p>
            <w:pPr>
              <w:pStyle w:val="TableParagraph"/>
              <w:ind w:left="100" w:right="92"/>
              <w:rPr>
                <w:rFonts w:hAnsi="宋体" w:eastAsia="宋体" w:ascii="宋体"/>
                <w:sz w:val="16"/>
              </w:rPr>
            </w:pPr>
            <w:r>
              <w:rPr>
                <w:rFonts w:hAnsi="宋体" w:eastAsia="宋体" w:ascii="宋体"/>
                <w:spacing w:val="-2"/>
                <w:sz w:val="16"/>
              </w:rPr>
              <w:t>级别1</w:t>
            </w:r>
          </w:p>
        </w:tc>
        <w:tc>
          <w:tcPr>
            <w:tcW w:w="622" w:type="dxa"/>
          </w:tcPr>
          <w:p>
            <w:pPr>
              <w:pStyle w:val="TableParagraph"/>
              <w:ind w:left="100" w:right="92"/>
              <w:rPr>
                <w:rFonts w:hAnsi="宋体" w:eastAsia="宋体" w:ascii="宋体"/>
                <w:sz w:val="16"/>
              </w:rPr>
            </w:pPr>
            <w:r>
              <w:rPr>
                <w:rFonts w:hAnsi="宋体" w:eastAsia="宋体" w:ascii="宋体"/>
                <w:spacing w:val="-2"/>
                <w:sz w:val="16"/>
              </w:rPr>
              <w:t>级别2</w:t>
            </w:r>
          </w:p>
        </w:tc>
        <w:tc>
          <w:tcPr>
            <w:tcW w:w="622" w:type="dxa"/>
          </w:tcPr>
          <w:p>
            <w:pPr>
              <w:pStyle w:val="TableParagraph"/>
              <w:ind w:left="100" w:right="91"/>
              <w:rPr>
                <w:rFonts w:hAnsi="宋体" w:eastAsia="宋体" w:ascii="宋体"/>
                <w:sz w:val="16"/>
              </w:rPr>
            </w:pPr>
            <w:r>
              <w:rPr>
                <w:rFonts w:hAnsi="宋体" w:eastAsia="宋体" w:ascii="宋体"/>
                <w:spacing w:val="-2"/>
                <w:sz w:val="16"/>
              </w:rPr>
              <w:t>级别3</w:t>
            </w:r>
          </w:p>
        </w:tc>
        <w:tc>
          <w:tcPr>
            <w:tcW w:w="1021" w:type="dxa"/>
          </w:tcPr>
          <w:p>
            <w:pPr>
              <w:pStyle w:val="TableParagraph"/>
              <w:ind w:left="97" w:right="88"/>
              <w:rPr>
                <w:rFonts w:hAnsi="宋体" w:eastAsia="宋体" w:ascii="宋体"/>
                <w:sz w:val="16"/>
              </w:rPr>
            </w:pPr>
            <w:r>
              <w:rPr>
                <w:rFonts w:hAnsi="宋体" w:eastAsia="宋体" w:ascii="宋体"/>
                <w:w w:val="95"/>
                <w:sz w:val="16"/>
              </w:rPr>
              <w:t>I-AUROC%</w:t>
            </w:r>
          </w:p>
        </w:tc>
        <w:tc>
          <w:tcPr>
            <w:tcW w:w="1057" w:type="dxa"/>
          </w:tcPr>
          <w:p>
            <w:pPr>
              <w:pStyle w:val="TableParagraph"/>
              <w:ind w:left="98" w:right="90"/>
              <w:rPr>
                <w:rFonts w:hAnsi="宋体" w:eastAsia="宋体" w:ascii="宋体"/>
                <w:sz w:val="16"/>
              </w:rPr>
            </w:pPr>
            <w:r>
              <w:rPr>
                <w:rFonts w:hAnsi="宋体" w:eastAsia="宋体" w:ascii="宋体"/>
                <w:w w:val="95"/>
                <w:sz w:val="16"/>
              </w:rPr>
              <w:t>P-AUROC%</w:t>
            </w:r>
          </w:p>
        </w:tc>
      </w:tr>
      <w:tr>
        <w:trPr>
          <w:trHeight w:val="174" w:hRule="atLeast"/>
        </w:trPr>
        <w:tc>
          <w:tcPr>
            <w:tcW w:w="622" w:type="dxa"/>
            <w:tcBorders>
              <w:bottom w:val="nil"/>
            </w:tcBorders>
          </w:tcPr>
          <w:p>
            <w:pPr>
              <w:pStyle w:val="TableParagraph"/>
              <w:spacing w:line="155" w:lineRule="exact"/>
              <w:ind w:left="8"/>
              <w:rPr>
                <w:rFonts w:hAnsi="宋体" w:eastAsia="宋体" w:ascii="宋体"/>
                <w:sz w:val="16"/>
              </w:rPr>
            </w:pPr>
            <w:r>
              <w:rPr>
                <w:rFonts w:hAnsi="宋体" w:eastAsia="宋体" w:ascii="宋体"/>
                <w:w w:val="82"/>
                <w:sz w:val="16"/>
              </w:rPr>
              <w:t>✓</w:t>
            </w:r>
          </w:p>
        </w:tc>
        <w:tc>
          <w:tcPr>
            <w:tcW w:w="622" w:type="dxa"/>
            <w:tcBorders>
              <w:bottom w:val="nil"/>
            </w:tcBorders>
          </w:tcPr>
          <w:p>
            <w:pPr>
              <w:pStyle w:val="TableParagraph"/>
              <w:spacing w:line="240" w:lineRule="auto"/>
              <w:ind w:left="0"/>
              <w:jc w:val="left"/>
              <w:rPr>
                <w:rFonts w:hAnsi="宋体" w:eastAsia="宋体" w:ascii="宋体"/>
                <w:sz w:val="10"/>
              </w:rPr>
            </w:pPr>
          </w:p>
        </w:tc>
        <w:tc>
          <w:tcPr>
            <w:tcW w:w="622" w:type="dxa"/>
            <w:tcBorders>
              <w:bottom w:val="nil"/>
            </w:tcBorders>
          </w:tcPr>
          <w:p>
            <w:pPr>
              <w:pStyle w:val="TableParagraph"/>
              <w:spacing w:line="240" w:lineRule="auto"/>
              <w:ind w:left="0"/>
              <w:jc w:val="left"/>
              <w:rPr>
                <w:rFonts w:hAnsi="宋体" w:eastAsia="宋体" w:ascii="宋体"/>
                <w:sz w:val="10"/>
              </w:rPr>
            </w:pPr>
          </w:p>
        </w:tc>
        <w:tc>
          <w:tcPr>
            <w:tcW w:w="1021" w:type="dxa"/>
            <w:tcBorders>
              <w:bottom w:val="nil"/>
            </w:tcBorders>
          </w:tcPr>
          <w:p>
            <w:pPr>
              <w:pStyle w:val="TableParagraph"/>
              <w:spacing w:line="155" w:lineRule="exact"/>
              <w:ind w:left="97" w:right="88"/>
              <w:rPr>
                <w:rFonts w:hAnsi="宋体" w:eastAsia="宋体" w:ascii="宋体"/>
                <w:sz w:val="16"/>
              </w:rPr>
            </w:pPr>
            <w:r>
              <w:rPr>
                <w:rFonts w:hAnsi="宋体" w:eastAsia="宋体" w:ascii="宋体"/>
                <w:spacing w:val="-4"/>
                <w:sz w:val="16"/>
              </w:rPr>
              <w:t>93.0</w:t>
            </w:r>
          </w:p>
        </w:tc>
        <w:tc>
          <w:tcPr>
            <w:tcW w:w="1057" w:type="dxa"/>
            <w:tcBorders>
              <w:bottom w:val="nil"/>
            </w:tcBorders>
          </w:tcPr>
          <w:p>
            <w:pPr>
              <w:pStyle w:val="TableParagraph"/>
              <w:spacing w:line="155" w:lineRule="exact"/>
              <w:ind w:left="98" w:right="90"/>
              <w:rPr>
                <w:rFonts w:hAnsi="宋体" w:eastAsia="宋体" w:ascii="宋体"/>
                <w:sz w:val="16"/>
              </w:rPr>
            </w:pPr>
            <w:r>
              <w:rPr>
                <w:rFonts w:hAnsi="宋体" w:eastAsia="宋体" w:ascii="宋体"/>
                <w:spacing w:val="-4"/>
                <w:sz w:val="16"/>
              </w:rPr>
              <w:t>94.2</w:t>
            </w:r>
          </w:p>
        </w:tc>
      </w:tr>
      <w:tr>
        <w:trPr>
          <w:trHeight w:val="189" w:hRule="atLeast"/>
        </w:trPr>
        <w:tc>
          <w:tcPr>
            <w:tcW w:w="622" w:type="dxa"/>
            <w:tcBorders>
              <w:top w:val="nil"/>
              <w:bottom w:val="nil"/>
            </w:tcBorders>
          </w:tcPr>
          <w:p>
            <w:pPr>
              <w:pStyle w:val="TableParagraph"/>
              <w:spacing w:line="240" w:lineRule="auto"/>
              <w:ind w:left="0"/>
              <w:jc w:val="left"/>
              <w:rPr>
                <w:rFonts w:hAnsi="宋体" w:eastAsia="宋体" w:ascii="宋体"/>
                <w:sz w:val="12"/>
              </w:rPr>
            </w:pPr>
          </w:p>
        </w:tc>
        <w:tc>
          <w:tcPr>
            <w:tcW w:w="622" w:type="dxa"/>
            <w:tcBorders>
              <w:top w:val="nil"/>
              <w:bottom w:val="nil"/>
            </w:tcBorders>
          </w:tcPr>
          <w:p>
            <w:pPr>
              <w:pStyle w:val="TableParagraph"/>
              <w:spacing w:line="169" w:lineRule="exact"/>
              <w:ind w:left="8"/>
              <w:rPr>
                <w:rFonts w:hAnsi="宋体" w:eastAsia="宋体" w:ascii="宋体"/>
                <w:sz w:val="16"/>
              </w:rPr>
            </w:pPr>
            <w:r>
              <w:rPr>
                <w:rFonts w:hAnsi="宋体" w:eastAsia="宋体" w:ascii="宋体"/>
                <w:w w:val="82"/>
                <w:sz w:val="16"/>
              </w:rPr>
              <w:t>✓</w:t>
            </w:r>
          </w:p>
        </w:tc>
        <w:tc>
          <w:tcPr>
            <w:tcW w:w="622" w:type="dxa"/>
            <w:tcBorders>
              <w:top w:val="nil"/>
              <w:bottom w:val="nil"/>
            </w:tcBorders>
          </w:tcPr>
          <w:p>
            <w:pPr>
              <w:pStyle w:val="TableParagraph"/>
              <w:spacing w:line="240" w:lineRule="auto"/>
              <w:ind w:left="0"/>
              <w:jc w:val="left"/>
              <w:rPr>
                <w:rFonts w:hAnsi="宋体" w:eastAsia="宋体" w:ascii="宋体"/>
                <w:sz w:val="12"/>
              </w:rPr>
            </w:pPr>
          </w:p>
        </w:tc>
        <w:tc>
          <w:tcPr>
            <w:tcW w:w="1021" w:type="dxa"/>
            <w:tcBorders>
              <w:top w:val="nil"/>
              <w:bottom w:val="nil"/>
            </w:tcBorders>
          </w:tcPr>
          <w:p>
            <w:pPr>
              <w:pStyle w:val="TableParagraph"/>
              <w:spacing w:line="169" w:lineRule="exact"/>
              <w:ind w:left="97" w:right="88"/>
              <w:rPr>
                <w:rFonts w:hAnsi="宋体" w:eastAsia="宋体" w:ascii="宋体"/>
                <w:sz w:val="16"/>
              </w:rPr>
            </w:pPr>
            <w:r>
              <w:rPr>
                <w:rFonts w:hAnsi="宋体" w:eastAsia="宋体" w:ascii="宋体"/>
                <w:spacing w:val="-4"/>
                <w:sz w:val="16"/>
              </w:rPr>
              <w:t>98.4</w:t>
            </w:r>
          </w:p>
        </w:tc>
        <w:tc>
          <w:tcPr>
            <w:tcW w:w="1057" w:type="dxa"/>
            <w:tcBorders>
              <w:top w:val="nil"/>
              <w:bottom w:val="nil"/>
            </w:tcBorders>
          </w:tcPr>
          <w:p>
            <w:pPr>
              <w:pStyle w:val="TableParagraph"/>
              <w:spacing w:line="169" w:lineRule="exact"/>
              <w:ind w:left="98" w:right="90"/>
              <w:rPr>
                <w:rFonts w:hAnsi="宋体" w:eastAsia="宋体" w:ascii="宋体"/>
                <w:sz w:val="16"/>
              </w:rPr>
            </w:pPr>
            <w:r>
              <w:rPr>
                <w:rFonts w:hAnsi="宋体" w:eastAsia="宋体" w:ascii="宋体"/>
                <w:spacing w:val="-4"/>
                <w:sz w:val="16"/>
              </w:rPr>
              <w:t>96.7</w:t>
            </w:r>
          </w:p>
        </w:tc>
      </w:tr>
      <w:tr>
        <w:trPr>
          <w:trHeight w:val="189" w:hRule="atLeast"/>
        </w:trPr>
        <w:tc>
          <w:tcPr>
            <w:tcW w:w="622" w:type="dxa"/>
            <w:tcBorders>
              <w:top w:val="nil"/>
              <w:bottom w:val="nil"/>
            </w:tcBorders>
          </w:tcPr>
          <w:p>
            <w:pPr>
              <w:pStyle w:val="TableParagraph"/>
              <w:spacing w:line="240" w:lineRule="auto"/>
              <w:ind w:left="0"/>
              <w:jc w:val="left"/>
              <w:rPr>
                <w:rFonts w:hAnsi="宋体" w:eastAsia="宋体" w:ascii="宋体"/>
                <w:sz w:val="12"/>
              </w:rPr>
            </w:pPr>
          </w:p>
        </w:tc>
        <w:tc>
          <w:tcPr>
            <w:tcW w:w="622" w:type="dxa"/>
            <w:tcBorders>
              <w:top w:val="nil"/>
              <w:bottom w:val="nil"/>
            </w:tcBorders>
          </w:tcPr>
          <w:p>
            <w:pPr>
              <w:pStyle w:val="TableParagraph"/>
              <w:spacing w:line="240" w:lineRule="auto"/>
              <w:ind w:left="0"/>
              <w:jc w:val="left"/>
              <w:rPr>
                <w:rFonts w:hAnsi="宋体" w:eastAsia="宋体" w:ascii="宋体"/>
                <w:sz w:val="12"/>
              </w:rPr>
            </w:pPr>
          </w:p>
        </w:tc>
        <w:tc>
          <w:tcPr>
            <w:tcW w:w="622" w:type="dxa"/>
            <w:tcBorders>
              <w:top w:val="nil"/>
              <w:bottom w:val="nil"/>
            </w:tcBorders>
          </w:tcPr>
          <w:p>
            <w:pPr>
              <w:pStyle w:val="TableParagraph"/>
              <w:spacing w:line="169" w:lineRule="exact"/>
              <w:ind w:left="9"/>
              <w:rPr>
                <w:rFonts w:hAnsi="宋体" w:eastAsia="宋体" w:ascii="宋体"/>
                <w:sz w:val="16"/>
              </w:rPr>
            </w:pPr>
            <w:r>
              <w:rPr>
                <w:rFonts w:hAnsi="宋体" w:eastAsia="宋体" w:ascii="宋体"/>
                <w:w w:val="82"/>
                <w:sz w:val="16"/>
              </w:rPr>
              <w:t>✓</w:t>
            </w:r>
          </w:p>
        </w:tc>
        <w:tc>
          <w:tcPr>
            <w:tcW w:w="1021" w:type="dxa"/>
            <w:tcBorders>
              <w:top w:val="nil"/>
              <w:bottom w:val="nil"/>
            </w:tcBorders>
          </w:tcPr>
          <w:p>
            <w:pPr>
              <w:pStyle w:val="TableParagraph"/>
              <w:spacing w:line="169" w:lineRule="exact"/>
              <w:ind w:left="97" w:right="88"/>
              <w:rPr>
                <w:rFonts w:hAnsi="宋体" w:eastAsia="宋体" w:ascii="宋体"/>
                <w:sz w:val="16"/>
              </w:rPr>
            </w:pPr>
            <w:r>
              <w:rPr>
                <w:rFonts w:hAnsi="宋体" w:eastAsia="宋体" w:ascii="宋体"/>
                <w:spacing w:val="-4"/>
                <w:sz w:val="16"/>
              </w:rPr>
              <w:t>99.2</w:t>
            </w:r>
          </w:p>
        </w:tc>
        <w:tc>
          <w:tcPr>
            <w:tcW w:w="1057" w:type="dxa"/>
            <w:tcBorders>
              <w:top w:val="nil"/>
              <w:bottom w:val="nil"/>
            </w:tcBorders>
          </w:tcPr>
          <w:p>
            <w:pPr>
              <w:pStyle w:val="TableParagraph"/>
              <w:spacing w:line="169" w:lineRule="exact"/>
              <w:ind w:left="98" w:right="90"/>
              <w:rPr>
                <w:rFonts w:hAnsi="宋体" w:eastAsia="宋体" w:ascii="宋体"/>
                <w:sz w:val="16"/>
              </w:rPr>
            </w:pPr>
            <w:r>
              <w:rPr>
                <w:rFonts w:hAnsi="宋体" w:eastAsia="宋体" w:ascii="宋体"/>
                <w:spacing w:val="-4"/>
                <w:sz w:val="16"/>
              </w:rPr>
              <w:t>97.5</w:t>
            </w:r>
          </w:p>
        </w:tc>
      </w:tr>
      <w:tr>
        <w:trPr>
          <w:trHeight w:val="186" w:hRule="atLeast"/>
        </w:trPr>
        <w:tc>
          <w:tcPr>
            <w:tcW w:w="622" w:type="dxa"/>
            <w:tcBorders>
              <w:top w:val="nil"/>
              <w:bottom w:val="nil"/>
            </w:tcBorders>
          </w:tcPr>
          <w:p>
            <w:pPr>
              <w:pStyle w:val="TableParagraph"/>
              <w:ind w:left="8"/>
              <w:rPr>
                <w:rFonts w:hAnsi="宋体" w:eastAsia="宋体" w:ascii="宋体"/>
                <w:sz w:val="16"/>
              </w:rPr>
            </w:pPr>
            <w:r>
              <w:rPr>
                <w:rFonts w:hAnsi="宋体" w:eastAsia="宋体" w:ascii="宋体"/>
                <w:w w:val="82"/>
                <w:sz w:val="16"/>
              </w:rPr>
              <w:t>✓</w:t>
            </w:r>
          </w:p>
        </w:tc>
        <w:tc>
          <w:tcPr>
            <w:tcW w:w="622" w:type="dxa"/>
            <w:tcBorders>
              <w:top w:val="nil"/>
              <w:bottom w:val="nil"/>
            </w:tcBorders>
          </w:tcPr>
          <w:p>
            <w:pPr>
              <w:pStyle w:val="TableParagraph"/>
              <w:ind w:left="8"/>
              <w:rPr>
                <w:rFonts w:hAnsi="宋体" w:eastAsia="宋体" w:ascii="宋体"/>
                <w:sz w:val="16"/>
              </w:rPr>
            </w:pPr>
            <w:r>
              <w:rPr>
                <w:rFonts w:hAnsi="宋体" w:eastAsia="宋体" w:ascii="宋体"/>
                <w:w w:val="82"/>
                <w:sz w:val="16"/>
              </w:rPr>
              <w:t>✓</w:t>
            </w:r>
          </w:p>
        </w:tc>
        <w:tc>
          <w:tcPr>
            <w:tcW w:w="622" w:type="dxa"/>
            <w:tcBorders>
              <w:top w:val="nil"/>
              <w:bottom w:val="nil"/>
            </w:tcBorders>
          </w:tcPr>
          <w:p>
            <w:pPr>
              <w:pStyle w:val="TableParagraph"/>
              <w:spacing w:line="240" w:lineRule="auto"/>
              <w:ind w:left="0"/>
              <w:jc w:val="left"/>
              <w:rPr>
                <w:rFonts w:hAnsi="宋体" w:eastAsia="宋体" w:ascii="宋体"/>
                <w:sz w:val="12"/>
              </w:rPr>
            </w:pPr>
          </w:p>
        </w:tc>
        <w:tc>
          <w:tcPr>
            <w:tcW w:w="1021" w:type="dxa"/>
            <w:tcBorders>
              <w:top w:val="nil"/>
              <w:bottom w:val="nil"/>
            </w:tcBorders>
          </w:tcPr>
          <w:p>
            <w:pPr>
              <w:pStyle w:val="TableParagraph"/>
              <w:ind w:left="97" w:right="88"/>
              <w:rPr>
                <w:rFonts w:hAnsi="宋体" w:eastAsia="宋体" w:ascii="宋体"/>
                <w:sz w:val="16"/>
              </w:rPr>
            </w:pPr>
            <w:r>
              <w:rPr>
                <w:rFonts w:hAnsi="宋体" w:eastAsia="宋体" w:ascii="宋体"/>
                <w:spacing w:val="-4"/>
                <w:sz w:val="16"/>
              </w:rPr>
              <w:t>96.7</w:t>
            </w:r>
          </w:p>
        </w:tc>
        <w:tc>
          <w:tcPr>
            <w:tcW w:w="1057" w:type="dxa"/>
            <w:tcBorders>
              <w:top w:val="nil"/>
              <w:bottom w:val="nil"/>
            </w:tcBorders>
          </w:tcPr>
          <w:p>
            <w:pPr>
              <w:pStyle w:val="TableParagraph"/>
              <w:ind w:left="98" w:right="90"/>
              <w:rPr>
                <w:rFonts w:hAnsi="宋体" w:eastAsia="宋体" w:ascii="宋体"/>
                <w:sz w:val="16"/>
              </w:rPr>
            </w:pPr>
            <w:r>
              <w:rPr>
                <w:rFonts w:hAnsi="宋体" w:eastAsia="宋体" w:ascii="宋体"/>
                <w:spacing w:val="-4"/>
                <w:sz w:val="16"/>
              </w:rPr>
              <w:t>96.7</w:t>
            </w:r>
          </w:p>
        </w:tc>
      </w:tr>
      <w:tr>
        <w:trPr>
          <w:trHeight w:val="195" w:hRule="atLeast"/>
        </w:trPr>
        <w:tc>
          <w:tcPr>
            <w:tcW w:w="622" w:type="dxa"/>
            <w:tcBorders>
              <w:top w:val="nil"/>
              <w:bottom w:val="nil"/>
            </w:tcBorders>
          </w:tcPr>
          <w:p>
            <w:pPr>
              <w:pStyle w:val="TableParagraph"/>
              <w:spacing w:line="240" w:lineRule="auto"/>
              <w:ind w:left="0"/>
              <w:jc w:val="left"/>
              <w:rPr>
                <w:rFonts w:hAnsi="宋体" w:eastAsia="宋体" w:ascii="宋体"/>
                <w:sz w:val="12"/>
              </w:rPr>
            </w:pPr>
          </w:p>
        </w:tc>
        <w:tc>
          <w:tcPr>
            <w:tcW w:w="622" w:type="dxa"/>
            <w:tcBorders>
              <w:top w:val="nil"/>
              <w:bottom w:val="nil"/>
            </w:tcBorders>
          </w:tcPr>
          <w:p>
            <w:pPr>
              <w:pStyle w:val="TableParagraph"/>
              <w:spacing w:line="176" w:lineRule="exact"/>
              <w:ind w:left="8"/>
              <w:rPr>
                <w:rFonts w:hAnsi="宋体" w:eastAsia="宋体" w:ascii="宋体"/>
                <w:sz w:val="16"/>
              </w:rPr>
            </w:pPr>
            <w:r>
              <w:rPr>
                <w:rFonts w:hAnsi="宋体" w:eastAsia="宋体" w:ascii="宋体"/>
                <w:w w:val="82"/>
                <w:sz w:val="16"/>
              </w:rPr>
              <w:t>✓</w:t>
            </w:r>
          </w:p>
        </w:tc>
        <w:tc>
          <w:tcPr>
            <w:tcW w:w="622" w:type="dxa"/>
            <w:tcBorders>
              <w:top w:val="nil"/>
              <w:bottom w:val="nil"/>
            </w:tcBorders>
          </w:tcPr>
          <w:p>
            <w:pPr>
              <w:pStyle w:val="TableParagraph"/>
              <w:spacing w:line="176" w:lineRule="exact"/>
              <w:ind w:left="9"/>
              <w:rPr>
                <w:rFonts w:hAnsi="宋体" w:eastAsia="宋体" w:ascii="宋体"/>
                <w:sz w:val="16"/>
              </w:rPr>
            </w:pPr>
            <w:r>
              <w:rPr>
                <w:rFonts w:hAnsi="宋体" w:eastAsia="宋体" w:ascii="宋体"/>
                <w:w w:val="82"/>
                <w:sz w:val="16"/>
              </w:rPr>
              <w:t>✓</w:t>
            </w:r>
          </w:p>
        </w:tc>
        <w:tc>
          <w:tcPr>
            <w:tcW w:w="1021" w:type="dxa"/>
            <w:tcBorders>
              <w:top w:val="nil"/>
              <w:bottom w:val="nil"/>
            </w:tcBorders>
          </w:tcPr>
          <w:p>
            <w:pPr>
              <w:pStyle w:val="TableParagraph"/>
              <w:spacing w:line="176" w:lineRule="exact"/>
              <w:ind w:left="97" w:right="88"/>
              <w:rPr>
                <w:rFonts w:hAnsi="宋体" w:eastAsia="宋体" w:ascii="宋体"/>
                <w:b/>
                <w:sz w:val="16"/>
              </w:rPr>
            </w:pPr>
            <w:r>
              <w:rPr>
                <w:rFonts w:hAnsi="宋体" w:eastAsia="宋体" w:ascii="宋体"/>
                <w:b/>
                <w:spacing w:val="-4"/>
                <w:sz w:val="16"/>
              </w:rPr>
              <w:t>99.6</w:t>
            </w:r>
          </w:p>
        </w:tc>
        <w:tc>
          <w:tcPr>
            <w:tcW w:w="1057" w:type="dxa"/>
            <w:tcBorders>
              <w:top w:val="nil"/>
              <w:bottom w:val="nil"/>
            </w:tcBorders>
          </w:tcPr>
          <w:p>
            <w:pPr>
              <w:pStyle w:val="TableParagraph"/>
              <w:spacing w:line="176" w:lineRule="exact"/>
              <w:ind w:left="98" w:right="90"/>
              <w:rPr>
                <w:rFonts w:hAnsi="宋体" w:eastAsia="宋体" w:ascii="宋体"/>
                <w:b/>
                <w:sz w:val="16"/>
              </w:rPr>
            </w:pPr>
            <w:r>
              <w:rPr>
                <w:rFonts w:hAnsi="宋体" w:eastAsia="宋体" w:ascii="宋体"/>
                <w:b/>
                <w:spacing w:val="-4"/>
                <w:sz w:val="16"/>
              </w:rPr>
              <w:t>98.1</w:t>
            </w:r>
          </w:p>
        </w:tc>
      </w:tr>
      <w:tr>
        <w:trPr>
          <w:trHeight w:val="198" w:hRule="atLeast"/>
        </w:trPr>
        <w:tc>
          <w:tcPr>
            <w:tcW w:w="622" w:type="dxa"/>
            <w:tcBorders>
              <w:top w:val="nil"/>
            </w:tcBorders>
          </w:tcPr>
          <w:p>
            <w:pPr>
              <w:pStyle w:val="TableParagraph"/>
              <w:spacing w:line="178" w:lineRule="exact"/>
              <w:ind w:left="8"/>
              <w:rPr>
                <w:rFonts w:hAnsi="宋体" w:eastAsia="宋体" w:ascii="宋体"/>
                <w:sz w:val="16"/>
              </w:rPr>
            </w:pPr>
            <w:r>
              <w:rPr>
                <w:rFonts w:hAnsi="宋体" w:eastAsia="宋体" w:ascii="宋体"/>
                <w:w w:val="82"/>
                <w:sz w:val="16"/>
              </w:rPr>
              <w:t>✓</w:t>
            </w:r>
          </w:p>
        </w:tc>
        <w:tc>
          <w:tcPr>
            <w:tcW w:w="622" w:type="dxa"/>
            <w:tcBorders>
              <w:top w:val="nil"/>
            </w:tcBorders>
          </w:tcPr>
          <w:p>
            <w:pPr>
              <w:pStyle w:val="TableParagraph"/>
              <w:spacing w:line="178" w:lineRule="exact"/>
              <w:ind w:left="8"/>
              <w:rPr>
                <w:rFonts w:hAnsi="宋体" w:eastAsia="宋体" w:ascii="宋体"/>
                <w:sz w:val="16"/>
              </w:rPr>
            </w:pPr>
            <w:r>
              <w:rPr>
                <w:rFonts w:hAnsi="宋体" w:eastAsia="宋体" w:ascii="宋体"/>
                <w:w w:val="82"/>
                <w:sz w:val="16"/>
              </w:rPr>
              <w:t>✓</w:t>
            </w:r>
          </w:p>
        </w:tc>
        <w:tc>
          <w:tcPr>
            <w:tcW w:w="622" w:type="dxa"/>
            <w:tcBorders>
              <w:top w:val="nil"/>
            </w:tcBorders>
          </w:tcPr>
          <w:p>
            <w:pPr>
              <w:pStyle w:val="TableParagraph"/>
              <w:spacing w:line="178" w:lineRule="exact"/>
              <w:ind w:left="9"/>
              <w:rPr>
                <w:rFonts w:hAnsi="宋体" w:eastAsia="宋体" w:ascii="宋体"/>
                <w:sz w:val="16"/>
              </w:rPr>
            </w:pPr>
            <w:r>
              <w:rPr>
                <w:rFonts w:hAnsi="宋体" w:eastAsia="宋体" w:ascii="宋体"/>
                <w:w w:val="82"/>
                <w:sz w:val="16"/>
              </w:rPr>
              <w:t>✓</w:t>
            </w:r>
          </w:p>
        </w:tc>
        <w:tc>
          <w:tcPr>
            <w:tcW w:w="1021" w:type="dxa"/>
            <w:tcBorders>
              <w:top w:val="nil"/>
            </w:tcBorders>
          </w:tcPr>
          <w:p>
            <w:pPr>
              <w:pStyle w:val="TableParagraph"/>
              <w:spacing w:line="177" w:lineRule="exact"/>
              <w:ind w:left="97" w:right="88"/>
              <w:rPr>
                <w:rFonts w:hAnsi="宋体" w:eastAsia="宋体" w:ascii="宋体"/>
                <w:sz w:val="16"/>
              </w:rPr>
            </w:pPr>
            <w:r>
              <w:rPr>
                <w:rFonts w:hAnsi="宋体" w:eastAsia="宋体" w:ascii="宋体"/>
                <w:spacing w:val="-4"/>
                <w:sz w:val="16"/>
              </w:rPr>
              <w:t>99.1</w:t>
            </w:r>
          </w:p>
        </w:tc>
        <w:tc>
          <w:tcPr>
            <w:tcW w:w="1057" w:type="dxa"/>
            <w:tcBorders>
              <w:top w:val="nil"/>
            </w:tcBorders>
          </w:tcPr>
          <w:p>
            <w:pPr>
              <w:pStyle w:val="TableParagraph"/>
              <w:spacing w:line="177" w:lineRule="exact"/>
              <w:ind w:left="98" w:right="90"/>
              <w:rPr>
                <w:rFonts w:hAnsi="宋体" w:eastAsia="宋体" w:ascii="宋体"/>
                <w:b/>
                <w:sz w:val="16"/>
              </w:rPr>
            </w:pPr>
            <w:r>
              <w:rPr>
                <w:rFonts w:hAnsi="宋体" w:eastAsia="宋体" w:ascii="宋体"/>
                <w:b/>
                <w:spacing w:val="-4"/>
                <w:sz w:val="16"/>
              </w:rPr>
              <w:t>98.1</w:t>
            </w:r>
          </w:p>
        </w:tc>
      </w:tr>
    </w:tbl>
    <w:p>
      <w:pPr>
        <w:pStyle w:val="BodyText"/>
        <w:rPr>
          <w:rFonts w:hAnsi="宋体" w:eastAsia="宋体" w:ascii="宋体"/>
          <w:sz w:val="22"/>
        </w:rPr>
      </w:pPr>
    </w:p>
    <w:p>
      <w:pPr>
        <w:pStyle w:val="BodyText"/>
        <w:spacing w:lineRule="auto" w:before="148" w:line="240"/>
        <w:ind w:left="102" w:right="38"/>
        <w:jc w:val="both"/>
      </w:pPr>
      <w:r>
        <w:rPr>
          <w:rFonts w:hAnsi="宋体" w:eastAsia="宋体" w:ascii="宋体"/>
        </w:rPr>
        <w:t>也就是说，PatchCore减少了0.9%的误差[</w:t>
      </w:r>
      <w:hyperlink w:history="true" w:anchor="_bookmark49">
        <w:r>
          <w:rPr>
            <w:rFonts w:hAnsi="宋体" w:eastAsia="宋体" w:ascii="宋体"/>
            <w:color w:val="00FF00"/>
          </w:rPr>
          <w:t>22</w:t>
        </w:r>
      </w:hyperlink>
      <w:r>
        <w:rPr>
          <w:rFonts w:hAnsi="宋体" w:eastAsia="宋体" w:ascii="宋体"/>
        </w:rPr>
        <w:t>](下一个最好的竞争对手，在相同的宽度下50-back-bone)到0.4%意味着误差减少了55.5%。在工业检测环境中，这是一个相关的重大减少。</w:t>
      </w:r>
    </w:p>
    <w:p>
      <w:pPr>
        <w:pStyle w:val="Heading2"/>
        <w:numPr>
          <w:ilvl w:val="1"/>
          <w:numId w:val="1"/>
        </w:numPr>
        <w:tabs>
          <w:tab w:pos="486" w:val="left" w:leader="none"/>
        </w:tabs>
        <w:spacing w:line="240" w:lineRule="auto" w:before="142" w:after="0"/>
        <w:ind w:left="485" w:right="0" w:hanging="384"/>
        <w:jc w:val="both"/>
      </w:pPr>
      <w:bookmarkStart w:name="4.5 . Anomaly localization on MVTec AD" w:id="37"/>
      <w:bookmarkEnd w:id="37"/>
      <w:r>
        <w:rPr>
          <w:rFonts w:hAnsi="宋体" w:eastAsia="宋体" w:ascii="宋体"/>
        </w:rPr>
        <w:t>MVTec AD异常定位</w:t>
      </w:r>
    </w:p>
    <w:p>
      <w:pPr>
        <w:pStyle w:val="BodyText"/>
        <w:spacing w:line="240" w:lineRule="exact" w:before="119"/>
        <w:ind w:left="102" w:right="38" w:firstLine="239"/>
        <w:jc w:val="both"/>
      </w:pPr>
      <w:r>
        <w:rPr>
          <w:rFonts w:hAnsi="宋体" w:eastAsia="宋体" w:ascii="宋体"/>
        </w:rPr>
        <w:t>异常定位性能由像素级AUROC测量，我们记为P-AUROC。表中列出了与最先进方法的比较</w:t>
      </w:r>
      <w:hyperlink w:history="true" w:anchor="_bookmark17">
        <w:r>
          <w:rPr>
            <w:rFonts w:hAnsi="宋体" w:eastAsia="宋体" w:ascii="宋体"/>
            <w:color w:val="FF0000"/>
          </w:rPr>
          <w:t>1</w:t>
        </w:r>
      </w:hyperlink>
      <w:r>
        <w:rPr>
          <w:rFonts w:hAnsi="宋体" w:eastAsia="宋体" w:ascii="宋体"/>
        </w:rPr>
        <w:t>。SimpleNet在MVTec AD上实现了98.1% P-AUROC的最佳异常检测性能，并且针对对象实现了98.4% P-AUROC的新SOTA。SimpleNet在15个类别中有4个类别的得分最高。我们在图中给出了异常定位的代表性样本</w:t>
      </w:r>
      <w:hyperlink w:history="true" w:anchor="_bookmark26">
        <w:r>
          <w:rPr>
            <w:rFonts w:hAnsi="宋体" w:eastAsia="宋体" w:ascii="宋体"/>
            <w:color w:val="FF0000"/>
          </w:rPr>
          <w:t>8</w:t>
        </w:r>
      </w:hyperlink>
      <w:r>
        <w:rPr>
          <w:rFonts w:hAnsi="宋体" w:eastAsia="宋体" w:ascii="宋体"/>
        </w:rPr>
        <w:t>。</w:t>
      </w:r>
    </w:p>
    <w:p>
      <w:pPr>
        <w:pStyle w:val="Heading2"/>
        <w:numPr>
          <w:ilvl w:val="1"/>
          <w:numId w:val="1"/>
        </w:numPr>
        <w:tabs>
          <w:tab w:pos="486" w:val="left" w:leader="none"/>
        </w:tabs>
        <w:spacing w:line="240" w:lineRule="auto" w:before="131" w:after="0"/>
        <w:ind w:left="485" w:right="0" w:hanging="384"/>
        <w:jc w:val="both"/>
      </w:pPr>
      <w:bookmarkStart w:name="4.6 . Inference time" w:id="38"/>
      <w:bookmarkEnd w:id="38"/>
      <w:r>
        <w:rPr>
          <w:rFonts w:hAnsi="宋体" w:eastAsia="宋体" w:ascii="宋体"/>
          <w:spacing w:val="-2"/>
        </w:rPr>
        <w:t>推理时间</w:t>
      </w:r>
    </w:p>
    <w:p>
      <w:pPr>
        <w:pStyle w:val="BodyText"/>
        <w:spacing w:line="249" w:lineRule="auto" w:before="124"/>
        <w:ind w:left="102" w:right="38" w:firstLine="239"/>
        <w:jc w:val="both"/>
      </w:pPr>
      <w:r>
        <w:rPr>
          <w:rFonts w:hAnsi="宋体" w:eastAsia="宋体" w:ascii="宋体"/>
        </w:rPr>
        <w:t>除了检测和定位性能，推理时间是工业模型部署最重要的考虑因素。与最先进的方法在推理时间上的比较如图所示</w:t>
      </w:r>
      <w:hyperlink w:history="true" w:anchor="_bookmark2">
        <w:r>
          <w:rPr>
            <w:rFonts w:hAnsi="宋体" w:eastAsia="宋体" w:ascii="宋体"/>
            <w:color w:val="FF0000"/>
          </w:rPr>
          <w:t>2</w:t>
        </w:r>
      </w:hyperlink>
      <w:r>
        <w:rPr>
          <w:rFonts w:hAnsi="宋体" w:eastAsia="宋体" w:ascii="宋体"/>
        </w:rPr>
        <w:t>。所有方法都是在相同的硬件上测量的，包括-</w:t>
      </w:r>
    </w:p>
    <w:p>
      <w:pPr>
        <w:pStyle w:val="BodyText"/>
        <w:spacing w:lineRule="auto" w:before="132" w:line="240"/>
        <w:ind w:left="102" w:right="115"/>
        <w:jc w:val="both"/>
      </w:pPr>
      <w:r>
        <w:rPr>
          <w:rFonts w:hAnsi="宋体" w:eastAsia="宋体" w:ascii="宋体"/>
        </w:rPr>
        <w:br w:type="column"/>
      </w:r>
      <w:r>
        <w:rPr>
          <w:rFonts w:hAnsi="宋体" w:eastAsia="宋体" w:ascii="宋体"/>
        </w:rPr>
        <w:t>使用Nvidia GeForce GTX 3080ti GPU和英特尔至强处理器E5-2680</w:t>
      </w:r>
      <w:hyperlink r:id="rId27">
        <w:r>
          <w:rPr>
            <w:rFonts w:hAnsi="宋体" w:eastAsia="宋体" w:ascii="宋体"/>
          </w:rPr>
          <w:t>v3@2.5GHZ。</w:t>
        </w:r>
      </w:hyperlink>
      <w:r>
        <w:rPr>
          <w:rFonts w:hAnsi="宋体" w:eastAsia="宋体" w:ascii="宋体"/>
          <w:spacing w:val="-1"/>
        </w:rPr>
        <w:t>它清楚地表明，我们的方法实现了最好的性能以及最快的速度。SimpleNet比PatchCore快近8倍[</w:t>
      </w:r>
      <w:hyperlink w:history="true" w:anchor="_bookmark49">
        <w:r>
          <w:rPr>
            <w:rFonts w:hAnsi="宋体" w:eastAsia="宋体" w:ascii="宋体"/>
            <w:color w:val="00FF00"/>
          </w:rPr>
          <w:t>22</w:t>
        </w:r>
      </w:hyperlink>
      <w:r>
        <w:rPr>
          <w:rFonts w:hAnsi="宋体" w:eastAsia="宋体" w:ascii="宋体"/>
        </w:rPr>
        <w:t>].</w:t>
      </w:r>
    </w:p>
    <w:p>
      <w:pPr>
        <w:pStyle w:val="Heading2"/>
        <w:numPr>
          <w:ilvl w:val="1"/>
          <w:numId w:val="1"/>
        </w:numPr>
        <w:tabs>
          <w:tab w:pos="486" w:val="left" w:leader="none"/>
        </w:tabs>
        <w:spacing w:line="240" w:lineRule="auto" w:before="153" w:after="0"/>
        <w:ind w:left="485" w:right="0" w:hanging="384"/>
        <w:jc w:val="left"/>
      </w:pPr>
      <w:bookmarkStart w:name="4.7 . Ablation study" w:id="39"/>
      <w:bookmarkEnd w:id="39"/>
      <w:r>
        <w:rPr>
          <w:rFonts w:hAnsi="宋体" w:eastAsia="宋体" w:ascii="宋体"/>
        </w:rPr>
        <w:t>消融研究</w:t>
      </w:r>
    </w:p>
    <w:p>
      <w:pPr>
        <w:pStyle w:val="BodyText"/>
        <w:spacing w:lineRule="auto" w:before="127" w:line="240"/>
        <w:ind w:left="102" w:right="115" w:firstLine="239"/>
        <w:jc w:val="both"/>
      </w:pPr>
      <w:r>
        <w:rPr>
          <w:rFonts w:hAnsi="宋体" w:eastAsia="宋体" w:ascii="宋体"/>
        </w:rPr>
        <w:t>邻域大小和等级。我们研究了方程中邻域大小p的影响</w:t>
      </w:r>
      <w:hyperlink w:history="true" w:anchor="_bookmark6">
        <w:r>
          <w:rPr>
            <w:rFonts w:hAnsi="宋体" w:eastAsia="宋体" w:ascii="宋体"/>
            <w:color w:val="FF0000"/>
          </w:rPr>
          <w:t>1</w:t>
        </w:r>
      </w:hyperlink>
      <w:r>
        <w:rPr>
          <w:rFonts w:hAnsi="宋体" w:eastAsia="宋体" w:ascii="宋体"/>
        </w:rPr>
        <w:t>。结果如图所示</w:t>
      </w:r>
      <w:hyperlink w:history="true" w:anchor="_bookmark21">
        <w:r>
          <w:rPr>
            <w:rFonts w:hAnsi="宋体" w:eastAsia="宋体" w:ascii="宋体"/>
            <w:color w:val="FF0000"/>
          </w:rPr>
          <w:t>6</w:t>
        </w:r>
      </w:hyperlink>
      <w:r>
        <w:rPr>
          <w:rFonts w:hAnsi="宋体" w:eastAsia="宋体" w:ascii="宋体"/>
          <w:spacing w:val="-7"/>
        </w:rPr>
        <w:t>显示了异常预测的局部性和整体性之间的明显的最佳性，因此激发了邻域大小p = 3。我们设计了一组实验来测试层次子集L对模型性能的影响，结果如表所示</w:t>
      </w:r>
      <w:hyperlink w:history="true" w:anchor="_bookmark19">
        <w:r>
          <w:rPr>
            <w:rFonts w:hAnsi="宋体" w:eastAsia="宋体" w:ascii="宋体"/>
            <w:color w:val="FF0000"/>
          </w:rPr>
          <w:t>2</w:t>
        </w:r>
      </w:hyperlink>
      <w:r>
        <w:rPr>
          <w:rFonts w:hAnsi="宋体" w:eastAsia="宋体" w:ascii="宋体"/>
        </w:rPr>
        <w:t>。我们用1-3对前三个WideResNet50块进行索引。一样可以</w:t>
      </w:r>
    </w:p>
    <w:p>
      <w:pPr>
        <w:pStyle w:val="BodyText"/>
        <w:spacing w:line="194" w:lineRule="exact"/>
        <w:ind w:left="102"/>
        <w:jc w:val="both"/>
      </w:pPr>
      <w:r>
        <w:rPr>
          <w:rFonts w:hAnsi="宋体" w:eastAsia="宋体" w:ascii="宋体"/>
        </w:rPr>
        <w:t>可见，来自层级3的特征已经可以实现</w:t>
      </w:r>
    </w:p>
    <w:p>
      <w:pPr>
        <w:pStyle w:val="BodyText"/>
        <w:spacing w:lineRule="auto" w:before="13" w:line="240"/>
        <w:ind w:left="102" w:right="115"/>
        <w:jc w:val="both"/>
      </w:pPr>
      <w:r>
        <w:rPr>
          <w:rFonts w:hAnsi="宋体" w:eastAsia="宋体" w:ascii="宋体"/>
        </w:rPr>
        <w:t>一流的性能，但受益于额外的高层次2。我们选择2 + 3作为默认设置。</w:t>
      </w:r>
    </w:p>
    <w:p>
      <w:pPr>
        <w:spacing w:line="206" w:lineRule="exact" w:before="0"/>
        <w:ind w:left="341" w:right="0" w:firstLine="0"/>
        <w:jc w:val="both"/>
        <w:rPr>
          <w:rFonts w:hAnsi="宋体" w:eastAsia="宋体" w:ascii="宋体"/>
          <w:sz w:val="20"/>
        </w:rPr>
      </w:pPr>
      <w:r>
        <w:rPr>
          <w:rFonts w:hAnsi="宋体" w:eastAsia="宋体" w:ascii="宋体"/>
          <w:b/>
          <w:sz w:val="20"/>
        </w:rPr>
        <w:t>适配器配置。适配器提供了一个传输-</w:t>
      </w:r>
    </w:p>
    <w:p>
      <w:pPr>
        <w:pStyle w:val="BodyText"/>
        <w:spacing w:line="249" w:lineRule="auto" w:before="9"/>
        <w:ind w:left="102" w:right="115"/>
        <w:jc w:val="both"/>
      </w:pPr>
      <w:r>
        <w:rPr>
          <w:rFonts w:hAnsi="宋体" w:eastAsia="宋体" w:ascii="宋体"/>
        </w:rPr>
        <w:t>预训练特征上的信息(投影)。我们的默认功能适配器是无偏置的单一FC层，具有相同的输入和输出通道。表中显示了不同特征适配器的比较</w:t>
      </w:r>
      <w:hyperlink w:history="true" w:anchor="_bookmark22">
        <w:r>
          <w:rPr>
            <w:rFonts w:hAnsi="宋体" w:eastAsia="宋体" w:ascii="宋体"/>
            <w:color w:val="FF0000"/>
          </w:rPr>
          <w:t>3</w:t>
        </w:r>
      </w:hyperlink>
      <w:r>
        <w:rPr>
          <w:rFonts w:hAnsi="宋体" w:eastAsia="宋体" w:ascii="宋体"/>
        </w:rPr>
        <w:t>，第一行“我们的”实施遵循与表中相同的配置</w:t>
      </w:r>
      <w:hyperlink w:history="true" w:anchor="_bookmark17">
        <w:r>
          <w:rPr>
            <w:rFonts w:hAnsi="宋体" w:eastAsia="宋体" w:ascii="宋体"/>
            <w:color w:val="FF0000"/>
            <w:spacing w:val="-2"/>
          </w:rPr>
          <w:t>1</w:t>
        </w:r>
      </w:hyperlink>
      <w:r>
        <w:rPr>
          <w:rFonts w:hAnsi="宋体" w:eastAsia="宋体" w:ascii="宋体"/>
          <w:spacing w:val="-2"/>
        </w:rPr>
        <w:t>。“Ours-complex-FA”用非线性特征适配器(即具有非线性的1层MLPs)代替简单特征适配器。行“Ours-w/o-FA”删除特性适配器。结果表明，单个FC层可产生最佳性能。直观地，特征适配器找到一个投影，使得伪造的异常特征和投影的预训练特征容易被分离，这意味着鉴别器的简单解决方案。使用特征适配器有助于网络连接的现象也表明了这一点</w:t>
      </w:r>
    </w:p>
    <w:p>
      <w:pPr>
        <w:spacing w:after="0" w:line="249" w:lineRule="auto"/>
        <w:jc w:val="both"/>
        <w:sectPr>
          <w:type w:val="continuous"/>
          <w:pgSz w:w="12240" w:h="15840"/>
          <w:pgMar w:top="1820" w:bottom="280" w:left="900" w:right="1220"/>
          <w:cols w:num="2" w:equalWidth="0">
            <w:col w:w="4868" w:space="307"/>
            <w:col w:w="4945"/>
          </w:cols>
        </w:sectPr>
      </w:pPr>
    </w:p>
    <w:p>
      <w:pPr>
        <w:pStyle w:val="BodyText"/>
        <w:spacing w:before="2"/>
        <w:rPr>
          <w:rFonts w:hAnsi="宋体" w:eastAsia="宋体" w:ascii="宋体"/>
          <w:sz w:val="8"/>
        </w:rPr>
      </w:pPr>
    </w:p>
    <w:p>
      <w:pPr>
        <w:spacing w:line="152" w:lineRule="exact" w:before="0"/>
        <w:ind w:left="43" w:right="8122" w:firstLine="0"/>
        <w:jc w:val="center"/>
        <w:rPr>
          <w:rFonts w:hAnsi="宋体" w:eastAsia="宋体" w:ascii="宋体"/>
          <w:sz w:val="10"/>
        </w:rPr>
      </w:pPr>
      <w:r>
        <w:rPr>
          <w:rFonts w:hAnsi="宋体" w:eastAsia="宋体" w:ascii="宋体"/>
        </w:rPr>
        <w:pict>
          <v:group style="position:absolute;margin-left:102.547836pt;margin-top:-4.277495pt;width:171.15pt;height:170.1pt;mso-position-horizontal-relative:page;mso-position-vertical-relative:paragraph;z-index:-17136128" id="docshapegroup178" coordorigin="2051,-86" coordsize="3423,3402">
            <v:shape style="position:absolute;left:2240;top:3280;width:2;height:36" id="docshape179" coordorigin="2240,3280" coordsize="0,36" path="m2240,3280l2240,3316e" filled="true" fillcolor="#000000" stroked="false">
              <v:path arrowok="t"/>
              <v:fill type="solid"/>
            </v:shape>
            <v:line style="position:absolute" from="2240,3280" to="2240,3316" stroked="true" strokeweight=".40424pt" strokecolor="#000000">
              <v:stroke dashstyle="solid"/>
            </v:line>
            <v:shape style="position:absolute;left:2855;top:3280;width:2;height:36" id="docshape180" coordorigin="2855,3280" coordsize="0,36" path="m2855,3280l2855,3316e" filled="true" fillcolor="#000000" stroked="false">
              <v:path arrowok="t"/>
              <v:fill type="solid"/>
            </v:shape>
            <v:line style="position:absolute" from="2855,3280" to="2855,3316" stroked="true" strokeweight=".40424pt" strokecolor="#000000">
              <v:stroke dashstyle="solid"/>
            </v:line>
            <v:shape style="position:absolute;left:3470;top:3280;width:2;height:36" id="docshape181" coordorigin="3470,3280" coordsize="0,36" path="m3470,3280l3470,3316e" filled="true" fillcolor="#000000" stroked="false">
              <v:path arrowok="t"/>
              <v:fill type="solid"/>
            </v:shape>
            <v:line style="position:absolute" from="3470,3280" to="3470,3316" stroked="true" strokeweight=".40424pt" strokecolor="#000000">
              <v:stroke dashstyle="solid"/>
            </v:line>
            <v:shape style="position:absolute;left:4085;top:3280;width:2;height:36" id="docshape182" coordorigin="4086,3280" coordsize="0,36" path="m4086,3280l4086,3316e" filled="true" fillcolor="#000000" stroked="false">
              <v:path arrowok="t"/>
              <v:fill type="solid"/>
            </v:shape>
            <v:line style="position:absolute" from="4086,3280" to="4086,3316" stroked="true" strokeweight=".40424pt" strokecolor="#000000">
              <v:stroke dashstyle="solid"/>
            </v:line>
            <v:shape style="position:absolute;left:4700;top:3280;width:2;height:36" id="docshape183" coordorigin="4701,3280" coordsize="0,36" path="m4701,3280l4701,3316e" filled="true" fillcolor="#000000" stroked="false">
              <v:path arrowok="t"/>
              <v:fill type="solid"/>
            </v:shape>
            <v:line style="position:absolute" from="4701,3280" to="4701,3316" stroked="true" strokeweight=".40424pt" strokecolor="#000000">
              <v:stroke dashstyle="solid"/>
            </v:line>
            <v:shape style="position:absolute;left:5316;top:3280;width:2;height:36" id="docshape184" coordorigin="5316,3280" coordsize="0,36" path="m5316,3280l5316,3316e" filled="true" fillcolor="#000000" stroked="false">
              <v:path arrowok="t"/>
              <v:fill type="solid"/>
            </v:shape>
            <v:line style="position:absolute" from="5316,3280" to="5316,3316" stroked="true" strokeweight=".40424pt" strokecolor="#000000">
              <v:stroke dashstyle="solid"/>
            </v:line>
            <v:shape style="position:absolute;left:2050;top:3061;width:36;height:2" id="docshape185" coordorigin="2051,3062" coordsize="36,0" path="m2086,3062l2051,3062e" filled="true" fillcolor="#000000" stroked="false">
              <v:path arrowok="t"/>
              <v:fill type="solid"/>
            </v:shape>
            <v:line style="position:absolute" from="2086,3062" to="2051,3062" stroked="true" strokeweight=".40424pt" strokecolor="#000000">
              <v:stroke dashstyle="solid"/>
            </v:line>
            <v:shape style="position:absolute;left:2050;top:2634;width:36;height:2" id="docshape186" coordorigin="2051,2635" coordsize="36,0" path="m2086,2635l2051,2635e" filled="true" fillcolor="#000000" stroked="false">
              <v:path arrowok="t"/>
              <v:fill type="solid"/>
            </v:shape>
            <v:line style="position:absolute" from="2086,2635" to="2051,2635" stroked="true" strokeweight=".40424pt" strokecolor="#000000">
              <v:stroke dashstyle="solid"/>
            </v:line>
            <v:shape style="position:absolute;left:2050;top:2207;width:36;height:2" id="docshape187" coordorigin="2051,2207" coordsize="36,0" path="m2086,2207l2051,2207e" filled="true" fillcolor="#000000" stroked="false">
              <v:path arrowok="t"/>
              <v:fill type="solid"/>
            </v:shape>
            <v:line style="position:absolute" from="2086,2207" to="2051,2207" stroked="true" strokeweight=".40424pt" strokecolor="#000000">
              <v:stroke dashstyle="solid"/>
            </v:line>
            <v:shape style="position:absolute;left:2050;top:1780;width:36;height:2" id="docshape188" coordorigin="2051,1780" coordsize="36,0" path="m2086,1780l2051,1780e" filled="true" fillcolor="#000000" stroked="false">
              <v:path arrowok="t"/>
              <v:fill type="solid"/>
            </v:shape>
            <v:line style="position:absolute" from="2086,1780" to="2051,1780" stroked="true" strokeweight=".40424pt" strokecolor="#000000">
              <v:stroke dashstyle="solid"/>
            </v:line>
            <v:shape style="position:absolute;left:2050;top:1353;width:36;height:2" id="docshape189" coordorigin="2051,1353" coordsize="36,0" path="m2086,1353l2051,1353e" filled="true" fillcolor="#000000" stroked="false">
              <v:path arrowok="t"/>
              <v:fill type="solid"/>
            </v:shape>
            <v:line style="position:absolute" from="2086,1353" to="2051,1353" stroked="true" strokeweight=".40424pt" strokecolor="#000000">
              <v:stroke dashstyle="solid"/>
            </v:line>
            <v:shape style="position:absolute;left:2050;top:925;width:36;height:2" id="docshape190" coordorigin="2051,926" coordsize="36,0" path="m2086,926l2051,926e" filled="true" fillcolor="#000000" stroked="false">
              <v:path arrowok="t"/>
              <v:fill type="solid"/>
            </v:shape>
            <v:line style="position:absolute" from="2086,926" to="2051,926" stroked="true" strokeweight=".40424pt" strokecolor="#000000">
              <v:stroke dashstyle="solid"/>
            </v:line>
            <v:shape style="position:absolute;left:2050;top:498;width:36;height:2" id="docshape191" coordorigin="2051,499" coordsize="36,0" path="m2086,499l2051,499e" filled="true" fillcolor="#000000" stroked="false">
              <v:path arrowok="t"/>
              <v:fill type="solid"/>
            </v:shape>
            <v:line style="position:absolute" from="2086,499" to="2051,499" stroked="true" strokeweight=".40424pt" strokecolor="#000000">
              <v:stroke dashstyle="solid"/>
            </v:line>
            <v:shape style="position:absolute;left:2050;top:71;width:36;height:2" id="docshape192" coordorigin="2051,71" coordsize="36,0" path="m2086,71l2051,71e" filled="true" fillcolor="#000000" stroked="false">
              <v:path arrowok="t"/>
              <v:fill type="solid"/>
            </v:shape>
            <v:line style="position:absolute" from="2086,71" to="2051,71" stroked="true" strokeweight=".40424pt" strokecolor="#000000">
              <v:stroke dashstyle="solid"/>
            </v:line>
            <v:line style="position:absolute" from="2086,3280" to="2086,-82" stroked="true" strokeweight=".40424pt" strokecolor="#000000">
              <v:stroke dashstyle="solid"/>
            </v:line>
            <v:line style="position:absolute" from="5470,3280" to="5470,-82" stroked="true" strokeweight=".40424pt" strokecolor="#000000">
              <v:stroke dashstyle="solid"/>
            </v:line>
            <v:line style="position:absolute" from="2086,3280" to="5470,3280" stroked="true" strokeweight=".40424pt" strokecolor="#000000">
              <v:stroke dashstyle="solid"/>
            </v:line>
            <v:line style="position:absolute" from="2086,-82" to="5470,-82" stroked="true" strokeweight=".40424pt" strokecolor="#000000">
              <v:stroke dashstyle="solid"/>
            </v:line>
            <v:shape style="position:absolute;left:2240;top:633;width:3076;height:512" id="docshape193" coordorigin="2240,634" coordsize="3076,512" path="m2240,634l2855,770,3470,736,4086,923,4701,1145,5316,889e" filled="false" stroked="true" strokeweight=".5053pt" strokecolor="#2c9f2c">
              <v:path arrowok="t"/>
              <v:stroke dashstyle="solid"/>
            </v:shape>
            <v:shape style="position:absolute;left:2240;top:688;width:3076;height:455" id="docshape194" coordorigin="2240,689" coordsize="3076,455" path="m2240,1039l2855,689,3470,875,4086,794,4701,1143,5316,899e" filled="false" stroked="true" strokeweight=".5053pt" strokecolor="#bbbc21">
              <v:path arrowok="t"/>
              <v:stroke dashstyle="solid"/>
            </v:shape>
            <v:shape style="position:absolute;left:2240;top:1323;width:3076;height:1804" id="docshape195" coordorigin="2240,1323" coordsize="3076,1804" path="m2240,1323l2855,1560,3470,1691,4086,1945,4701,2707,5316,3127e" filled="false" stroked="true" strokeweight=".5053pt" strokecolor="#16bdcf">
              <v:path arrowok="t"/>
              <v:stroke dashstyle="solid"/>
            </v:shape>
            <v:shape style="position:absolute;left:2136;top:824;width:918;height:2406" id="docshape196" coordorigin="2137,824" coordsize="918,2406" path="m3048,824l2144,824,2137,831,2137,3223,2144,3230,2157,3230,3048,3230,3054,3223,3054,831,3048,824xe" filled="true" fillcolor="#ffffff" stroked="false">
              <v:path arrowok="t"/>
              <v:fill opacity="52428f" type="solid"/>
            </v:shape>
            <v:line style="position:absolute" from="2177,906" to="2379,906" stroked="true" strokeweight=".5053pt" strokecolor="#1f77b4">
              <v:stroke dashstyle="solid"/>
            </v:line>
            <v:line style="position:absolute" from="2177,1054" to="2379,1054" stroked="true" strokeweight=".5053pt" strokecolor="#ff7e0e">
              <v:stroke dashstyle="solid"/>
            </v:line>
            <v:line style="position:absolute" from="2177,1202" to="2379,1202" stroked="true" strokeweight=".5053pt" strokecolor="#2c9f2c">
              <v:stroke dashstyle="solid"/>
            </v:line>
            <v:line style="position:absolute" from="2177,1351" to="2379,1351" stroked="true" strokeweight=".5053pt" strokecolor="#d52728">
              <v:stroke dashstyle="solid"/>
            </v:line>
            <v:line style="position:absolute" from="2177,1499" to="2379,1499" stroked="true" strokeweight=".5053pt" strokecolor="#9367bc">
              <v:stroke dashstyle="solid"/>
            </v:line>
            <v:line style="position:absolute" from="2177,1647" to="2379,1647" stroked="true" strokeweight=".5053pt" strokecolor="#8b554a">
              <v:stroke dashstyle="solid"/>
            </v:line>
            <v:line style="position:absolute" from="2177,1796" to="2379,1796" stroked="true" strokeweight=".5053pt" strokecolor="#e277c2">
              <v:stroke dashstyle="solid"/>
            </v:line>
            <v:line style="position:absolute" from="2177,1944" to="2379,1944" stroked="true" strokeweight=".5053pt" strokecolor="#7e7e7e">
              <v:stroke dashstyle="solid"/>
            </v:line>
            <v:line style="position:absolute" from="2177,2095" to="2379,2095" stroked="true" strokeweight=".5053pt" strokecolor="#bbbc21">
              <v:stroke dashstyle="solid"/>
            </v:line>
            <v:line style="position:absolute" from="2177,2243" to="2379,2243" stroked="true" strokeweight=".5053pt" strokecolor="#16bdcf">
              <v:stroke dashstyle="solid"/>
            </v:line>
            <v:line style="position:absolute" from="2177,2391" to="2379,2391" stroked="true" strokeweight=".5053pt" strokecolor="#1f77b4">
              <v:stroke dashstyle="solid"/>
            </v:line>
            <v:line style="position:absolute" from="2177,2540" to="2379,2540" stroked="true" strokeweight=".5053pt" strokecolor="#ff7e0e">
              <v:stroke dashstyle="solid"/>
            </v:line>
            <v:line style="position:absolute" from="2177,2688" to="2379,2688" stroked="true" strokeweight=".5053pt" strokecolor="#2c9f2c">
              <v:stroke dashstyle="solid"/>
            </v:line>
            <v:line style="position:absolute" from="2177,2836" to="2379,2836" stroked="true" strokeweight=".5053pt" strokecolor="#d52728">
              <v:stroke dashstyle="solid"/>
            </v:line>
            <v:line style="position:absolute" from="2177,2985" to="2379,2985" stroked="true" strokeweight=".5053pt" strokecolor="#9367bc">
              <v:stroke dashstyle="solid"/>
            </v:line>
            <v:line style="position:absolute" from="2177,3133" to="2379,3133" stroked="true" strokeweight=".5053pt" strokecolor="#8b554a">
              <v:stroke dashstyle="shortdot"/>
            </v:line>
            <v:shape style="position:absolute;left:2249;top:3102;width:58;height:55" id="docshape197" coordorigin="2250,3103" coordsize="58,55" path="m2278,3103l2272,3123,2250,3123,2267,3136,2261,3157,2278,3144,2296,3157,2289,3136,2307,3123,2285,3123,2278,3103xe" filled="true" fillcolor="#8b554a" stroked="false">
              <v:path arrowok="t"/>
              <v:fill type="solid"/>
            </v:shape>
            <v:shape style="position:absolute;left:2249;top:3102;width:58;height:55" id="docshape198" coordorigin="2250,3103" coordsize="58,55" path="m2278,3103l2272,3123,2250,3123,2267,3136,2261,3157,2278,3144,2296,3157,2289,3136,2307,3123,2285,3123,2278,3103xe" filled="false" stroked="true" strokeweight=".5053pt" strokecolor="#8b554a">
              <v:path arrowok="t"/>
              <v:stroke dashstyle="solid"/>
            </v:shape>
            <v:shape style="position:absolute;left:2050;top:-86;width:3423;height:3402" type="#_x0000_t202" id="docshape199" filled="false" stroked="false">
              <v:textbox inset="0,0,0,0">
                <w:txbxContent>
                  <w:p>
                    <w:pPr>
                      <w:spacing w:line="240" w:lineRule="auto" w:before="0"/>
                      <w:rPr>
                        <w:rFonts w:hAnsi="宋体" w:eastAsia="宋体" w:ascii="宋体"/>
                        <w:sz w:val="10"/>
                      </w:rPr>
                    </w:pPr>
                  </w:p>
                  <w:p>
                    <w:pPr>
                      <w:spacing w:line="240" w:lineRule="auto" w:before="0"/>
                      <w:rPr>
                        <w:rFonts w:hAnsi="宋体" w:eastAsia="宋体" w:ascii="宋体"/>
                        <w:sz w:val="10"/>
                      </w:rPr>
                    </w:pPr>
                  </w:p>
                  <w:p>
                    <w:pPr>
                      <w:spacing w:line="240" w:lineRule="auto" w:before="0"/>
                      <w:rPr>
                        <w:rFonts w:hAnsi="宋体" w:eastAsia="宋体" w:ascii="宋体"/>
                        <w:sz w:val="10"/>
                      </w:rPr>
                    </w:pPr>
                  </w:p>
                  <w:p>
                    <w:pPr>
                      <w:spacing w:line="240" w:lineRule="auto" w:before="0"/>
                      <w:rPr>
                        <w:rFonts w:hAnsi="宋体" w:eastAsia="宋体" w:ascii="宋体"/>
                        <w:sz w:val="10"/>
                      </w:rPr>
                    </w:pPr>
                  </w:p>
                  <w:p>
                    <w:pPr>
                      <w:spacing w:line="240" w:lineRule="auto" w:before="0"/>
                      <w:rPr>
                        <w:rFonts w:hAnsi="宋体" w:eastAsia="宋体" w:ascii="宋体"/>
                        <w:sz w:val="10"/>
                      </w:rPr>
                    </w:pPr>
                  </w:p>
                  <w:p>
                    <w:pPr>
                      <w:spacing w:line="240" w:lineRule="auto" w:before="0"/>
                      <w:rPr>
                        <w:rFonts w:hAnsi="宋体" w:eastAsia="宋体" w:ascii="宋体"/>
                        <w:sz w:val="10"/>
                      </w:rPr>
                    </w:pPr>
                  </w:p>
                  <w:p>
                    <w:pPr>
                      <w:spacing w:line="240" w:lineRule="auto" w:before="0"/>
                      <w:rPr>
                        <w:rFonts w:hAnsi="宋体" w:eastAsia="宋体" w:ascii="宋体"/>
                        <w:sz w:val="10"/>
                      </w:rPr>
                    </w:pPr>
                  </w:p>
                  <w:p>
                    <w:pPr>
                      <w:spacing w:line="240" w:lineRule="auto" w:before="0"/>
                      <w:rPr>
                        <w:rFonts w:hAnsi="宋体" w:eastAsia="宋体" w:ascii="宋体"/>
                        <w:sz w:val="10"/>
                      </w:rPr>
                    </w:pPr>
                  </w:p>
                  <w:p>
                    <w:pPr>
                      <w:spacing w:lineRule="auto" w:before="0" w:line="240"/>
                      <w:ind w:left="409" w:right="2503" w:firstLine="0"/>
                      <w:jc w:val="left"/>
                      <w:rPr>
                        <w:rFonts w:hAnsi="宋体" w:eastAsia="宋体" w:ascii="宋体"/>
                        <w:sz w:val="10"/>
                      </w:rPr>
                    </w:pPr>
                    <w:r>
                      <w:rPr>
                        <w:rFonts w:hAnsi="宋体" w:eastAsia="宋体" w:ascii="宋体"/>
                        <w:spacing w:val="-2"/>
                        <w:w w:val="105"/>
                        <w:sz w:val="10"/>
                      </w:rPr>
                      <w:t>瓶电缆胶囊地毯网格榛子皮革金属_坚果丸</w:t>
                    </w:r>
                  </w:p>
                  <w:p>
                    <w:pPr>
                      <w:spacing w:lineRule="auto" w:before="0" w:line="240"/>
                      <w:ind w:left="409" w:right="2714" w:firstLine="0"/>
                      <w:jc w:val="left"/>
                      <w:rPr>
                        <w:rFonts w:hAnsi="宋体" w:eastAsia="宋体" w:ascii="宋体"/>
                        <w:sz w:val="10"/>
                      </w:rPr>
                    </w:pPr>
                    <w:r>
                      <w:rPr>
                        <w:rFonts w:hAnsi="宋体" w:eastAsia="宋体" w:ascii="宋体"/>
                        <w:spacing w:val="-2"/>
                        <w:w w:val="105"/>
                        <w:sz w:val="10"/>
                      </w:rPr>
                      <w:t>螺旋瓷砖</w:t>
                    </w:r>
                  </w:p>
                  <w:p>
                    <w:pPr>
                      <w:spacing w:lineRule="auto" w:before="0" w:line="240"/>
                      <w:ind w:left="409" w:right="2458" w:firstLine="0"/>
                      <w:jc w:val="left"/>
                      <w:rPr>
                        <w:rFonts w:hAnsi="宋体" w:eastAsia="宋体" w:ascii="宋体"/>
                        <w:sz w:val="10"/>
                      </w:rPr>
                    </w:pPr>
                    <w:r>
                      <w:rPr>
                        <w:rFonts w:hAnsi="宋体" w:eastAsia="宋体" w:ascii="宋体"/>
                        <w:spacing w:val="-2"/>
                        <w:sz w:val="10"/>
                      </w:rPr>
                      <w:t>牙刷晶体管木头拉链</w:t>
                    </w:r>
                  </w:p>
                  <w:p>
                    <w:pPr>
                      <w:spacing w:before="23"/>
                      <w:ind w:left="405" w:right="0" w:firstLine="0"/>
                      <w:jc w:val="left"/>
                      <w:rPr>
                        <w:rFonts w:hAnsi="宋体" w:eastAsia="宋体" w:ascii="宋体"/>
                        <w:b/>
                        <w:sz w:val="10"/>
                      </w:rPr>
                    </w:pPr>
                    <w:r>
                      <w:rPr>
                        <w:rFonts w:hAnsi="宋体" w:eastAsia="宋体" w:ascii="宋体"/>
                        <w:b/>
                        <w:spacing w:val="-2"/>
                        <w:sz w:val="10"/>
                      </w:rPr>
                      <w:t>平均的</w:t>
                    </w:r>
                  </w:p>
                </w:txbxContent>
              </v:textbox>
              <w10:wrap type="none"/>
            </v:shape>
            <w10:wrap type="none"/>
          </v:group>
        </w:pict>
      </w:r>
      <w:r>
        <w:rPr>
          <w:rFonts w:hAnsi="宋体" w:eastAsia="宋体" w:ascii="宋体"/>
        </w:rPr>
        <w:pict>
          <v:group style="position:absolute;margin-left:110.311836pt;margin-top:3.31211pt;width:157.2pt;height:24.25pt;mso-position-horizontal-relative:page;mso-position-vertical-relative:paragraph;z-index:15751680" id="docshapegroup200" coordorigin="2206,66" coordsize="3144,485">
            <v:shape style="position:absolute;left:2240;top:71;width:3076;height:2" id="docshape201" coordorigin="2240,71" coordsize="3076,0" path="m2240,71l2855,71,3470,71,4086,71,4701,71,5316,71e" filled="false" stroked="true" strokeweight=".5053pt" strokecolor="#1f77b4">
              <v:path arrowok="t"/>
              <v:stroke dashstyle="solid"/>
            </v:shape>
            <v:shape style="position:absolute;left:2240;top:71;width:3076;height:145" id="docshape202" coordorigin="2240,71" coordsize="3076,145" path="m2240,175l2855,167,3470,143,4086,111,4701,71,5316,215e" filled="false" stroked="true" strokeweight=".5053pt" strokecolor="#ff7e0e">
              <v:path arrowok="t"/>
              <v:stroke dashstyle="solid"/>
            </v:shape>
            <v:shape style="position:absolute;left:2240;top:71;width:3076;height:172" id="docshape203" coordorigin="2240,71" coordsize="3076,172" path="m2240,71l2855,106,3470,174,4086,191,4701,243,5316,140e" filled="false" stroked="true" strokeweight=".5053pt" strokecolor="#d52728">
              <v:path arrowok="t"/>
              <v:stroke dashstyle="solid"/>
            </v:shape>
            <v:shape style="position:absolute;left:2240;top:106;width:3076;height:357" id="docshape204" coordorigin="2240,107" coordsize="3076,357" path="m2240,464l2855,428,3470,214,4086,321,4701,250,5316,107e" filled="false" stroked="true" strokeweight=".5053pt" strokecolor="#9367bc">
              <v:path arrowok="t"/>
              <v:stroke dashstyle="solid"/>
            </v:shape>
            <v:shape style="position:absolute;left:2240;top:71;width:3076;height:123" id="docshape205" coordorigin="2240,71" coordsize="3076,123" path="m2240,71l2855,87,3470,102,4086,163,4701,148,5316,193e" filled="false" stroked="true" strokeweight=".5053pt" strokecolor="#8b554a">
              <v:path arrowok="t"/>
              <v:stroke dashstyle="solid"/>
            </v:shape>
            <v:shape style="position:absolute;left:2240;top:71;width:3076;height:2" id="docshape206" coordorigin="2240,71" coordsize="3076,0" path="m2240,71l2855,71,3470,71,4086,71,4701,71,5316,71e" filled="false" stroked="true" strokeweight=".5053pt" strokecolor="#e277c2">
              <v:path arrowok="t"/>
              <v:stroke dashstyle="solid"/>
            </v:shape>
            <v:shape style="position:absolute;left:2240;top:71;width:3076;height:2" id="docshape207" coordorigin="2240,71" coordsize="3076,0" path="m2240,71l2855,71,3470,71,4086,71,4701,71,5316,71e" filled="false" stroked="true" strokeweight=".5053pt" strokecolor="#7e7e7e">
              <v:path arrowok="t"/>
              <v:stroke dashstyle="solid"/>
            </v:shape>
            <v:shape style="position:absolute;left:2240;top:102;width:3076;height:232" id="docshape208" coordorigin="2240,102" coordsize="3076,232" path="m2240,256l2855,333,3470,118,4086,195,4701,102,5316,133e" filled="false" stroked="true" strokeweight=".5053pt" strokecolor="#1f77b4">
              <v:path arrowok="t"/>
              <v:stroke dashstyle="solid"/>
            </v:shape>
            <v:shape style="position:absolute;left:2240;top:308;width:3076;height:238" id="docshape209" coordorigin="2240,309" coordsize="3076,238" path="m2240,309l2855,427,3470,309,4086,546,4701,309,5316,427e" filled="false" stroked="true" strokeweight=".5053pt" strokecolor="#ff7e0e">
              <v:path arrowok="t"/>
              <v:stroke dashstyle="solid"/>
            </v:shape>
            <v:shape style="position:absolute;left:2240;top:71;width:3076;height:54" id="docshape210" coordorigin="2240,71" coordsize="3076,54" path="m2240,89l2855,71,3470,89,4086,89,4701,125,5316,71e" filled="false" stroked="true" strokeweight=".5053pt" strokecolor="#2c9f2c">
              <v:path arrowok="t"/>
              <v:stroke dashstyle="solid"/>
            </v:shape>
            <v:shape style="position:absolute;left:2240;top:71;width:3076;height:113" id="docshape211" coordorigin="2240,71" coordsize="3076,113" path="m2240,71l2855,71,3470,146,4086,146,4701,184,5316,184e" filled="false" stroked="true" strokeweight=".5053pt" strokecolor="#d52728">
              <v:path arrowok="t"/>
              <v:stroke dashstyle="solid"/>
            </v:shape>
            <v:shape style="position:absolute;left:2240;top:93;width:3076;height:34" id="docshape212" coordorigin="2240,94" coordsize="3076,34" path="m2240,94l2855,105,3470,105,4086,105,4701,116,5316,127e" filled="false" stroked="true" strokeweight=".5053pt" strokecolor="#9367bc">
              <v:path arrowok="t"/>
              <v:stroke dashstyle="solid"/>
            </v:shape>
            <v:shape style="position:absolute;left:2240;top:284;width:3076;height:167" id="docshape213" coordorigin="2240,285" coordsize="3076,167" path="m2240,319l2855,285,3470,328,4086,383,4701,452,5316,447e" filled="false" stroked="true" strokeweight=".5053pt" strokecolor="#8b554a">
              <v:path arrowok="t"/>
              <v:stroke dashstyle="shortdot"/>
            </v:shape>
            <v:shape style="position:absolute;left:2211;top:288;width:58;height:55" id="docshape214" coordorigin="2211,289" coordsize="58,55" path="m2240,289l2233,310,2211,310,2229,323,2222,344,2240,331,2258,344,2251,323,2269,310,2247,310,2240,289xe" filled="true" fillcolor="#8b554a" stroked="false">
              <v:path arrowok="t"/>
              <v:fill type="solid"/>
            </v:shape>
            <v:shape style="position:absolute;left:2211;top:288;width:58;height:55" id="docshape215" coordorigin="2211,289" coordsize="58,55" path="m2240,289l2233,310,2211,310,2229,323,2222,344,2240,331,2258,344,2251,323,2269,310,2247,310,2240,289xe" filled="false" stroked="true" strokeweight=".5053pt" strokecolor="#8b554a">
              <v:path arrowok="t"/>
              <v:stroke dashstyle="solid"/>
            </v:shape>
            <v:shape style="position:absolute;left:2826;top:254;width:58;height:55" id="docshape216" coordorigin="2826,255" coordsize="58,55" path="m2855,255l2848,276,2826,276,2844,288,2837,309,2855,296,2873,309,2866,288,2884,276,2862,276,2855,255xe" filled="true" fillcolor="#8b554a" stroked="false">
              <v:path arrowok="t"/>
              <v:fill type="solid"/>
            </v:shape>
            <v:shape style="position:absolute;left:2826;top:254;width:58;height:55" id="docshape217" coordorigin="2826,255" coordsize="58,55" path="m2855,255l2848,276,2826,276,2844,288,2837,309,2855,296,2873,309,2866,288,2884,276,2862,276,2855,255xe" filled="false" stroked="true" strokeweight=".5053pt" strokecolor="#8b554a">
              <v:path arrowok="t"/>
              <v:stroke dashstyle="solid"/>
            </v:shape>
            <v:shape style="position:absolute;left:3441;top:297;width:58;height:55" id="docshape218" coordorigin="3442,297" coordsize="58,55" path="m3470,297l3464,318,3442,318,3459,331,3453,352,3470,339,3488,352,3481,331,3499,318,3477,318,3470,297xe" filled="true" fillcolor="#8b554a" stroked="false">
              <v:path arrowok="t"/>
              <v:fill type="solid"/>
            </v:shape>
            <v:shape style="position:absolute;left:3441;top:297;width:58;height:55" id="docshape219" coordorigin="3442,297" coordsize="58,55" path="m3470,297l3464,318,3442,318,3459,331,3453,352,3470,339,3488,352,3481,331,3499,318,3477,318,3470,297xe" filled="false" stroked="true" strokeweight=".5053pt" strokecolor="#8b554a">
              <v:path arrowok="t"/>
              <v:stroke dashstyle="solid"/>
            </v:shape>
            <v:shape style="position:absolute;left:4056;top:352;width:58;height:55" id="docshape220" coordorigin="4057,353" coordsize="58,55" path="m4086,353l4079,374,4057,374,4075,387,4068,408,4086,395,4103,408,4097,387,4114,374,4092,374,4086,353xe" filled="true" fillcolor="#8b554a" stroked="false">
              <v:path arrowok="t"/>
              <v:fill type="solid"/>
            </v:shape>
            <v:shape style="position:absolute;left:4056;top:352;width:58;height:55" id="docshape221" coordorigin="4057,353" coordsize="58,55" path="m4086,353l4079,374,4057,374,4075,387,4068,408,4086,395,4103,408,4097,387,4114,374,4092,374,4086,353xe" filled="false" stroked="true" strokeweight=".5053pt" strokecolor="#8b554a">
              <v:path arrowok="t"/>
              <v:stroke dashstyle="solid"/>
            </v:shape>
            <v:shape style="position:absolute;left:4672;top:421;width:58;height:55" id="docshape222" coordorigin="4672,421" coordsize="58,55" path="m4701,421l4694,442,4672,442,4690,455,4683,476,4701,463,4719,476,4712,455,4730,442,4708,442,4701,421xe" filled="true" fillcolor="#8b554a" stroked="false">
              <v:path arrowok="t"/>
              <v:fill type="solid"/>
            </v:shape>
            <v:shape style="position:absolute;left:4672;top:421;width:58;height:55" id="docshape223" coordorigin="4672,421" coordsize="58,55" path="m4701,421l4694,442,4672,442,4690,455,4683,476,4701,463,4719,476,4712,455,4730,442,4708,442,4701,421xe" filled="false" stroked="true" strokeweight=".5053pt" strokecolor="#8b554a">
              <v:path arrowok="t"/>
              <v:stroke dashstyle="solid"/>
            </v:shape>
            <v:shape style="position:absolute;left:5287;top:416;width:58;height:55" id="docshape224" coordorigin="5287,417" coordsize="58,55" path="m5316,417l5309,438,5287,438,5305,451,5298,472,5316,459,5334,472,5327,451,5345,438,5323,438,5316,417xe" filled="true" fillcolor="#8b554a" stroked="false">
              <v:path arrowok="t"/>
              <v:fill type="solid"/>
            </v:shape>
            <v:shape style="position:absolute;left:5287;top:416;width:58;height:55" id="docshape225" coordorigin="5287,417" coordsize="58,55" path="m5316,417l5309,438,5287,438,5305,451,5298,472,5316,459,5334,472,5327,451,5345,438,5323,438,5316,417xe" filled="false" stroked="true" strokeweight=".5053pt" strokecolor="#8b554a">
              <v:path arrowok="t"/>
              <v:stroke dashstyle="solid"/>
            </v:shape>
            <w10:wrap type="none"/>
          </v:group>
        </w:pict>
      </w:r>
      <w:r>
        <w:rPr>
          <w:rFonts w:hAnsi="宋体" w:eastAsia="宋体" w:ascii="宋体"/>
        </w:rPr>
        <w:pict>
          <v:group style="position:absolute;margin-left:338.645813pt;margin-top:-4.053005pt;width:174pt;height:169.55pt;mso-position-horizontal-relative:page;mso-position-vertical-relative:paragraph;z-index:15752704" id="docshapegroup226" coordorigin="6773,-81" coordsize="3480,3391">
            <v:shape style="position:absolute;left:6965;top:3273;width:2;height:36" id="docshape227" coordorigin="6965,3273" coordsize="0,36" path="m6965,3273l6965,3309e" filled="true" fillcolor="#000000" stroked="false">
              <v:path arrowok="t"/>
              <v:fill type="solid"/>
            </v:shape>
            <v:line style="position:absolute" from="6965,3273" to="6965,3309" stroked="true" strokeweight=".410888pt" strokecolor="#000000">
              <v:stroke dashstyle="solid"/>
            </v:line>
            <v:shape style="position:absolute;left:7590;top:3273;width:2;height:36" id="docshape228" coordorigin="7590,3273" coordsize="0,36" path="m7590,3273l7590,3309e" filled="true" fillcolor="#000000" stroked="false">
              <v:path arrowok="t"/>
              <v:fill type="solid"/>
            </v:shape>
            <v:line style="position:absolute" from="7590,3273" to="7590,3309" stroked="true" strokeweight=".410888pt" strokecolor="#000000">
              <v:stroke dashstyle="solid"/>
            </v:line>
            <v:shape style="position:absolute;left:8215;top:3273;width:2;height:36" id="docshape229" coordorigin="8216,3273" coordsize="0,36" path="m8216,3273l8216,3309e" filled="true" fillcolor="#000000" stroked="false">
              <v:path arrowok="t"/>
              <v:fill type="solid"/>
            </v:shape>
            <v:line style="position:absolute" from="8216,3273" to="8216,3309" stroked="true" strokeweight=".410888pt" strokecolor="#000000">
              <v:stroke dashstyle="solid"/>
            </v:line>
            <v:shape style="position:absolute;left:8841;top:3273;width:2;height:36" id="docshape230" coordorigin="8841,3273" coordsize="0,36" path="m8841,3273l8841,3309e" filled="true" fillcolor="#000000" stroked="false">
              <v:path arrowok="t"/>
              <v:fill type="solid"/>
            </v:shape>
            <v:line style="position:absolute" from="8841,3273" to="8841,3309" stroked="true" strokeweight=".410888pt" strokecolor="#000000">
              <v:stroke dashstyle="solid"/>
            </v:line>
            <v:shape style="position:absolute;left:9466;top:3273;width:2;height:36" id="docshape231" coordorigin="9466,3273" coordsize="0,36" path="m9466,3273l9466,3309e" filled="true" fillcolor="#000000" stroked="false">
              <v:path arrowok="t"/>
              <v:fill type="solid"/>
            </v:shape>
            <v:line style="position:absolute" from="9466,3273" to="9466,3309" stroked="true" strokeweight=".410888pt" strokecolor="#000000">
              <v:stroke dashstyle="solid"/>
            </v:line>
            <v:shape style="position:absolute;left:10091;top:3273;width:2;height:36" id="docshape232" coordorigin="10092,3273" coordsize="0,36" path="m10092,3273l10092,3309e" filled="true" fillcolor="#000000" stroked="false">
              <v:path arrowok="t"/>
              <v:fill type="solid"/>
            </v:shape>
            <v:line style="position:absolute" from="10092,3273" to="10092,3309" stroked="true" strokeweight=".410888pt" strokecolor="#000000">
              <v:stroke dashstyle="solid"/>
            </v:line>
            <v:shape style="position:absolute;left:6772;top:3061;width:36;height:2" id="docshape233" coordorigin="6773,3061" coordsize="36,0" path="m6809,3061l6773,3061e" filled="true" fillcolor="#000000" stroked="false">
              <v:path arrowok="t"/>
              <v:fill type="solid"/>
            </v:shape>
            <v:line style="position:absolute" from="6809,3061" to="6773,3061" stroked="true" strokeweight=".410888pt" strokecolor="#000000">
              <v:stroke dashstyle="solid"/>
            </v:line>
            <v:shape style="position:absolute;left:6772;top:2655;width:36;height:2" id="docshape234" coordorigin="6773,2656" coordsize="36,0" path="m6809,2656l6773,2656e" filled="true" fillcolor="#000000" stroked="false">
              <v:path arrowok="t"/>
              <v:fill type="solid"/>
            </v:shape>
            <v:line style="position:absolute" from="6809,2656" to="6773,2656" stroked="true" strokeweight=".410888pt" strokecolor="#000000">
              <v:stroke dashstyle="solid"/>
            </v:line>
            <v:shape style="position:absolute;left:6772;top:2249;width:36;height:2" id="docshape235" coordorigin="6773,2250" coordsize="36,0" path="m6809,2250l6773,2250e" filled="true" fillcolor="#000000" stroked="false">
              <v:path arrowok="t"/>
              <v:fill type="solid"/>
            </v:shape>
            <v:line style="position:absolute" from="6809,2250" to="6773,2250" stroked="true" strokeweight=".410888pt" strokecolor="#000000">
              <v:stroke dashstyle="solid"/>
            </v:line>
            <v:shape style="position:absolute;left:6772;top:1843;width:36;height:2" id="docshape236" coordorigin="6773,1844" coordsize="36,0" path="m6809,1844l6773,1844e" filled="true" fillcolor="#000000" stroked="false">
              <v:path arrowok="t"/>
              <v:fill type="solid"/>
            </v:shape>
            <v:line style="position:absolute" from="6809,1844" to="6773,1844" stroked="true" strokeweight=".410888pt" strokecolor="#000000">
              <v:stroke dashstyle="solid"/>
            </v:line>
            <v:shape style="position:absolute;left:6772;top:1437;width:36;height:2" id="docshape237" coordorigin="6773,1438" coordsize="36,0" path="m6809,1438l6773,1438e" filled="true" fillcolor="#000000" stroked="false">
              <v:path arrowok="t"/>
              <v:fill type="solid"/>
            </v:shape>
            <v:line style="position:absolute" from="6809,1438" to="6773,1438" stroked="true" strokeweight=".410888pt" strokecolor="#000000">
              <v:stroke dashstyle="solid"/>
            </v:line>
            <v:shape style="position:absolute;left:6772;top:1032;width:36;height:2" id="docshape238" coordorigin="6773,1032" coordsize="36,0" path="m6809,1032l6773,1032e" filled="true" fillcolor="#000000" stroked="false">
              <v:path arrowok="t"/>
              <v:fill type="solid"/>
            </v:shape>
            <v:line style="position:absolute" from="6809,1032" to="6773,1032" stroked="true" strokeweight=".410888pt" strokecolor="#000000">
              <v:stroke dashstyle="solid"/>
            </v:line>
            <v:shape style="position:absolute;left:6772;top:626;width:36;height:2" id="docshape239" coordorigin="6773,626" coordsize="36,0" path="m6809,626l6773,626e" filled="true" fillcolor="#000000" stroked="false">
              <v:path arrowok="t"/>
              <v:fill type="solid"/>
            </v:shape>
            <v:line style="position:absolute" from="6809,626" to="6773,626" stroked="true" strokeweight=".410888pt" strokecolor="#000000">
              <v:stroke dashstyle="solid"/>
            </v:line>
            <v:shape style="position:absolute;left:6772;top:220;width:36;height:2" id="docshape240" coordorigin="6773,220" coordsize="36,0" path="m6809,220l6773,220e" filled="true" fillcolor="#000000" stroked="false">
              <v:path arrowok="t"/>
              <v:fill type="solid"/>
            </v:shape>
            <v:line style="position:absolute" from="6809,220" to="6773,220" stroked="true" strokeweight=".410888pt" strokecolor="#000000">
              <v:stroke dashstyle="solid"/>
            </v:line>
            <v:line style="position:absolute" from="6809,3273" to="6809,-77" stroked="true" strokeweight=".410888pt" strokecolor="#000000">
              <v:stroke dashstyle="solid"/>
            </v:line>
            <v:line style="position:absolute" from="10248,3273" to="10248,-77" stroked="true" strokeweight=".410888pt" strokecolor="#000000">
              <v:stroke dashstyle="solid"/>
            </v:line>
            <v:line style="position:absolute" from="6809,3273" to="10248,3273" stroked="true" strokeweight=".410888pt" strokecolor="#000000">
              <v:stroke dashstyle="solid"/>
            </v:line>
            <v:line style="position:absolute" from="6809,-77" to="10248,-77" stroked="true" strokeweight=".410888pt" strokecolor="#000000">
              <v:stroke dashstyle="solid"/>
            </v:line>
            <v:shape style="position:absolute;left:6965;top:487;width:3127;height:173" id="docshape241" coordorigin="6965,487" coordsize="3127,173" path="m6965,660l7590,623,8216,523,8841,510,9466,490,10092,487e" filled="false" stroked="true" strokeweight=".51361pt" strokecolor="#1f77b4">
              <v:path arrowok="t"/>
              <v:stroke dashstyle="solid"/>
            </v:shape>
            <v:shape style="position:absolute;left:6965;top:901;width:3127;height:330" id="docshape242" coordorigin="6965,901" coordsize="3127,330" path="m6965,940l7590,901,8216,1059,8841,1231,9466,1065,10092,1097e" filled="false" stroked="true" strokeweight=".51361pt" strokecolor="#ff7e0e">
              <v:path arrowok="t"/>
              <v:stroke dashstyle="solid"/>
            </v:shape>
            <v:shape style="position:absolute;left:6965;top:607;width:3127;height:252" id="docshape243" coordorigin="6965,607" coordsize="3127,252" path="m6965,649l7590,787,8216,791,8841,687,9466,859,10092,607e" filled="false" stroked="true" strokeweight=".51361pt" strokecolor="#d52728">
              <v:path arrowok="t"/>
              <v:stroke dashstyle="solid"/>
            </v:shape>
            <v:shape style="position:absolute;left:6965;top:214;width:3127;height:63" id="docshape244" coordorigin="6965,215" coordsize="3127,63" path="m6965,278l7590,250,8216,249,8841,228,9466,215,10092,239e" filled="false" stroked="true" strokeweight=".51361pt" strokecolor="#2c9f2c">
              <v:path arrowok="t"/>
              <v:stroke dashstyle="solid"/>
            </v:shape>
            <v:shape style="position:absolute;left:6965;top:236;width:3127;height:367" id="docshape245" coordorigin="6965,236" coordsize="3127,367" path="m6965,602l7590,529,8216,245,8841,236,9466,237,10092,248e" filled="false" stroked="true" strokeweight=".51361pt" strokecolor="#9367bc">
              <v:path arrowok="t"/>
              <v:stroke dashstyle="solid"/>
            </v:shape>
            <v:shape style="position:absolute;left:6965;top:596;width:3127;height:149" id="docshape246" coordorigin="6965,597" coordsize="3127,149" path="m6965,688l7590,745,8216,597,8841,708,9466,652,10092,620e" filled="false" stroked="true" strokeweight=".51361pt" strokecolor="#8b554a">
              <v:path arrowok="t"/>
              <v:stroke dashstyle="solid"/>
            </v:shape>
            <v:shape style="position:absolute;left:6965;top:75;width:3127;height:74" id="docshape247" coordorigin="6965,75" coordsize="3127,74" path="m6965,126l7590,148,8216,122,8841,98,9466,83,10092,75e" filled="false" stroked="true" strokeweight=".51361pt" strokecolor="#e277c2">
              <v:path arrowok="t"/>
              <v:stroke dashstyle="solid"/>
            </v:shape>
            <v:shape style="position:absolute;left:6965;top:242;width:3127;height:277" id="docshape248" coordorigin="6965,242" coordsize="3127,277" path="m6965,346l7590,519,8216,285,8841,243,9466,246,10092,242e" filled="false" stroked="true" strokeweight=".51361pt" strokecolor="#7e7e7e">
              <v:path arrowok="t"/>
              <v:stroke dashstyle="solid"/>
            </v:shape>
            <v:shape style="position:absolute;left:6965;top:401;width:3127;height:121" id="docshape249" coordorigin="6965,401" coordsize="3127,121" path="m6965,522l7590,429,8216,455,8841,449,9466,484,10092,401e" filled="false" stroked="true" strokeweight=".51361pt" strokecolor="#bbbc21">
              <v:path arrowok="t"/>
              <v:stroke dashstyle="solid"/>
            </v:shape>
            <v:shape style="position:absolute;left:6965;top:82;width:3127;height:209" id="docshape250" coordorigin="6965,83" coordsize="3127,209" path="m6965,83l7590,184,8216,190,8841,149,9466,291,10092,255e" filled="false" stroked="true" strokeweight=".51361pt" strokecolor="#16bdcf">
              <v:path arrowok="t"/>
              <v:stroke dashstyle="solid"/>
            </v:shape>
            <v:shape style="position:absolute;left:6965;top:1221;width:3127;height:808" id="docshape251" coordorigin="6965,1222" coordsize="3127,808" path="m6965,1222l7590,2029,8216,1798,8841,1771,9466,1898,10092,1954e" filled="false" stroked="true" strokeweight=".51361pt" strokecolor="#1f77b4">
              <v:path arrowok="t"/>
              <v:stroke dashstyle="solid"/>
            </v:shape>
            <v:shape style="position:absolute;left:6965;top:400;width:3127;height:45" id="docshape252" coordorigin="6965,400" coordsize="3127,45" path="m6965,416l7590,437,8216,400,8841,410,9466,408,10092,445e" filled="false" stroked="true" strokeweight=".51361pt" strokecolor="#ff7e0e">
              <v:path arrowok="t"/>
              <v:stroke dashstyle="solid"/>
            </v:shape>
            <v:shape style="position:absolute;left:6965;top:1021;width:3127;height:388" id="docshape253" coordorigin="6965,1021" coordsize="3127,388" path="m6965,1021l7590,1142,8216,1304,8841,1316,9466,1233,10092,1408e" filled="false" stroked="true" strokeweight=".51361pt" strokecolor="#2c9f2c">
              <v:path arrowok="t"/>
              <v:stroke dashstyle="solid"/>
            </v:shape>
            <v:shape style="position:absolute;left:6965;top:186;width:3127;height:384" id="docshape254" coordorigin="6965,186" coordsize="3127,384" path="m6965,570l7590,425,8216,199,8841,197,9466,207,10092,186e" filled="false" stroked="true" strokeweight=".51361pt" strokecolor="#9367bc">
              <v:path arrowok="t"/>
              <v:stroke dashstyle="solid"/>
            </v:shape>
            <v:shape style="position:absolute;left:6965;top:602;width:3127;height:52" id="docshape255" coordorigin="6965,602" coordsize="3127,52" path="m6965,632l7590,602,8216,622,8841,638,9466,654,10092,646e" filled="false" stroked="true" strokeweight=".51361pt" strokecolor="#8b554a">
              <v:path arrowok="t"/>
              <v:stroke dashstyle="shortdash"/>
            </v:shape>
            <v:shape style="position:absolute;left:6935;top:601;width:59;height:56" id="docshape256" coordorigin="6936,602" coordsize="59,56" path="m6965,602l6958,623,6936,623,6954,636,6947,657,6965,644,6983,657,6976,636,6994,623,6972,623,6965,602xe" filled="true" fillcolor="#8b554a" stroked="false">
              <v:path arrowok="t"/>
              <v:fill type="solid"/>
            </v:shape>
            <v:shape style="position:absolute;left:6935;top:601;width:59;height:56" id="docshape257" coordorigin="6936,602" coordsize="59,56" path="m6965,602l6958,623,6936,623,6954,636,6947,657,6965,644,6983,657,6976,636,6994,623,6972,623,6965,602xe" filled="false" stroked="true" strokeweight=".51361pt" strokecolor="#8b554a">
              <v:path arrowok="t"/>
              <v:stroke dashstyle="solid"/>
            </v:shape>
            <v:shape style="position:absolute;left:7561;top:571;width:59;height:56" id="docshape258" coordorigin="7561,571" coordsize="59,56" path="m7590,571l7584,593,7561,593,7579,606,7572,627,7590,614,7609,627,7602,606,7620,593,7597,593,7590,571xe" filled="true" fillcolor="#8b554a" stroked="false">
              <v:path arrowok="t"/>
              <v:fill type="solid"/>
            </v:shape>
            <v:shape style="position:absolute;left:7561;top:571;width:59;height:56" id="docshape259" coordorigin="7561,571" coordsize="59,56" path="m7590,571l7584,593,7561,593,7579,606,7572,627,7590,614,7609,627,7602,606,7620,593,7597,593,7590,571xe" filled="false" stroked="true" strokeweight=".51361pt" strokecolor="#8b554a">
              <v:path arrowok="t"/>
              <v:stroke dashstyle="solid"/>
            </v:shape>
            <v:shape style="position:absolute;left:8186;top:591;width:59;height:56" id="docshape260" coordorigin="8186,591" coordsize="59,56" path="m8216,591l8209,613,8186,613,8205,626,8198,647,8216,634,8234,647,8227,626,8245,613,8223,613,8216,591xe" filled="true" fillcolor="#8b554a" stroked="false">
              <v:path arrowok="t"/>
              <v:fill type="solid"/>
            </v:shape>
            <v:shape style="position:absolute;left:8186;top:591;width:59;height:56" id="docshape261" coordorigin="8186,591" coordsize="59,56" path="m8216,591l8209,613,8186,613,8205,626,8198,647,8216,634,8234,647,8227,626,8245,613,8223,613,8216,591xe" filled="false" stroked="true" strokeweight=".51361pt" strokecolor="#8b554a">
              <v:path arrowok="t"/>
              <v:stroke dashstyle="solid"/>
            </v:shape>
            <v:shape style="position:absolute;left:8811;top:607;width:59;height:56" id="docshape262" coordorigin="8812,608" coordsize="59,56" path="m8841,608l8834,629,8812,629,8830,642,8823,663,8841,650,8859,663,8852,642,8870,629,8848,629,8841,608xe" filled="true" fillcolor="#8b554a" stroked="false">
              <v:path arrowok="t"/>
              <v:fill type="solid"/>
            </v:shape>
            <v:shape style="position:absolute;left:8811;top:607;width:59;height:56" id="docshape263" coordorigin="8812,608" coordsize="59,56" path="m8841,608l8834,629,8812,629,8830,642,8823,663,8841,650,8859,663,8852,642,8870,629,8848,629,8841,608xe" filled="false" stroked="true" strokeweight=".51361pt" strokecolor="#8b554a">
              <v:path arrowok="t"/>
              <v:stroke dashstyle="solid"/>
            </v:shape>
            <v:shape style="position:absolute;left:9437;top:623;width:59;height:56" id="docshape264" coordorigin="9437,623" coordsize="59,56" path="m9466,623l9459,644,9437,644,9455,658,9448,679,9466,666,9484,679,9478,658,9496,644,9473,644,9466,623xe" filled="true" fillcolor="#8b554a" stroked="false">
              <v:path arrowok="t"/>
              <v:fill type="solid"/>
            </v:shape>
            <v:shape style="position:absolute;left:9437;top:623;width:59;height:56" id="docshape265" coordorigin="9437,623" coordsize="59,56" path="m9466,623l9459,644,9437,644,9455,658,9448,679,9466,666,9484,679,9478,658,9496,644,9473,644,9466,623xe" filled="false" stroked="true" strokeweight=".51361pt" strokecolor="#8b554a">
              <v:path arrowok="t"/>
              <v:stroke dashstyle="solid"/>
            </v:shape>
            <v:shape style="position:absolute;left:10062;top:615;width:59;height:56" id="docshape266" coordorigin="10062,615" coordsize="59,56" path="m10092,615l10085,636,10062,636,10080,650,10074,671,10092,658,10110,671,10103,650,10121,636,10099,636,10092,615xe" filled="true" fillcolor="#8b554a" stroked="false">
              <v:path arrowok="t"/>
              <v:fill type="solid"/>
            </v:shape>
            <v:shape style="position:absolute;left:10062;top:615;width:59;height:56" id="docshape267" coordorigin="10062,615" coordsize="59,56" path="m10092,615l10085,636,10062,636,10080,650,10074,671,10092,658,10110,671,10103,650,10121,636,10099,636,10092,615xe" filled="false" stroked="true" strokeweight=".51361pt" strokecolor="#8b554a">
              <v:path arrowok="t"/>
              <v:stroke dashstyle="solid"/>
            </v:shape>
            <v:shape style="position:absolute;left:6965;top:2241;width:3127;height:880" id="docshape268" coordorigin="6965,2241" coordsize="3127,880" path="m6965,3121l7590,2315,8216,2468,8841,2241,9466,2429,10092,2632e" filled="false" stroked="true" strokeweight=".51361pt" strokecolor="#d52728">
              <v:path arrowok="t"/>
              <v:stroke dashstyle="solid"/>
            </v:shape>
            <v:shape style="position:absolute;left:9263;top:776;width:933;height:2446" id="docshape269" coordorigin="9264,777" coordsize="933,2446" path="m10190,777l9271,777,9264,784,9264,3215,9271,3222,9285,3222,10190,3222,10197,3215,10197,784,10190,777xe" filled="true" fillcolor="#ffffff" stroked="false">
              <v:path arrowok="t"/>
              <v:fill opacity="52428f" type="solid"/>
            </v:shape>
            <v:shape style="position:absolute;left:9263;top:776;width:933;height:2446" id="docshape270" coordorigin="9264,777" coordsize="933,2446" path="m9285,3222l10176,3222,10190,3222,10197,3215,10197,3202,10197,798,10197,784,10190,777,10176,777,9285,777,9271,777,9264,784,9264,798,9264,3202,9264,3215,9271,3222,9285,3222xe" filled="false" stroked="true" strokeweight=".51361pt" strokecolor="#cccccc">
              <v:path arrowok="t"/>
              <v:stroke dashstyle="solid"/>
            </v:shape>
            <v:line style="position:absolute" from="9305,860" to="9510,860" stroked="true" strokeweight=".51361pt" strokecolor="#1f77b4">
              <v:stroke dashstyle="solid"/>
            </v:line>
            <v:line style="position:absolute" from="9305,1011" to="9510,1011" stroked="true" strokeweight=".51361pt" strokecolor="#ff7e0e">
              <v:stroke dashstyle="solid"/>
            </v:line>
            <v:line style="position:absolute" from="9305,1162" to="9510,1162" stroked="true" strokeweight=".51361pt" strokecolor="#2c9f2c">
              <v:stroke dashstyle="solid"/>
            </v:line>
            <v:line style="position:absolute" from="9305,1312" to="9510,1312" stroked="true" strokeweight=".51361pt" strokecolor="#d52728">
              <v:stroke dashstyle="solid"/>
            </v:line>
            <v:line style="position:absolute" from="9305,1463" to="9510,1463" stroked="true" strokeweight=".51361pt" strokecolor="#9367bc">
              <v:stroke dashstyle="solid"/>
            </v:line>
            <v:line style="position:absolute" from="9305,1614" to="9510,1614" stroked="true" strokeweight=".51361pt" strokecolor="#8b554a">
              <v:stroke dashstyle="solid"/>
            </v:line>
            <v:line style="position:absolute" from="9305,1764" to="9510,1764" stroked="true" strokeweight=".51361pt" strokecolor="#e277c2">
              <v:stroke dashstyle="solid"/>
            </v:line>
            <v:line style="position:absolute" from="9305,1915" to="9510,1915" stroked="true" strokeweight=".51361pt" strokecolor="#7e7e7e">
              <v:stroke dashstyle="solid"/>
            </v:line>
            <v:line style="position:absolute" from="9305,2069" to="9510,2069" stroked="true" strokeweight=".51361pt" strokecolor="#bbbc21">
              <v:stroke dashstyle="solid"/>
            </v:line>
            <v:line style="position:absolute" from="9305,2219" to="9510,2219" stroked="true" strokeweight=".51361pt" strokecolor="#16bdcf">
              <v:stroke dashstyle="solid"/>
            </v:line>
            <v:line style="position:absolute" from="9305,2370" to="9510,2370" stroked="true" strokeweight=".51361pt" strokecolor="#1f77b4">
              <v:stroke dashstyle="solid"/>
            </v:line>
            <v:line style="position:absolute" from="9305,2521" to="9510,2521" stroked="true" strokeweight=".51361pt" strokecolor="#ff7e0e">
              <v:stroke dashstyle="solid"/>
            </v:line>
            <v:line style="position:absolute" from="9305,2672" to="9510,2672" stroked="true" strokeweight=".51361pt" strokecolor="#2c9f2c">
              <v:stroke dashstyle="solid"/>
            </v:line>
            <v:line style="position:absolute" from="9305,2822" to="9510,2822" stroked="true" strokeweight=".51361pt" strokecolor="#d52728">
              <v:stroke dashstyle="solid"/>
            </v:line>
            <v:line style="position:absolute" from="9305,2973" to="9510,2973" stroked="true" strokeweight=".51361pt" strokecolor="#9367bc">
              <v:stroke dashstyle="solid"/>
            </v:line>
            <v:line style="position:absolute" from="9305,3124" to="9510,3124" stroked="true" strokeweight=".51361pt" strokecolor="#8b554a">
              <v:stroke dashstyle="shortdash"/>
            </v:line>
            <v:shape style="position:absolute;left:9378;top:3092;width:59;height:56" id="docshape271" coordorigin="9378,3093" coordsize="59,56" path="m9408,3093l9401,3114,9378,3114,9397,3127,9390,3149,9408,3135,9426,3149,9419,3127,9437,3114,9415,3114,9408,3093xe" filled="true" fillcolor="#8b554a" stroked="false">
              <v:path arrowok="t"/>
              <v:fill type="solid"/>
            </v:shape>
            <v:shape style="position:absolute;left:9378;top:3092;width:59;height:56" id="docshape272" coordorigin="9378,3093" coordsize="59,56" path="m9408,3093l9401,3114,9378,3114,9397,3127,9390,3149,9408,3135,9426,3149,9419,3127,9437,3114,9415,3114,9408,3093xe" filled="false" stroked="true" strokeweight=".51361pt" strokecolor="#8b554a">
              <v:path arrowok="t"/>
              <v:stroke dashstyle="solid"/>
            </v:shape>
            <v:shape style="position:absolute;left:9276;top:789;width:900;height:2420" type="#_x0000_t202" id="docshape273" filled="false" stroked="false">
              <v:textbox inset="0,0,0,0">
                <w:txbxContent>
                  <w:p>
                    <w:pPr>
                      <w:spacing w:lineRule="auto" w:before="0" w:line="240"/>
                      <w:ind w:left="315" w:right="69" w:firstLine="0"/>
                      <w:jc w:val="left"/>
                      <w:rPr>
                        <w:rFonts w:hAnsi="宋体" w:eastAsia="宋体" w:ascii="宋体"/>
                        <w:sz w:val="10"/>
                      </w:rPr>
                    </w:pPr>
                    <w:r>
                      <w:rPr>
                        <w:rFonts w:hAnsi="宋体" w:eastAsia="宋体" w:ascii="宋体"/>
                        <w:spacing w:val="-2"/>
                        <w:w w:val="105"/>
                        <w:sz w:val="10"/>
                      </w:rPr>
                      <w:t>瓶电缆胶囊地毯网格榛子皮革金属_坚果丸</w:t>
                    </w:r>
                  </w:p>
                  <w:p>
                    <w:pPr>
                      <w:spacing w:lineRule="auto" w:before="2" w:line="240"/>
                      <w:ind w:left="315" w:right="182" w:firstLine="0"/>
                      <w:jc w:val="left"/>
                      <w:rPr>
                        <w:rFonts w:hAnsi="宋体" w:eastAsia="宋体" w:ascii="宋体"/>
                        <w:sz w:val="10"/>
                      </w:rPr>
                    </w:pPr>
                    <w:r>
                      <w:rPr>
                        <w:rFonts w:hAnsi="宋体" w:eastAsia="宋体" w:ascii="宋体"/>
                        <w:spacing w:val="-2"/>
                        <w:w w:val="105"/>
                        <w:sz w:val="10"/>
                      </w:rPr>
                      <w:t>螺旋瓷砖</w:t>
                    </w:r>
                  </w:p>
                  <w:p>
                    <w:pPr>
                      <w:spacing w:line="242" w:lineRule="auto" w:before="0"/>
                      <w:ind w:left="302" w:right="18" w:firstLine="13"/>
                      <w:jc w:val="left"/>
                      <w:rPr>
                        <w:rFonts w:hAnsi="宋体" w:eastAsia="宋体" w:ascii="宋体"/>
                        <w:b/>
                        <w:sz w:val="10"/>
                      </w:rPr>
                    </w:pPr>
                    <w:r>
                      <w:rPr>
                        <w:rFonts w:hAnsi="宋体" w:eastAsia="宋体" w:ascii="宋体"/>
                        <w:spacing w:val="-2"/>
                        <w:w w:val="105"/>
                        <w:sz w:val="10"/>
                      </w:rPr>
                      <w:t>牙刷晶体管木头拉链平均</w:t>
                    </w:r>
                  </w:p>
                </w:txbxContent>
              </v:textbox>
              <w10:wrap type="none"/>
            </v:shape>
            <w10:wrap type="none"/>
          </v:group>
        </w:pict>
      </w:r>
      <w:bookmarkStart w:name="_bookmark20" w:id="40"/>
      <w:bookmarkEnd w:id="40"/>
      <w:r>
        <w:rPr>
          <w:rFonts w:hAnsi="宋体" w:eastAsia="宋体" w:ascii="宋体"/>
        </w:rPr>
      </w:r>
      <w:r>
        <w:rPr>
          <w:rFonts w:hAnsi="宋体" w:eastAsia="宋体" w:ascii="宋体"/>
          <w:spacing w:val="-5"/>
          <w:sz w:val="10"/>
        </w:rPr>
        <w:t>100</w:t>
      </w:r>
    </w:p>
    <w:p>
      <w:pPr>
        <w:spacing w:line="152" w:lineRule="exact" w:before="0"/>
        <w:ind w:left="1423" w:right="0" w:firstLine="0"/>
        <w:jc w:val="center"/>
        <w:rPr>
          <w:rFonts w:hAnsi="宋体" w:eastAsia="宋体" w:ascii="宋体"/>
          <w:sz w:val="10"/>
        </w:rPr>
      </w:pPr>
      <w:r>
        <w:rPr>
          <w:rFonts w:hAnsi="宋体" w:eastAsia="宋体" w:ascii="宋体"/>
          <w:spacing w:val="-5"/>
          <w:w w:val="105"/>
          <w:sz w:val="10"/>
        </w:rPr>
        <w:t>99</w:t>
      </w:r>
    </w:p>
    <w:p>
      <w:pPr>
        <w:pStyle w:val="BodyText"/>
        <w:spacing w:before="1"/>
        <w:rPr>
          <w:rFonts w:hAnsi="宋体" w:eastAsia="宋体" w:ascii="宋体"/>
          <w:sz w:val="8"/>
        </w:rPr>
      </w:pPr>
    </w:p>
    <w:p>
      <w:pPr>
        <w:spacing w:line="141" w:lineRule="exact" w:before="0"/>
        <w:ind w:left="43" w:right="8058" w:firstLine="0"/>
        <w:jc w:val="center"/>
        <w:rPr>
          <w:rFonts w:hAnsi="宋体" w:eastAsia="宋体" w:ascii="宋体"/>
          <w:sz w:val="10"/>
        </w:rPr>
      </w:pPr>
      <w:r>
        <w:rPr>
          <w:rFonts w:hAnsi="宋体" w:eastAsia="宋体" w:ascii="宋体"/>
          <w:spacing w:val="-5"/>
          <w:sz w:val="10"/>
        </w:rPr>
        <w:t>99</w:t>
      </w:r>
    </w:p>
    <w:p>
      <w:pPr>
        <w:spacing w:line="141" w:lineRule="exact" w:before="0"/>
        <w:ind w:left="1423" w:right="0" w:firstLine="0"/>
        <w:jc w:val="center"/>
        <w:rPr>
          <w:rFonts w:hAnsi="宋体" w:eastAsia="宋体" w:ascii="宋体"/>
          <w:sz w:val="10"/>
        </w:rPr>
      </w:pPr>
      <w:r>
        <w:rPr>
          <w:rFonts w:hAnsi="宋体" w:eastAsia="宋体" w:ascii="宋体"/>
          <w:spacing w:val="-5"/>
          <w:w w:val="105"/>
          <w:sz w:val="10"/>
        </w:rPr>
        <w:t>98</w:t>
      </w:r>
    </w:p>
    <w:p>
      <w:pPr>
        <w:pStyle w:val="BodyText"/>
        <w:spacing w:before="7"/>
        <w:rPr>
          <w:rFonts w:hAnsi="宋体" w:eastAsia="宋体" w:ascii="宋体"/>
          <w:sz w:val="9"/>
        </w:rPr>
      </w:pPr>
    </w:p>
    <w:p>
      <w:pPr>
        <w:spacing w:line="130" w:lineRule="exact" w:before="0"/>
        <w:ind w:left="43" w:right="8058" w:firstLine="0"/>
        <w:jc w:val="center"/>
        <w:rPr>
          <w:rFonts w:hAnsi="宋体" w:eastAsia="宋体" w:ascii="宋体"/>
          <w:sz w:val="10"/>
        </w:rPr>
      </w:pPr>
      <w:r>
        <w:rPr>
          <w:rFonts w:hAnsi="宋体" w:eastAsia="宋体" w:ascii="宋体"/>
        </w:rPr>
        <w:pict>
          <v:shape style="position:absolute;margin-left:106.842888pt;margin-top:-1.519577pt;width:45.9pt;height:120.3pt;mso-position-horizontal-relative:page;mso-position-vertical-relative:paragraph;z-index:-17134592" id="docshape274" coordorigin="2137,-30" coordsize="918,2406" path="m2157,2375l3034,2375,3048,2375,3054,2368,3054,2355,3054,-10,3054,-24,3048,-30,3034,-30,2157,-30,2144,-30,2137,-24,2137,-10,2137,2355,2137,2368,2144,2375,2157,2375xe" filled="false" stroked="true" strokeweight=".5053pt" strokecolor="#cccccc">
            <v:path arrowok="t"/>
            <v:stroke dashstyle="solid"/>
            <w10:wrap type="none"/>
          </v:shape>
        </w:pict>
      </w:r>
      <w:r>
        <w:rPr>
          <w:rFonts w:hAnsi="宋体" w:eastAsia="宋体" w:ascii="宋体"/>
          <w:spacing w:val="-5"/>
          <w:sz w:val="10"/>
        </w:rPr>
        <w:t>98</w:t>
      </w:r>
    </w:p>
    <w:p>
      <w:pPr>
        <w:spacing w:line="130" w:lineRule="exact" w:before="0"/>
        <w:ind w:left="1423" w:right="0" w:firstLine="0"/>
        <w:jc w:val="center"/>
        <w:rPr>
          <w:rFonts w:hAnsi="宋体" w:eastAsia="宋体" w:ascii="宋体"/>
          <w:sz w:val="10"/>
        </w:rPr>
      </w:pPr>
      <w:r>
        <w:rPr>
          <w:rFonts w:hAnsi="宋体" w:eastAsia="宋体" w:ascii="宋体"/>
          <w:spacing w:val="-5"/>
          <w:w w:val="105"/>
          <w:sz w:val="10"/>
        </w:rPr>
        <w:t>97</w:t>
      </w:r>
    </w:p>
    <w:p>
      <w:pPr>
        <w:pStyle w:val="BodyText"/>
        <w:spacing w:before="13"/>
        <w:rPr>
          <w:rFonts w:hAnsi="宋体" w:eastAsia="宋体" w:ascii="宋体"/>
          <w:sz w:val="10"/>
        </w:rPr>
      </w:pPr>
    </w:p>
    <w:p>
      <w:pPr>
        <w:spacing w:line="120" w:lineRule="exact" w:before="0"/>
        <w:ind w:left="43" w:right="8058" w:firstLine="0"/>
        <w:jc w:val="center"/>
        <w:rPr>
          <w:rFonts w:hAnsi="宋体" w:eastAsia="宋体" w:ascii="宋体"/>
          <w:sz w:val="10"/>
        </w:rPr>
      </w:pPr>
      <w:r>
        <w:rPr>
          <w:rFonts w:hAnsi="宋体" w:eastAsia="宋体" w:ascii="宋体"/>
        </w:rPr>
        <w:pict>
          <v:shape style="position:absolute;margin-left:81.759636pt;margin-top:-3.460252pt;width:7.1pt;height:38.7pt;mso-position-horizontal-relative:page;mso-position-vertical-relative:paragraph;z-index:15755776" type="#_x0000_t202" id="docshape275" filled="false" stroked="false">
            <v:textbox inset="0,0,0,0" style="layout-flow:vertical;mso-layout-flow-alt:bottom-to-top">
              <w:txbxContent>
                <w:p>
                  <w:pPr>
                    <w:spacing w:before="19"/>
                    <w:ind w:left="20" w:right="0" w:firstLine="0"/>
                    <w:jc w:val="left"/>
                    <w:rPr>
                      <w:rFonts w:hAnsi="宋体" w:eastAsia="宋体" w:ascii="宋体"/>
                      <w:sz w:val="10"/>
                    </w:rPr>
                  </w:pPr>
                  <w:r>
                    <w:rPr>
                      <w:rFonts w:hAnsi="宋体" w:eastAsia="宋体" w:ascii="宋体"/>
                      <w:w w:val="130"/>
                      <w:sz w:val="10"/>
                    </w:rPr>
                    <w:t>I-AUROC%</w:t>
                  </w:r>
                </w:p>
              </w:txbxContent>
            </v:textbox>
            <w10:wrap type="none"/>
          </v:shape>
        </w:pict>
      </w:r>
      <w:r>
        <w:rPr>
          <w:rFonts w:hAnsi="宋体" w:eastAsia="宋体" w:ascii="宋体"/>
        </w:rPr>
        <w:pict>
          <v:shape style="position:absolute;margin-left:320.798431pt;margin-top:-4.576807pt;width:7.2pt;height:40.8pt;mso-position-horizontal-relative:page;mso-position-vertical-relative:paragraph;z-index:-17130496" type="#_x0000_t202" id="docshape276" filled="false" stroked="false">
            <v:textbox inset="0,0,0,0" style="layout-flow:vertical;mso-layout-flow-alt:bottom-to-top">
              <w:txbxContent>
                <w:p>
                  <w:pPr>
                    <w:spacing w:before="27"/>
                    <w:ind w:left="20" w:right="0" w:firstLine="0"/>
                    <w:jc w:val="left"/>
                    <w:rPr>
                      <w:rFonts w:hAnsi="宋体" w:eastAsia="宋体" w:ascii="宋体"/>
                      <w:sz w:val="10"/>
                    </w:rPr>
                  </w:pPr>
                  <w:r>
                    <w:rPr>
                      <w:rFonts w:hAnsi="宋体" w:eastAsia="宋体" w:ascii="宋体"/>
                      <w:spacing w:val="-5"/>
                      <w:w w:val="135"/>
                      <w:sz w:val="10"/>
                    </w:rPr>
                    <w:t>P-AUROC%</w:t>
                  </w:r>
                </w:p>
              </w:txbxContent>
            </v:textbox>
            <w10:wrap type="none"/>
          </v:shape>
        </w:pict>
      </w:r>
      <w:r>
        <w:rPr>
          <w:rFonts w:hAnsi="宋体" w:eastAsia="宋体" w:ascii="宋体"/>
          <w:spacing w:val="-5"/>
          <w:sz w:val="10"/>
        </w:rPr>
        <w:t>97</w:t>
      </w:r>
    </w:p>
    <w:p>
      <w:pPr>
        <w:spacing w:line="120" w:lineRule="exact" w:before="0"/>
        <w:ind w:left="1423" w:right="0" w:firstLine="0"/>
        <w:jc w:val="center"/>
        <w:rPr>
          <w:rFonts w:hAnsi="宋体" w:eastAsia="宋体" w:ascii="宋体"/>
          <w:sz w:val="10"/>
        </w:rPr>
      </w:pPr>
      <w:r>
        <w:rPr>
          <w:rFonts w:hAnsi="宋体" w:eastAsia="宋体" w:ascii="宋体"/>
          <w:spacing w:val="-5"/>
          <w:w w:val="105"/>
          <w:sz w:val="10"/>
        </w:rPr>
        <w:t>96</w:t>
      </w:r>
    </w:p>
    <w:p>
      <w:pPr>
        <w:pStyle w:val="BodyText"/>
        <w:spacing w:before="3"/>
        <w:rPr>
          <w:rFonts w:hAnsi="宋体" w:eastAsia="宋体" w:ascii="宋体"/>
          <w:sz w:val="12"/>
        </w:rPr>
      </w:pPr>
    </w:p>
    <w:p>
      <w:pPr>
        <w:tabs>
          <w:tab w:pos="5706" w:val="left" w:leader="none"/>
        </w:tabs>
        <w:spacing w:before="0"/>
        <w:ind w:left="987" w:right="0" w:firstLine="0"/>
        <w:jc w:val="left"/>
        <w:rPr>
          <w:rFonts w:hAnsi="宋体" w:eastAsia="宋体" w:ascii="宋体"/>
          <w:sz w:val="10"/>
        </w:rPr>
      </w:pPr>
      <w:r>
        <w:rPr>
          <w:rFonts w:hAnsi="宋体" w:eastAsia="宋体" w:ascii="宋体"/>
          <w:spacing w:val="-5"/>
          <w:sz w:val="10"/>
        </w:rPr>
        <w:t>96</w:t>
      </w:r>
      <w:r>
        <w:rPr>
          <w:rFonts w:hAnsi="宋体" w:eastAsia="宋体" w:ascii="宋体"/>
          <w:sz w:val="10"/>
        </w:rPr>
        <w:tab/>
      </w:r>
      <w:r>
        <w:rPr>
          <w:rFonts w:hAnsi="宋体" w:eastAsia="宋体" w:ascii="宋体"/>
          <w:spacing w:val="-5"/>
          <w:position w:val="-5"/>
          <w:sz w:val="10"/>
        </w:rPr>
        <w:t>95</w:t>
      </w:r>
    </w:p>
    <w:p>
      <w:pPr>
        <w:pStyle w:val="BodyText"/>
        <w:spacing w:before="8"/>
        <w:rPr>
          <w:rFonts w:hAnsi="宋体" w:eastAsia="宋体" w:ascii="宋体"/>
          <w:sz w:val="9"/>
        </w:rPr>
      </w:pPr>
    </w:p>
    <w:p>
      <w:pPr>
        <w:tabs>
          <w:tab w:pos="5706" w:val="left" w:leader="none"/>
        </w:tabs>
        <w:spacing w:before="68"/>
        <w:ind w:left="987" w:right="0" w:firstLine="0"/>
        <w:jc w:val="left"/>
        <w:rPr>
          <w:rFonts w:hAnsi="宋体" w:eastAsia="宋体" w:ascii="宋体"/>
          <w:sz w:val="10"/>
        </w:rPr>
      </w:pPr>
      <w:r>
        <w:rPr>
          <w:rFonts w:hAnsi="宋体" w:eastAsia="宋体" w:ascii="宋体"/>
          <w:spacing w:val="-5"/>
          <w:sz w:val="10"/>
        </w:rPr>
        <w:t>95</w:t>
      </w:r>
      <w:r>
        <w:rPr>
          <w:rFonts w:hAnsi="宋体" w:eastAsia="宋体" w:ascii="宋体"/>
          <w:sz w:val="10"/>
        </w:rPr>
        <w:tab/>
      </w:r>
      <w:r>
        <w:rPr>
          <w:rFonts w:hAnsi="宋体" w:eastAsia="宋体" w:ascii="宋体"/>
          <w:spacing w:val="-5"/>
          <w:position w:val="-3"/>
          <w:sz w:val="10"/>
        </w:rPr>
        <w:t>94</w:t>
      </w:r>
    </w:p>
    <w:p>
      <w:pPr>
        <w:pStyle w:val="BodyText"/>
        <w:spacing w:before="12"/>
        <w:rPr>
          <w:rFonts w:hAnsi="宋体" w:eastAsia="宋体" w:ascii="宋体"/>
          <w:sz w:val="10"/>
        </w:rPr>
      </w:pPr>
    </w:p>
    <w:p>
      <w:pPr>
        <w:tabs>
          <w:tab w:pos="5706" w:val="left" w:leader="none"/>
        </w:tabs>
        <w:spacing w:before="68"/>
        <w:ind w:left="987" w:right="0" w:firstLine="0"/>
        <w:jc w:val="left"/>
        <w:rPr>
          <w:rFonts w:hAnsi="宋体" w:eastAsia="宋体" w:ascii="宋体"/>
          <w:sz w:val="10"/>
        </w:rPr>
      </w:pPr>
      <w:r>
        <w:rPr>
          <w:rFonts w:hAnsi="宋体" w:eastAsia="宋体" w:ascii="宋体"/>
          <w:spacing w:val="-5"/>
          <w:sz w:val="10"/>
        </w:rPr>
        <w:t>94</w:t>
      </w:r>
      <w:r>
        <w:rPr>
          <w:rFonts w:hAnsi="宋体" w:eastAsia="宋体" w:ascii="宋体"/>
          <w:sz w:val="10"/>
        </w:rPr>
        <w:tab/>
      </w:r>
      <w:r>
        <w:rPr>
          <w:rFonts w:hAnsi="宋体" w:eastAsia="宋体" w:ascii="宋体"/>
          <w:spacing w:val="-5"/>
          <w:position w:val="-1"/>
          <w:sz w:val="10"/>
        </w:rPr>
        <w:t>93</w:t>
      </w:r>
    </w:p>
    <w:p>
      <w:pPr>
        <w:pStyle w:val="BodyText"/>
        <w:rPr>
          <w:rFonts w:hAnsi="宋体" w:eastAsia="宋体" w:ascii="宋体"/>
          <w:sz w:val="12"/>
        </w:rPr>
      </w:pPr>
    </w:p>
    <w:p>
      <w:pPr>
        <w:tabs>
          <w:tab w:pos="5706" w:val="left" w:leader="none"/>
        </w:tabs>
        <w:spacing w:before="69"/>
        <w:ind w:left="987" w:right="0" w:firstLine="0"/>
        <w:jc w:val="left"/>
        <w:rPr>
          <w:rFonts w:hAnsi="宋体" w:eastAsia="宋体" w:ascii="宋体"/>
          <w:sz w:val="10"/>
        </w:rPr>
      </w:pPr>
      <w:r>
        <w:rPr>
          <w:rFonts w:hAnsi="宋体" w:eastAsia="宋体" w:ascii="宋体"/>
          <w:spacing w:val="-5"/>
          <w:sz w:val="10"/>
        </w:rPr>
        <w:t>93</w:t>
      </w:r>
      <w:r>
        <w:rPr>
          <w:rFonts w:hAnsi="宋体" w:eastAsia="宋体" w:ascii="宋体"/>
          <w:sz w:val="10"/>
        </w:rPr>
        <w:tab/>
      </w:r>
      <w:r>
        <w:rPr>
          <w:rFonts w:hAnsi="宋体" w:eastAsia="宋体" w:ascii="宋体"/>
          <w:spacing w:val="-5"/>
          <w:sz w:val="10"/>
        </w:rPr>
        <w:t>92</w:t>
      </w:r>
    </w:p>
    <w:p>
      <w:pPr>
        <w:pStyle w:val="BodyText"/>
        <w:spacing w:before="8"/>
        <w:rPr>
          <w:rFonts w:hAnsi="宋体" w:eastAsia="宋体" w:ascii="宋体"/>
          <w:sz w:val="6"/>
        </w:rPr>
      </w:pPr>
    </w:p>
    <w:p>
      <w:pPr>
        <w:spacing w:after="0"/>
        <w:rPr>
          <w:rFonts w:hAnsi="宋体" w:eastAsia="宋体" w:ascii="宋体"/>
          <w:sz w:val="6"/>
        </w:rPr>
        <w:sectPr>
          <w:pgSz w:w="12240" w:h="15840"/>
          <w:pgMar w:top="1500" w:bottom="280" w:left="900" w:right="1220"/>
        </w:sectPr>
      </w:pPr>
    </w:p>
    <w:p>
      <w:pPr>
        <w:tabs>
          <w:tab w:pos="1810" w:val="left" w:leader="none"/>
          <w:tab w:pos="2425" w:val="left" w:leader="none"/>
          <w:tab w:pos="3040" w:val="left" w:leader="none"/>
          <w:tab w:pos="3656" w:val="left" w:leader="none"/>
          <w:tab w:pos="4560" w:val="right" w:leader="none"/>
        </w:tabs>
        <w:spacing w:before="73"/>
        <w:ind w:left="1195" w:right="0" w:firstLine="0"/>
        <w:jc w:val="left"/>
        <w:rPr>
          <w:rFonts w:hAnsi="宋体" w:eastAsia="宋体" w:ascii="宋体"/>
          <w:sz w:val="10"/>
        </w:rPr>
      </w:pPr>
      <w:r>
        <w:rPr>
          <w:rFonts w:hAnsi="宋体" w:eastAsia="宋体" w:ascii="宋体"/>
          <w:spacing w:val="-2"/>
          <w:sz w:val="10"/>
        </w:rPr>
        <w:t>0.010</w:t>
      </w:r>
      <w:r>
        <w:rPr>
          <w:rFonts w:hAnsi="宋体" w:eastAsia="宋体" w:ascii="宋体"/>
          <w:sz w:val="10"/>
        </w:rPr>
        <w:tab/>
      </w:r>
      <w:r>
        <w:rPr>
          <w:rFonts w:hAnsi="宋体" w:eastAsia="宋体" w:ascii="宋体"/>
          <w:spacing w:val="-2"/>
          <w:sz w:val="10"/>
        </w:rPr>
        <w:t>0.015</w:t>
      </w:r>
      <w:r>
        <w:rPr>
          <w:rFonts w:hAnsi="宋体" w:eastAsia="宋体" w:ascii="宋体"/>
          <w:sz w:val="10"/>
        </w:rPr>
        <w:tab/>
      </w:r>
      <w:r>
        <w:rPr>
          <w:rFonts w:hAnsi="宋体" w:eastAsia="宋体" w:ascii="宋体"/>
          <w:spacing w:val="-2"/>
          <w:sz w:val="10"/>
        </w:rPr>
        <w:t>0.020</w:t>
      </w:r>
      <w:r>
        <w:rPr>
          <w:rFonts w:hAnsi="宋体" w:eastAsia="宋体" w:ascii="宋体"/>
          <w:sz w:val="10"/>
        </w:rPr>
        <w:tab/>
      </w:r>
      <w:r>
        <w:rPr>
          <w:rFonts w:hAnsi="宋体" w:eastAsia="宋体" w:ascii="宋体"/>
          <w:spacing w:val="-2"/>
          <w:sz w:val="10"/>
        </w:rPr>
        <w:t>0.025</w:t>
      </w:r>
      <w:r>
        <w:rPr>
          <w:rFonts w:hAnsi="宋体" w:eastAsia="宋体" w:ascii="宋体"/>
          <w:sz w:val="10"/>
        </w:rPr>
        <w:tab/>
      </w:r>
      <w:r>
        <w:rPr>
          <w:rFonts w:hAnsi="宋体" w:eastAsia="宋体" w:ascii="宋体"/>
          <w:spacing w:val="-2"/>
          <w:sz w:val="10"/>
        </w:rPr>
        <w:t>0.030</w:t>
      </w:r>
      <w:r>
        <w:rPr>
          <w:rFonts w:hAnsi="宋体" w:eastAsia="宋体" w:ascii="宋体"/>
          <w:sz w:val="10"/>
        </w:rPr>
        <w:tab/>
      </w:r>
      <w:r>
        <w:rPr>
          <w:rFonts w:hAnsi="宋体" w:eastAsia="宋体" w:ascii="宋体"/>
          <w:spacing w:val="-2"/>
          <w:sz w:val="10"/>
        </w:rPr>
        <w:t>0.035</w:t>
      </w:r>
    </w:p>
    <w:p>
      <w:pPr>
        <w:spacing w:before="17"/>
        <w:ind w:left="2546" w:right="0" w:firstLine="0"/>
        <w:jc w:val="left"/>
        <w:rPr>
          <w:rFonts w:hAnsi="宋体" w:eastAsia="宋体" w:ascii="宋体"/>
          <w:sz w:val="10"/>
        </w:rPr>
      </w:pPr>
      <w:r>
        <w:rPr>
          <w:rFonts w:hAnsi="宋体" w:eastAsia="宋体" w:ascii="宋体"/>
        </w:rPr>
        <w:pict>
          <v:shape style="position:absolute;margin-left:201.309631pt;margin-top:2.467556pt;width:4pt;height:3.5pt;mso-position-horizontal-relative:page;mso-position-vertical-relative:paragraph;z-index:15751168" id="docshape277" coordorigin="4026,49" coordsize="80,70" path="m4105,49l4048,49,4040,52,4029,64,4026,73,4026,94,4029,103,4041,116,4049,119,4069,119,4077,116,4080,113,4053,113,4048,111,4045,106,4042,101,4040,93,4040,74,4042,67,4045,62,4048,57,4053,55,4105,55,4105,49xm4105,55l4066,55,4071,57,4073,62,4077,67,4078,74,4078,93,4077,101,4073,106,4070,111,4065,113,4080,113,4089,103,4092,94,4092,72,4089,63,4082,56,4105,56,4105,55xe" filled="true" fillcolor="#000000" stroked="false">
            <v:path arrowok="t"/>
            <v:fill type="solid"/>
            <w10:wrap type="none"/>
          </v:shape>
        </w:pict>
      </w:r>
      <w:r>
        <w:rPr>
          <w:rFonts w:hAnsi="宋体" w:eastAsia="宋体" w:ascii="宋体"/>
          <w:w w:val="130"/>
          <w:sz w:val="10"/>
        </w:rPr>
        <w:t>的规模</w:t>
      </w:r>
    </w:p>
    <w:p>
      <w:pPr>
        <w:tabs>
          <w:tab w:pos="1820" w:val="left" w:leader="none"/>
          <w:tab w:pos="2445" w:val="left" w:leader="none"/>
          <w:tab w:pos="3071" w:val="left" w:leader="none"/>
          <w:tab w:pos="3696" w:val="left" w:leader="none"/>
          <w:tab w:pos="4615" w:val="right" w:leader="none"/>
        </w:tabs>
        <w:spacing w:before="69"/>
        <w:ind w:left="1195" w:right="0" w:firstLine="0"/>
        <w:jc w:val="left"/>
        <w:rPr>
          <w:rFonts w:hAnsi="宋体" w:eastAsia="宋体" w:ascii="宋体"/>
          <w:sz w:val="10"/>
        </w:rPr>
      </w:pPr>
      <w:r>
        <w:rPr>
          <w:rFonts w:hAnsi="宋体" w:eastAsia="宋体" w:ascii="宋体"/>
        </w:rPr>
        <w:br w:type="column"/>
      </w:r>
      <w:r>
        <w:rPr>
          <w:rFonts w:hAnsi="宋体" w:eastAsia="宋体" w:ascii="宋体"/>
          <w:spacing w:val="-2"/>
          <w:w w:val="105"/>
          <w:sz w:val="10"/>
        </w:rPr>
        <w:t>0.010</w:t>
      </w:r>
      <w:r>
        <w:rPr>
          <w:rFonts w:hAnsi="宋体" w:eastAsia="宋体" w:ascii="宋体"/>
          <w:sz w:val="10"/>
        </w:rPr>
        <w:tab/>
      </w:r>
      <w:r>
        <w:rPr>
          <w:rFonts w:hAnsi="宋体" w:eastAsia="宋体" w:ascii="宋体"/>
          <w:spacing w:val="-2"/>
          <w:w w:val="105"/>
          <w:sz w:val="10"/>
        </w:rPr>
        <w:t>0.015</w:t>
      </w:r>
      <w:r>
        <w:rPr>
          <w:rFonts w:hAnsi="宋体" w:eastAsia="宋体" w:ascii="宋体"/>
          <w:sz w:val="10"/>
        </w:rPr>
        <w:tab/>
      </w:r>
      <w:r>
        <w:rPr>
          <w:rFonts w:hAnsi="宋体" w:eastAsia="宋体" w:ascii="宋体"/>
          <w:spacing w:val="-2"/>
          <w:w w:val="105"/>
          <w:sz w:val="10"/>
        </w:rPr>
        <w:t>0.020</w:t>
      </w:r>
      <w:r>
        <w:rPr>
          <w:rFonts w:hAnsi="宋体" w:eastAsia="宋体" w:ascii="宋体"/>
          <w:sz w:val="10"/>
        </w:rPr>
        <w:tab/>
      </w:r>
      <w:r>
        <w:rPr>
          <w:rFonts w:hAnsi="宋体" w:eastAsia="宋体" w:ascii="宋体"/>
          <w:spacing w:val="-2"/>
          <w:w w:val="105"/>
          <w:sz w:val="10"/>
        </w:rPr>
        <w:t>0.025</w:t>
      </w:r>
      <w:r>
        <w:rPr>
          <w:rFonts w:hAnsi="宋体" w:eastAsia="宋体" w:ascii="宋体"/>
          <w:sz w:val="10"/>
        </w:rPr>
        <w:tab/>
      </w:r>
      <w:r>
        <w:rPr>
          <w:rFonts w:hAnsi="宋体" w:eastAsia="宋体" w:ascii="宋体"/>
          <w:spacing w:val="-2"/>
          <w:w w:val="105"/>
          <w:sz w:val="10"/>
        </w:rPr>
        <w:t>0.030</w:t>
      </w:r>
      <w:r>
        <w:rPr>
          <w:rFonts w:hAnsi="宋体" w:eastAsia="宋体" w:ascii="宋体"/>
          <w:sz w:val="10"/>
        </w:rPr>
        <w:tab/>
      </w:r>
      <w:r>
        <w:rPr>
          <w:rFonts w:hAnsi="宋体" w:eastAsia="宋体" w:ascii="宋体"/>
          <w:spacing w:val="-2"/>
          <w:w w:val="105"/>
          <w:sz w:val="10"/>
        </w:rPr>
        <w:t>0.035</w:t>
      </w:r>
    </w:p>
    <w:p>
      <w:pPr>
        <w:spacing w:before="26"/>
        <w:ind w:left="2575" w:right="2253" w:firstLine="0"/>
        <w:jc w:val="center"/>
        <w:rPr>
          <w:rFonts w:hAnsi="宋体" w:eastAsia="宋体" w:ascii="宋体"/>
          <w:sz w:val="10"/>
        </w:rPr>
      </w:pPr>
      <w:r>
        <w:rPr>
          <w:rFonts w:hAnsi="宋体" w:eastAsia="宋体" w:ascii="宋体"/>
        </w:rPr>
        <w:pict>
          <v:shape style="position:absolute;margin-left:439.03183pt;margin-top:2.524554pt;width:4.05pt;height:3.6pt;mso-position-horizontal-relative:page;mso-position-vertical-relative:paragraph;z-index:15753216" id="docshape278" coordorigin="8781,50" coordsize="81,72" path="m8861,50l8803,50,8795,53,8784,65,8781,74,8781,96,8784,105,8796,118,8804,122,8824,122,8832,118,8835,115,8808,115,8803,113,8800,108,8796,103,8795,95,8795,76,8796,68,8799,63,8803,59,8807,56,8861,56,8861,50xm8861,56l8821,56,8826,59,8829,63,8832,69,8834,76,8834,95,8832,103,8829,108,8825,113,8821,115,8835,115,8845,105,8848,96,8848,73,8844,64,8837,57,8861,57,8861,56xe" filled="true" fillcolor="#000000" stroked="false">
            <v:path arrowok="t"/>
            <v:fill type="solid"/>
            <w10:wrap type="none"/>
          </v:shape>
        </w:pict>
      </w:r>
      <w:r>
        <w:rPr>
          <w:rFonts w:hAnsi="宋体" w:eastAsia="宋体" w:ascii="宋体"/>
          <w:w w:val="150"/>
          <w:sz w:val="10"/>
        </w:rPr>
        <w:t>的规模</w:t>
      </w:r>
    </w:p>
    <w:p>
      <w:pPr>
        <w:spacing w:after="0"/>
        <w:jc w:val="center"/>
        <w:rPr>
          <w:rFonts w:hAnsi="宋体" w:eastAsia="宋体" w:ascii="宋体"/>
          <w:sz w:val="10"/>
        </w:rPr>
        <w:sectPr>
          <w:type w:val="continuous"/>
          <w:pgSz w:w="12240" w:h="15840"/>
          <w:pgMar w:top="1820" w:bottom="280" w:left="900" w:right="1220"/>
          <w:cols w:num="2" w:equalWidth="0">
            <w:col w:w="4601" w:space="122"/>
            <w:col w:w="5397"/>
          </w:cols>
        </w:sectPr>
      </w:pPr>
    </w:p>
    <w:p>
      <w:pPr>
        <w:spacing w:before="264"/>
        <w:ind w:left="931" w:right="0" w:firstLine="0"/>
        <w:jc w:val="left"/>
        <w:rPr>
          <w:rFonts w:hAnsi="宋体" w:eastAsia="宋体" w:ascii="宋体"/>
          <w:sz w:val="18"/>
        </w:rPr>
      </w:pPr>
      <w:r>
        <w:rPr>
          <w:rFonts w:hAnsi="宋体" w:eastAsia="宋体" w:ascii="宋体"/>
          <w:sz w:val="18"/>
        </w:rPr>
        <w:t>图5。具有不同σ值的各类MVTec AD数据集的I-AUROC%和P-AUROC%。(彩色观看效果最佳。)</w:t>
      </w:r>
    </w:p>
    <w:p>
      <w:pPr>
        <w:spacing w:after="0"/>
        <w:jc w:val="left"/>
        <w:rPr>
          <w:rFonts w:hAnsi="宋体" w:eastAsia="宋体" w:ascii="宋体"/>
          <w:sz w:val="18"/>
        </w:rPr>
        <w:sectPr>
          <w:type w:val="continuous"/>
          <w:pgSz w:w="12240" w:h="15840"/>
          <w:pgMar w:top="1820" w:bottom="280" w:left="900" w:right="1220"/>
        </w:sectPr>
      </w:pP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spacing w:before="1"/>
        <w:rPr>
          <w:rFonts w:hAnsi="宋体" w:eastAsia="宋体" w:ascii="宋体"/>
          <w:sz w:val="9"/>
        </w:rPr>
      </w:pPr>
    </w:p>
    <w:p>
      <w:pPr>
        <w:spacing w:before="0"/>
        <w:ind w:left="0" w:right="0" w:firstLine="0"/>
        <w:jc w:val="right"/>
        <w:rPr>
          <w:rFonts w:hAnsi="宋体" w:eastAsia="宋体" w:ascii="宋体"/>
          <w:sz w:val="7"/>
        </w:rPr>
      </w:pPr>
      <w:r>
        <w:rPr>
          <w:rFonts w:hAnsi="宋体" w:eastAsia="宋体" w:ascii="宋体"/>
        </w:rPr>
        <w:pict>
          <v:shape style="position:absolute;margin-left:71.844131pt;margin-top:2.268821pt;width:7.05pt;height:44.3pt;mso-position-horizontal-relative:page;mso-position-vertical-relative:paragraph;z-index:15755264" type="#_x0000_t202" id="docshape279" filled="false" stroked="false">
            <v:textbox inset="0,0,0,0" style="layout-flow:vertical;mso-layout-flow-alt:bottom-to-top">
              <w:txbxContent>
                <w:p>
                  <w:pPr>
                    <w:spacing w:before="18"/>
                    <w:ind w:left="20" w:right="0" w:firstLine="0"/>
                    <w:jc w:val="left"/>
                    <w:rPr>
                      <w:rFonts w:hAnsi="宋体" w:eastAsia="宋体" w:ascii="宋体"/>
                      <w:sz w:val="10"/>
                    </w:rPr>
                  </w:pPr>
                  <w:r>
                    <w:rPr>
                      <w:rFonts w:hAnsi="宋体" w:eastAsia="宋体" w:ascii="宋体"/>
                      <w:spacing w:val="-2"/>
                      <w:w w:val="135"/>
                      <w:sz w:val="10"/>
                    </w:rPr>
                    <w:t>表演</w:t>
                  </w:r>
                </w:p>
              </w:txbxContent>
            </v:textbox>
            <w10:wrap type="none"/>
          </v:shape>
        </w:pict>
      </w:r>
      <w:bookmarkStart w:name="_bookmark21" w:id="41"/>
      <w:bookmarkEnd w:id="41"/>
      <w:r>
        <w:rPr>
          <w:rFonts w:hAnsi="宋体" w:eastAsia="宋体" w:ascii="宋体"/>
        </w:rPr>
      </w:r>
      <w:r>
        <w:rPr>
          <w:rFonts w:hAnsi="宋体" w:eastAsia="宋体" w:ascii="宋体"/>
          <w:spacing w:val="-4"/>
          <w:w w:val="140"/>
          <w:sz w:val="7"/>
        </w:rPr>
        <w:t>99.5</w:t>
      </w:r>
    </w:p>
    <w:p>
      <w:pPr>
        <w:pStyle w:val="BodyText"/>
        <w:rPr>
          <w:rFonts w:hAnsi="宋体" w:eastAsia="宋体" w:ascii="宋体"/>
          <w:sz w:val="8"/>
        </w:rPr>
      </w:pPr>
    </w:p>
    <w:p>
      <w:pPr>
        <w:spacing w:before="64"/>
        <w:ind w:left="0" w:right="0" w:firstLine="0"/>
        <w:jc w:val="right"/>
        <w:rPr>
          <w:rFonts w:hAnsi="宋体" w:eastAsia="宋体" w:ascii="宋体"/>
          <w:sz w:val="7"/>
        </w:rPr>
      </w:pPr>
      <w:r>
        <w:rPr>
          <w:rFonts w:hAnsi="宋体" w:eastAsia="宋体" w:ascii="宋体"/>
          <w:spacing w:val="-4"/>
          <w:w w:val="140"/>
          <w:sz w:val="7"/>
        </w:rPr>
        <w:t>99.0</w:t>
      </w:r>
    </w:p>
    <w:p>
      <w:pPr>
        <w:pStyle w:val="BodyText"/>
        <w:rPr>
          <w:rFonts w:hAnsi="宋体" w:eastAsia="宋体" w:ascii="宋体"/>
          <w:sz w:val="8"/>
        </w:rPr>
      </w:pPr>
    </w:p>
    <w:p>
      <w:pPr>
        <w:spacing w:before="63"/>
        <w:ind w:left="0" w:right="0" w:firstLine="0"/>
        <w:jc w:val="right"/>
        <w:rPr>
          <w:rFonts w:hAnsi="宋体" w:eastAsia="宋体" w:ascii="宋体"/>
          <w:sz w:val="7"/>
        </w:rPr>
      </w:pPr>
      <w:r>
        <w:rPr>
          <w:rFonts w:hAnsi="宋体" w:eastAsia="宋体" w:ascii="宋体"/>
          <w:spacing w:val="-4"/>
          <w:w w:val="140"/>
          <w:sz w:val="7"/>
        </w:rPr>
        <w:t>98.5</w:t>
      </w:r>
    </w:p>
    <w:p>
      <w:pPr>
        <w:pStyle w:val="BodyText"/>
        <w:rPr>
          <w:rFonts w:hAnsi="宋体" w:eastAsia="宋体" w:ascii="宋体"/>
          <w:sz w:val="8"/>
        </w:rPr>
      </w:pPr>
    </w:p>
    <w:p>
      <w:pPr>
        <w:spacing w:before="64"/>
        <w:ind w:left="0" w:right="0" w:firstLine="0"/>
        <w:jc w:val="right"/>
        <w:rPr>
          <w:rFonts w:hAnsi="宋体" w:eastAsia="宋体" w:ascii="宋体"/>
          <w:sz w:val="7"/>
        </w:rPr>
      </w:pPr>
      <w:r>
        <w:rPr>
          <w:rFonts w:hAnsi="宋体" w:eastAsia="宋体" w:ascii="宋体"/>
          <w:spacing w:val="-4"/>
          <w:w w:val="140"/>
          <w:sz w:val="7"/>
        </w:rPr>
        <w:t>98.0</w:t>
      </w:r>
    </w:p>
    <w:p>
      <w:pPr>
        <w:pStyle w:val="BodyText"/>
        <w:rPr>
          <w:rFonts w:hAnsi="宋体" w:eastAsia="宋体" w:ascii="宋体"/>
          <w:sz w:val="8"/>
        </w:rPr>
      </w:pPr>
    </w:p>
    <w:p>
      <w:pPr>
        <w:spacing w:before="64"/>
        <w:ind w:left="0" w:right="0" w:firstLine="0"/>
        <w:jc w:val="right"/>
        <w:rPr>
          <w:rFonts w:hAnsi="宋体" w:eastAsia="宋体" w:ascii="宋体"/>
          <w:sz w:val="7"/>
        </w:rPr>
      </w:pPr>
      <w:r>
        <w:rPr>
          <w:rFonts w:hAnsi="宋体" w:eastAsia="宋体" w:ascii="宋体"/>
          <w:spacing w:val="-4"/>
          <w:w w:val="140"/>
          <w:sz w:val="7"/>
        </w:rPr>
        <w:t>97.5</w:t>
      </w:r>
    </w:p>
    <w:p>
      <w:pPr>
        <w:spacing w:line="240" w:lineRule="auto" w:before="0"/>
        <w:rPr>
          <w:rFonts w:hAnsi="宋体" w:eastAsia="宋体" w:ascii="宋体"/>
          <w:sz w:val="20"/>
        </w:rPr>
      </w:pPr>
      <w:r>
        <w:rPr>
          <w:rFonts w:hAnsi="宋体" w:eastAsia="宋体" w:ascii="宋体"/>
        </w:rPr>
        <w:br w:type="column"/>
      </w:r>
      <w:r>
        <w:rPr>
          <w:rFonts w:hAnsi="宋体" w:eastAsia="宋体" w:ascii="宋体"/>
          <w:sz w:val="20"/>
        </w:rPr>
      </w:r>
    </w:p>
    <w:p>
      <w:pPr>
        <w:pStyle w:val="BodyText"/>
        <w:spacing w:before="7"/>
        <w:rPr>
          <w:rFonts w:hAnsi="宋体" w:eastAsia="宋体" w:ascii="宋体"/>
        </w:rPr>
      </w:pPr>
    </w:p>
    <w:p>
      <w:pPr>
        <w:pStyle w:val="BodyText"/>
        <w:ind w:left="-9" w:right="-144"/>
        <w:rPr>
          <w:rFonts w:hAnsi="宋体" w:eastAsia="宋体" w:ascii="宋体"/>
        </w:rPr>
      </w:pPr>
      <w:r>
        <w:rPr>
          <w:rFonts w:hAnsi="宋体" w:eastAsia="宋体" w:ascii="宋体"/>
        </w:rPr>
        <w:pict>
          <v:group style="width:169.8pt;height:57.55pt;mso-position-horizontal-relative:char;mso-position-vertical-relative:line" id="docshapegroup280" coordorigin="0,0" coordsize="3396,1151">
            <v:shape style="position:absolute;left:187;top:1115;width:2;height:36" id="docshape281" coordorigin="188,1115" coordsize="0,36" path="m188,1115l188,1151e" filled="true" fillcolor="#000000" stroked="false">
              <v:path arrowok="t"/>
              <v:fill type="solid"/>
            </v:shape>
            <v:line style="position:absolute" from="188,1115" to="188,1151" stroked="true" strokeweight=".40096pt" strokecolor="#000000">
              <v:stroke dashstyle="solid"/>
            </v:line>
            <v:shape style="position:absolute;left:797;top:1115;width:2;height:36" id="docshape282" coordorigin="798,1115" coordsize="0,36" path="m798,1115l798,1151e" filled="true" fillcolor="#000000" stroked="false">
              <v:path arrowok="t"/>
              <v:fill type="solid"/>
            </v:shape>
            <v:line style="position:absolute" from="798,1115" to="798,1151" stroked="true" strokeweight=".40096pt" strokecolor="#000000">
              <v:stroke dashstyle="solid"/>
            </v:line>
            <v:shape style="position:absolute;left:1408;top:1115;width:2;height:36" id="docshape283" coordorigin="1408,1115" coordsize="0,36" path="m1408,1115l1408,1151e" filled="true" fillcolor="#000000" stroked="false">
              <v:path arrowok="t"/>
              <v:fill type="solid"/>
            </v:shape>
            <v:line style="position:absolute" from="1408,1115" to="1408,1151" stroked="true" strokeweight=".40096pt" strokecolor="#000000">
              <v:stroke dashstyle="solid"/>
            </v:line>
            <v:shape style="position:absolute;left:2018;top:1115;width:2;height:36" id="docshape284" coordorigin="2018,1115" coordsize="0,36" path="m2018,1115l2018,1151e" filled="true" fillcolor="#000000" stroked="false">
              <v:path arrowok="t"/>
              <v:fill type="solid"/>
            </v:shape>
            <v:line style="position:absolute" from="2018,1115" to="2018,1151" stroked="true" strokeweight=".40096pt" strokecolor="#000000">
              <v:stroke dashstyle="solid"/>
            </v:line>
            <v:shape style="position:absolute;left:2628;top:1115;width:2;height:36" id="docshape285" coordorigin="2628,1115" coordsize="0,36" path="m2628,1115l2628,1151e" filled="true" fillcolor="#000000" stroked="false">
              <v:path arrowok="t"/>
              <v:fill type="solid"/>
            </v:shape>
            <v:line style="position:absolute" from="2628,1115" to="2628,1151" stroked="true" strokeweight=".40096pt" strokecolor="#000000">
              <v:stroke dashstyle="solid"/>
            </v:line>
            <v:shape style="position:absolute;left:3238;top:1115;width:2;height:36" id="docshape286" coordorigin="3239,1115" coordsize="0,36" path="m3239,1115l3239,1151e" filled="true" fillcolor="#000000" stroked="false">
              <v:path arrowok="t"/>
              <v:fill type="solid"/>
            </v:shape>
            <v:line style="position:absolute" from="3239,1115" to="3239,1151" stroked="true" strokeweight=".40096pt" strokecolor="#000000">
              <v:stroke dashstyle="solid"/>
            </v:line>
            <v:shape style="position:absolute;left:187;top:792;width:3051;height:273" id="docshape287" coordorigin="188,792" coordsize="3051,273" path="m188,1054l798,943,1408,792,2018,871,2628,903,3239,1065e" filled="false" stroked="true" strokeweight=".7518pt" strokecolor="#ff7f0e">
              <v:path arrowok="t"/>
              <v:stroke dashstyle="solid"/>
            </v:shape>
            <v:shape style="position:absolute;left:0;top:1087;width:36;height:2" id="docshape288" coordorigin="0,1088" coordsize="36,0" path="m35,1088l0,1088e" filled="true" fillcolor="#000000" stroked="false">
              <v:path arrowok="t"/>
              <v:fill type="solid"/>
            </v:shape>
            <v:line style="position:absolute" from="35,1088" to="0,1088" stroked="true" strokeweight=".40096pt" strokecolor="#000000">
              <v:stroke dashstyle="solid"/>
            </v:line>
            <v:shape style="position:absolute;left:0;top:841;width:36;height:2" id="docshape289" coordorigin="0,842" coordsize="36,0" path="m35,842l0,842e" filled="true" fillcolor="#000000" stroked="false">
              <v:path arrowok="t"/>
              <v:fill type="solid"/>
            </v:shape>
            <v:line style="position:absolute" from="35,842" to="0,842" stroked="true" strokeweight=".40096pt" strokecolor="#000000">
              <v:stroke dashstyle="solid"/>
            </v:line>
            <v:shape style="position:absolute;left:0;top:595;width:36;height:2" id="docshape290" coordorigin="0,596" coordsize="36,0" path="m35,596l0,596e" filled="true" fillcolor="#000000" stroked="false">
              <v:path arrowok="t"/>
              <v:fill type="solid"/>
            </v:shape>
            <v:line style="position:absolute" from="35,596" to="0,596" stroked="true" strokeweight=".40096pt" strokecolor="#000000">
              <v:stroke dashstyle="solid"/>
            </v:line>
            <v:shape style="position:absolute;left:0;top:349;width:36;height:2" id="docshape291" coordorigin="0,350" coordsize="36,0" path="m35,350l0,350e" filled="true" fillcolor="#000000" stroked="false">
              <v:path arrowok="t"/>
              <v:fill type="solid"/>
            </v:shape>
            <v:line style="position:absolute" from="35,350" to="0,350" stroked="true" strokeweight=".40096pt" strokecolor="#000000">
              <v:stroke dashstyle="solid"/>
            </v:line>
            <v:shape style="position:absolute;left:0;top:103;width:36;height:2" id="docshape292" coordorigin="0,104" coordsize="36,0" path="m35,104l0,104e" filled="true" fillcolor="#000000" stroked="false">
              <v:path arrowok="t"/>
              <v:fill type="solid"/>
            </v:shape>
            <v:line style="position:absolute" from="35,104" to="0,104" stroked="true" strokeweight=".40096pt" strokecolor="#000000">
              <v:stroke dashstyle="solid"/>
            </v:line>
            <v:shape style="position:absolute;left:35;top:4;width:3357;height:1112" id="docshape293" coordorigin="35,4" coordsize="3357,1112" path="m35,1115l35,4m3391,1115l3391,4m35,1115l3391,1115e" filled="false" stroked="true" strokeweight=".40096pt" strokecolor="#000000">
              <v:path arrowok="t"/>
              <v:stroke dashstyle="solid"/>
            </v:shape>
            <v:shape style="position:absolute;left:187;top:54;width:3051;height:369" id="docshape294" coordorigin="188,55" coordsize="3051,369" path="m188,423l798,156,1408,55,2018,60,2628,244,3239,347e" filled="false" stroked="true" strokeweight=".7518pt" strokecolor="#1f77b3">
              <v:path arrowok="t"/>
              <v:stroke dashstyle="solid"/>
            </v:shape>
            <v:line style="position:absolute" from="35,4" to="3391,4" stroked="true" strokeweight=".40096pt" strokecolor="#000000">
              <v:stroke dashstyle="solid"/>
            </v:line>
            <v:shape style="position:absolute;left:2432;top:397;width:909;height:325" id="docshape295" coordorigin="2433,398" coordsize="909,325" path="m3334,398l2439,398,2433,404,2433,715,2439,722,2453,722,3334,722,3341,715,3341,404,3334,398xe" filled="true" fillcolor="#ffffff" stroked="false">
              <v:path arrowok="t"/>
              <v:fill opacity="52428f" type="solid"/>
            </v:shape>
            <v:shape style="position:absolute;left:2432;top:397;width:909;height:325" id="docshape296" coordorigin="2433,398" coordsize="909,325" path="m2453,722l3321,722,3334,722,3341,715,3341,702,3341,418,3341,404,3334,398,3321,398,2453,398,2439,398,2433,404,2433,418,2433,702,2433,715,2439,722,2453,722xe" filled="false" stroked="true" strokeweight=".5012pt" strokecolor="#cccccc">
              <v:path arrowok="t"/>
              <v:stroke dashstyle="solid"/>
            </v:shape>
            <v:line style="position:absolute" from="2473,479" to="2673,479" stroked="true" strokeweight=".7518pt" strokecolor="#1f77b3">
              <v:stroke dashstyle="solid"/>
            </v:line>
            <v:line style="position:absolute" from="2473,626" to="2673,626" stroked="true" strokeweight=".7518pt" strokecolor="#ff7f0e">
              <v:stroke dashstyle="solid"/>
            </v:line>
            <v:shape style="position:absolute;left:0;top:0;width:3396;height:1151" type="#_x0000_t202" id="docshape297" filled="false" stroked="false">
              <v:textbox inset="0,0,0,0">
                <w:txbxContent>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240" w:lineRule="auto" w:before="0"/>
                      <w:rPr>
                        <w:rFonts w:hAnsi="宋体" w:eastAsia="宋体" w:ascii="宋体"/>
                        <w:sz w:val="8"/>
                      </w:rPr>
                    </w:pPr>
                  </w:p>
                  <w:p>
                    <w:pPr>
                      <w:spacing w:line="415" w:lineRule="auto" w:before="54"/>
                      <w:ind w:left="2753" w:right="91" w:firstLine="0"/>
                      <w:jc w:val="left"/>
                      <w:rPr>
                        <w:rFonts w:hAnsi="宋体" w:eastAsia="宋体" w:ascii="宋体"/>
                        <w:sz w:val="7"/>
                      </w:rPr>
                    </w:pPr>
                    <w:r>
                      <w:rPr>
                        <w:rFonts w:hAnsi="宋体" w:eastAsia="宋体" w:ascii="宋体"/>
                        <w:spacing w:val="-2"/>
                        <w:w w:val="130"/>
                        <w:sz w:val="7"/>
                      </w:rPr>
                      <w:t>I-AUROC% P-AUROC%</w:t>
                    </w:r>
                  </w:p>
                </w:txbxContent>
              </v:textbox>
              <w10:wrap type="none"/>
            </v:shape>
          </v:group>
        </w:pict>
      </w:r>
      <w:r>
        <w:rPr>
          <w:rFonts w:hAnsi="宋体" w:eastAsia="宋体" w:ascii="宋体"/>
        </w:rPr>
      </w:r>
    </w:p>
    <w:p>
      <w:pPr>
        <w:tabs>
          <w:tab w:pos="760" w:val="left" w:leader="none"/>
          <w:tab w:pos="1371" w:val="left" w:leader="none"/>
          <w:tab w:pos="1981" w:val="left" w:leader="none"/>
          <w:tab w:pos="2591" w:val="left" w:leader="none"/>
          <w:tab w:pos="3201" w:val="left" w:leader="none"/>
        </w:tabs>
        <w:spacing w:before="16"/>
        <w:ind w:left="150" w:right="0" w:firstLine="0"/>
        <w:jc w:val="left"/>
        <w:rPr>
          <w:rFonts w:hAnsi="宋体" w:eastAsia="宋体" w:ascii="宋体"/>
          <w:sz w:val="7"/>
        </w:rPr>
      </w:pPr>
      <w:r>
        <w:rPr>
          <w:rFonts w:hAnsi="宋体" w:eastAsia="宋体" w:ascii="宋体"/>
          <w:spacing w:val="-10"/>
          <w:w w:val="145"/>
          <w:sz w:val="7"/>
        </w:rPr>
        <w:t>一</w:t>
      </w:r>
      <w:r>
        <w:rPr>
          <w:rFonts w:hAnsi="宋体" w:eastAsia="宋体" w:ascii="宋体"/>
          <w:sz w:val="7"/>
        </w:rPr>
        <w:tab/>
      </w:r>
      <w:r>
        <w:rPr>
          <w:rFonts w:hAnsi="宋体" w:eastAsia="宋体" w:ascii="宋体"/>
          <w:spacing w:val="-10"/>
          <w:w w:val="145"/>
          <w:sz w:val="7"/>
        </w:rPr>
        <w:t>2</w:t>
      </w:r>
      <w:r>
        <w:rPr>
          <w:rFonts w:hAnsi="宋体" w:eastAsia="宋体" w:ascii="宋体"/>
          <w:sz w:val="7"/>
        </w:rPr>
        <w:tab/>
      </w:r>
      <w:r>
        <w:rPr>
          <w:rFonts w:hAnsi="宋体" w:eastAsia="宋体" w:ascii="宋体"/>
          <w:spacing w:val="-10"/>
          <w:w w:val="145"/>
          <w:sz w:val="7"/>
        </w:rPr>
        <w:t>3</w:t>
      </w:r>
      <w:r>
        <w:rPr>
          <w:rFonts w:hAnsi="宋体" w:eastAsia="宋体" w:ascii="宋体"/>
          <w:sz w:val="7"/>
        </w:rPr>
        <w:tab/>
      </w:r>
      <w:r>
        <w:rPr>
          <w:rFonts w:hAnsi="宋体" w:eastAsia="宋体" w:ascii="宋体"/>
          <w:spacing w:val="-10"/>
          <w:w w:val="145"/>
          <w:sz w:val="7"/>
        </w:rPr>
        <w:t>四</w:t>
      </w:r>
      <w:r>
        <w:rPr>
          <w:rFonts w:hAnsi="宋体" w:eastAsia="宋体" w:ascii="宋体"/>
          <w:sz w:val="7"/>
        </w:rPr>
        <w:tab/>
      </w:r>
      <w:r>
        <w:rPr>
          <w:rFonts w:hAnsi="宋体" w:eastAsia="宋体" w:ascii="宋体"/>
          <w:spacing w:val="-10"/>
          <w:w w:val="145"/>
          <w:sz w:val="7"/>
        </w:rPr>
        <w:t>5</w:t>
      </w:r>
      <w:r>
        <w:rPr>
          <w:rFonts w:hAnsi="宋体" w:eastAsia="宋体" w:ascii="宋体"/>
          <w:sz w:val="7"/>
        </w:rPr>
        <w:tab/>
      </w:r>
      <w:r>
        <w:rPr>
          <w:rFonts w:hAnsi="宋体" w:eastAsia="宋体" w:ascii="宋体"/>
          <w:spacing w:val="-10"/>
          <w:w w:val="145"/>
          <w:sz w:val="7"/>
        </w:rPr>
        <w:t>6</w:t>
      </w:r>
    </w:p>
    <w:p>
      <w:pPr>
        <w:spacing w:before="45"/>
        <w:ind w:left="1367" w:right="1256" w:firstLine="0"/>
        <w:jc w:val="center"/>
        <w:rPr>
          <w:rFonts w:hAnsi="宋体" w:eastAsia="宋体" w:ascii="宋体"/>
          <w:sz w:val="10"/>
        </w:rPr>
      </w:pPr>
      <w:r>
        <w:rPr>
          <w:rFonts w:hAnsi="宋体" w:eastAsia="宋体" w:ascii="宋体"/>
          <w:w w:val="130"/>
          <w:sz w:val="10"/>
        </w:rPr>
        <w:t>补丁大小</w:t>
      </w:r>
    </w:p>
    <w:p>
      <w:pPr>
        <w:spacing w:line="240" w:lineRule="auto" w:before="0"/>
        <w:rPr>
          <w:rFonts w:hAnsi="宋体" w:eastAsia="宋体" w:ascii="宋体"/>
          <w:sz w:val="22"/>
        </w:rPr>
      </w:pPr>
      <w:r>
        <w:rPr>
          <w:rFonts w:hAnsi="宋体" w:eastAsia="宋体" w:ascii="宋体"/>
        </w:rPr>
        <w:br w:type="column"/>
      </w:r>
      <w:r>
        <w:rPr>
          <w:rFonts w:hAnsi="宋体" w:eastAsia="宋体" w:ascii="宋体"/>
          <w:sz w:val="22"/>
        </w:rPr>
      </w:r>
    </w:p>
    <w:p>
      <w:pPr>
        <w:spacing w:line="254" w:lineRule="auto" w:before="143"/>
        <w:ind w:left="723" w:right="115" w:firstLine="0"/>
        <w:jc w:val="both"/>
        <w:rPr>
          <w:rFonts w:hAnsi="宋体" w:eastAsia="宋体" w:ascii="宋体"/>
          <w:sz w:val="18"/>
        </w:rPr>
      </w:pPr>
      <w:bookmarkStart w:name="_bookmark22" w:id="42"/>
      <w:bookmarkEnd w:id="42"/>
      <w:r>
        <w:rPr>
          <w:rFonts w:hAnsi="宋体" w:eastAsia="宋体" w:ascii="宋体"/>
        </w:rPr>
      </w:r>
      <w:r>
        <w:rPr>
          <w:rFonts w:hAnsi="宋体" w:eastAsia="宋体" w:ascii="宋体"/>
          <w:sz w:val="18"/>
        </w:rPr>
        <w:t>表3。不同特征适配器的比较。“我们的”实施遵循表中的相同配置</w:t>
      </w:r>
      <w:hyperlink w:history="true" w:anchor="_bookmark17">
        <w:r>
          <w:rPr>
            <w:rFonts w:hAnsi="宋体" w:eastAsia="宋体" w:ascii="宋体"/>
            <w:color w:val="FF0000"/>
            <w:sz w:val="18"/>
          </w:rPr>
          <w:t>1</w:t>
        </w:r>
      </w:hyperlink>
      <w:r>
        <w:rPr>
          <w:rFonts w:hAnsi="宋体" w:eastAsia="宋体" w:ascii="宋体"/>
          <w:sz w:val="18"/>
        </w:rPr>
        <w:t>。“Ours- complex-FA”用非线性特征适配器代替了简单特征适配器。“Ours-w/o-FA”丢弃了特性适配器，相当于使用了一个身份全连接层。“Ours-CE”使用交叉熵损失。显示了MVTec AD的I-AUROC%和P-AUROC%。</w:t>
      </w:r>
    </w:p>
    <w:p>
      <w:pPr>
        <w:spacing w:after="0" w:line="254" w:lineRule="auto"/>
        <w:jc w:val="both"/>
        <w:rPr>
          <w:rFonts w:hAnsi="宋体" w:eastAsia="宋体" w:ascii="宋体"/>
          <w:sz w:val="18"/>
        </w:rPr>
        <w:sectPr>
          <w:type w:val="continuous"/>
          <w:pgSz w:w="12240" w:h="15840"/>
          <w:pgMar w:top="1820" w:bottom="280" w:left="900" w:right="1220"/>
          <w:cols w:num="3" w:equalWidth="0">
            <w:col w:w="947" w:space="40"/>
            <w:col w:w="3306" w:space="261"/>
            <w:col w:w="5566"/>
          </w:cols>
        </w:sectPr>
      </w:pPr>
    </w:p>
    <w:p>
      <w:pPr>
        <w:pStyle w:val="BodyText"/>
        <w:spacing w:before="4"/>
        <w:rPr>
          <w:rFonts w:hAnsi="宋体" w:eastAsia="宋体" w:ascii="宋体"/>
          <w:sz w:val="14"/>
        </w:rPr>
      </w:pPr>
    </w:p>
    <w:p>
      <w:pPr>
        <w:spacing w:before="98"/>
        <w:ind w:left="234" w:right="0" w:firstLine="0"/>
        <w:jc w:val="left"/>
        <w:rPr>
          <w:rFonts w:hAnsi="宋体" w:eastAsia="宋体" w:ascii="宋体"/>
          <w:sz w:val="18"/>
        </w:rPr>
      </w:pPr>
      <w:r>
        <w:rPr>
          <w:rFonts w:hAnsi="宋体" w:eastAsia="宋体" w:ascii="宋体"/>
        </w:rPr>
        <w:pict>
          <v:shape style="position:absolute;margin-left:339.020996pt;margin-top:-8.071657pt;width:173.95pt;height:49.75pt;mso-position-horizontal-relative:page;mso-position-vertical-relative:paragraph;z-index:15756800" type="#_x0000_t202" id="docshape29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4"/>
                    <w:gridCol w:w="1021"/>
                    <w:gridCol w:w="1057"/>
                  </w:tblGrid>
                  <w:tr>
                    <w:trPr>
                      <w:trHeight w:val="187" w:hRule="atLeast"/>
                    </w:trPr>
                    <w:tc>
                      <w:tcPr>
                        <w:tcW w:w="1394" w:type="dxa"/>
                      </w:tcPr>
                      <w:p>
                        <w:pPr>
                          <w:pStyle w:val="TableParagraph"/>
                          <w:ind w:left="123" w:right="116"/>
                          <w:rPr>
                            <w:rFonts w:hAnsi="宋体" w:eastAsia="宋体" w:ascii="宋体"/>
                            <w:sz w:val="16"/>
                          </w:rPr>
                        </w:pPr>
                        <w:r>
                          <w:rPr>
                            <w:rFonts w:hAnsi="宋体" w:eastAsia="宋体" w:ascii="宋体"/>
                            <w:spacing w:val="-2"/>
                            <w:sz w:val="16"/>
                          </w:rPr>
                          <w:t>模型</w:t>
                        </w:r>
                      </w:p>
                    </w:tc>
                    <w:tc>
                      <w:tcPr>
                        <w:tcW w:w="1021" w:type="dxa"/>
                      </w:tcPr>
                      <w:p>
                        <w:pPr>
                          <w:pStyle w:val="TableParagraph"/>
                          <w:ind w:left="96" w:right="89"/>
                          <w:rPr>
                            <w:rFonts w:hAnsi="宋体" w:eastAsia="宋体" w:ascii="宋体"/>
                            <w:sz w:val="16"/>
                          </w:rPr>
                        </w:pPr>
                        <w:r>
                          <w:rPr>
                            <w:rFonts w:hAnsi="宋体" w:eastAsia="宋体" w:ascii="宋体"/>
                            <w:w w:val="95"/>
                            <w:sz w:val="16"/>
                          </w:rPr>
                          <w:t>I-AUROC%</w:t>
                        </w:r>
                      </w:p>
                    </w:tc>
                    <w:tc>
                      <w:tcPr>
                        <w:tcW w:w="1057" w:type="dxa"/>
                      </w:tcPr>
                      <w:p>
                        <w:pPr>
                          <w:pStyle w:val="TableParagraph"/>
                          <w:ind w:left="97" w:right="91"/>
                          <w:rPr>
                            <w:rFonts w:hAnsi="宋体" w:eastAsia="宋体" w:ascii="宋体"/>
                            <w:sz w:val="16"/>
                          </w:rPr>
                        </w:pPr>
                        <w:r>
                          <w:rPr>
                            <w:rFonts w:hAnsi="宋体" w:eastAsia="宋体" w:ascii="宋体"/>
                            <w:w w:val="95"/>
                            <w:sz w:val="16"/>
                          </w:rPr>
                          <w:t>P-AUROC%</w:t>
                        </w:r>
                      </w:p>
                    </w:tc>
                  </w:tr>
                  <w:tr>
                    <w:trPr>
                      <w:trHeight w:val="187" w:hRule="atLeast"/>
                    </w:trPr>
                    <w:tc>
                      <w:tcPr>
                        <w:tcW w:w="1394" w:type="dxa"/>
                      </w:tcPr>
                      <w:p>
                        <w:pPr>
                          <w:pStyle w:val="TableParagraph"/>
                          <w:ind w:left="123" w:right="116"/>
                          <w:rPr>
                            <w:rFonts w:hAnsi="宋体" w:eastAsia="宋体" w:ascii="宋体"/>
                            <w:sz w:val="16"/>
                          </w:rPr>
                        </w:pPr>
                        <w:r>
                          <w:rPr>
                            <w:rFonts w:hAnsi="宋体" w:eastAsia="宋体" w:ascii="宋体"/>
                            <w:spacing w:val="-4"/>
                            <w:sz w:val="16"/>
                          </w:rPr>
                          <w:t>我们的</w:t>
                        </w:r>
                      </w:p>
                    </w:tc>
                    <w:tc>
                      <w:tcPr>
                        <w:tcW w:w="1021" w:type="dxa"/>
                      </w:tcPr>
                      <w:p>
                        <w:pPr>
                          <w:pStyle w:val="TableParagraph"/>
                          <w:ind w:left="96" w:right="89"/>
                          <w:rPr>
                            <w:rFonts w:hAnsi="宋体" w:eastAsia="宋体" w:ascii="宋体"/>
                            <w:b/>
                            <w:sz w:val="16"/>
                          </w:rPr>
                        </w:pPr>
                        <w:r>
                          <w:rPr>
                            <w:rFonts w:hAnsi="宋体" w:eastAsia="宋体" w:ascii="宋体"/>
                            <w:b/>
                            <w:spacing w:val="-4"/>
                            <w:sz w:val="16"/>
                          </w:rPr>
                          <w:t>99.6</w:t>
                        </w:r>
                      </w:p>
                    </w:tc>
                    <w:tc>
                      <w:tcPr>
                        <w:tcW w:w="1057" w:type="dxa"/>
                      </w:tcPr>
                      <w:p>
                        <w:pPr>
                          <w:pStyle w:val="TableParagraph"/>
                          <w:ind w:left="97" w:right="91"/>
                          <w:rPr>
                            <w:rFonts w:hAnsi="宋体" w:eastAsia="宋体" w:ascii="宋体"/>
                            <w:b/>
                            <w:sz w:val="16"/>
                          </w:rPr>
                        </w:pPr>
                        <w:r>
                          <w:rPr>
                            <w:rFonts w:hAnsi="宋体" w:eastAsia="宋体" w:ascii="宋体"/>
                            <w:b/>
                            <w:spacing w:val="-4"/>
                            <w:sz w:val="16"/>
                          </w:rPr>
                          <w:t>98.1</w:t>
                        </w:r>
                      </w:p>
                    </w:tc>
                  </w:tr>
                  <w:tr>
                    <w:trPr>
                      <w:trHeight w:val="187" w:hRule="atLeast"/>
                    </w:trPr>
                    <w:tc>
                      <w:tcPr>
                        <w:tcW w:w="1394" w:type="dxa"/>
                      </w:tcPr>
                      <w:p>
                        <w:pPr>
                          <w:pStyle w:val="TableParagraph"/>
                          <w:ind w:left="123" w:right="116"/>
                          <w:rPr>
                            <w:rFonts w:hAnsi="宋体" w:eastAsia="宋体" w:ascii="宋体"/>
                            <w:sz w:val="16"/>
                          </w:rPr>
                        </w:pPr>
                        <w:r>
                          <w:rPr>
                            <w:rFonts w:hAnsi="宋体" w:eastAsia="宋体" w:ascii="宋体"/>
                            <w:w w:val="95"/>
                            <w:sz w:val="16"/>
                          </w:rPr>
                          <w:t>我们的综合体</w:t>
                        </w:r>
                      </w:p>
                    </w:tc>
                    <w:tc>
                      <w:tcPr>
                        <w:tcW w:w="1021" w:type="dxa"/>
                      </w:tcPr>
                      <w:p>
                        <w:pPr>
                          <w:pStyle w:val="TableParagraph"/>
                          <w:ind w:left="96" w:right="89"/>
                          <w:rPr>
                            <w:rFonts w:hAnsi="宋体" w:eastAsia="宋体" w:ascii="宋体"/>
                            <w:sz w:val="16"/>
                          </w:rPr>
                        </w:pPr>
                        <w:r>
                          <w:rPr>
                            <w:rFonts w:hAnsi="宋体" w:eastAsia="宋体" w:ascii="宋体"/>
                            <w:spacing w:val="-4"/>
                            <w:sz w:val="16"/>
                          </w:rPr>
                          <w:t>98.3</w:t>
                        </w:r>
                      </w:p>
                    </w:tc>
                    <w:tc>
                      <w:tcPr>
                        <w:tcW w:w="1057" w:type="dxa"/>
                      </w:tcPr>
                      <w:p>
                        <w:pPr>
                          <w:pStyle w:val="TableParagraph"/>
                          <w:ind w:left="97" w:right="91"/>
                          <w:rPr>
                            <w:rFonts w:hAnsi="宋体" w:eastAsia="宋体" w:ascii="宋体"/>
                            <w:sz w:val="16"/>
                          </w:rPr>
                        </w:pPr>
                        <w:r>
                          <w:rPr>
                            <w:rFonts w:hAnsi="宋体" w:eastAsia="宋体" w:ascii="宋体"/>
                            <w:spacing w:val="-4"/>
                            <w:sz w:val="16"/>
                          </w:rPr>
                          <w:t>97.2</w:t>
                        </w:r>
                      </w:p>
                    </w:tc>
                  </w:tr>
                  <w:tr>
                    <w:trPr>
                      <w:trHeight w:val="187" w:hRule="atLeast"/>
                    </w:trPr>
                    <w:tc>
                      <w:tcPr>
                        <w:tcW w:w="1394" w:type="dxa"/>
                      </w:tcPr>
                      <w:p>
                        <w:pPr>
                          <w:pStyle w:val="TableParagraph"/>
                          <w:ind w:left="123" w:right="116"/>
                          <w:rPr>
                            <w:rFonts w:hAnsi="宋体" w:eastAsia="宋体" w:ascii="宋体"/>
                            <w:sz w:val="16"/>
                          </w:rPr>
                        </w:pPr>
                        <w:r>
                          <w:rPr>
                            <w:rFonts w:hAnsi="宋体" w:eastAsia="宋体" w:ascii="宋体"/>
                            <w:w w:val="95"/>
                            <w:sz w:val="16"/>
                          </w:rPr>
                          <w:t>我们的-w/o-FA</w:t>
                        </w:r>
                      </w:p>
                    </w:tc>
                    <w:tc>
                      <w:tcPr>
                        <w:tcW w:w="1021" w:type="dxa"/>
                      </w:tcPr>
                      <w:p>
                        <w:pPr>
                          <w:pStyle w:val="TableParagraph"/>
                          <w:ind w:left="96" w:right="89"/>
                          <w:rPr>
                            <w:rFonts w:hAnsi="宋体" w:eastAsia="宋体" w:ascii="宋体"/>
                            <w:sz w:val="16"/>
                          </w:rPr>
                        </w:pPr>
                        <w:r>
                          <w:rPr>
                            <w:rFonts w:hAnsi="宋体" w:eastAsia="宋体" w:ascii="宋体"/>
                            <w:spacing w:val="-4"/>
                            <w:sz w:val="16"/>
                          </w:rPr>
                          <w:t>99.2</w:t>
                        </w:r>
                      </w:p>
                    </w:tc>
                    <w:tc>
                      <w:tcPr>
                        <w:tcW w:w="1057" w:type="dxa"/>
                      </w:tcPr>
                      <w:p>
                        <w:pPr>
                          <w:pStyle w:val="TableParagraph"/>
                          <w:ind w:left="97" w:right="91"/>
                          <w:rPr>
                            <w:rFonts w:hAnsi="宋体" w:eastAsia="宋体" w:ascii="宋体"/>
                            <w:sz w:val="16"/>
                          </w:rPr>
                        </w:pPr>
                        <w:r>
                          <w:rPr>
                            <w:rFonts w:hAnsi="宋体" w:eastAsia="宋体" w:ascii="宋体"/>
                            <w:spacing w:val="-4"/>
                            <w:sz w:val="16"/>
                          </w:rPr>
                          <w:t>97.9</w:t>
                        </w:r>
                      </w:p>
                    </w:tc>
                  </w:tr>
                  <w:tr>
                    <w:trPr>
                      <w:trHeight w:val="187" w:hRule="atLeast"/>
                    </w:trPr>
                    <w:tc>
                      <w:tcPr>
                        <w:tcW w:w="1394" w:type="dxa"/>
                      </w:tcPr>
                      <w:p>
                        <w:pPr>
                          <w:pStyle w:val="TableParagraph"/>
                          <w:ind w:left="123" w:right="116"/>
                          <w:rPr>
                            <w:rFonts w:hAnsi="宋体" w:eastAsia="宋体" w:ascii="宋体"/>
                            <w:sz w:val="16"/>
                          </w:rPr>
                        </w:pPr>
                        <w:r>
                          <w:rPr>
                            <w:rFonts w:hAnsi="宋体" w:eastAsia="宋体" w:ascii="宋体"/>
                            <w:w w:val="95"/>
                            <w:sz w:val="16"/>
                          </w:rPr>
                          <w:t>我们的-CE</w:t>
                        </w:r>
                      </w:p>
                    </w:tc>
                    <w:tc>
                      <w:tcPr>
                        <w:tcW w:w="1021" w:type="dxa"/>
                      </w:tcPr>
                      <w:p>
                        <w:pPr>
                          <w:pStyle w:val="TableParagraph"/>
                          <w:ind w:left="96" w:right="89"/>
                          <w:rPr>
                            <w:rFonts w:hAnsi="宋体" w:eastAsia="宋体" w:ascii="宋体"/>
                            <w:sz w:val="16"/>
                          </w:rPr>
                        </w:pPr>
                        <w:r>
                          <w:rPr>
                            <w:rFonts w:hAnsi="宋体" w:eastAsia="宋体" w:ascii="宋体"/>
                            <w:spacing w:val="-4"/>
                            <w:sz w:val="16"/>
                          </w:rPr>
                          <w:t>99.4</w:t>
                        </w:r>
                      </w:p>
                    </w:tc>
                    <w:tc>
                      <w:tcPr>
                        <w:tcW w:w="1057" w:type="dxa"/>
                      </w:tcPr>
                      <w:p>
                        <w:pPr>
                          <w:pStyle w:val="TableParagraph"/>
                          <w:ind w:left="97" w:right="91"/>
                          <w:rPr>
                            <w:rFonts w:hAnsi="宋体" w:eastAsia="宋体" w:ascii="宋体"/>
                            <w:sz w:val="16"/>
                          </w:rPr>
                        </w:pPr>
                        <w:r>
                          <w:rPr>
                            <w:rFonts w:hAnsi="宋体" w:eastAsia="宋体" w:ascii="宋体"/>
                            <w:spacing w:val="-4"/>
                            <w:sz w:val="16"/>
                          </w:rPr>
                          <w:t>97.8</w:t>
                        </w:r>
                      </w:p>
                    </w:tc>
                  </w:tr>
                </w:tbl>
                <w:p>
                  <w:pPr>
                    <w:pStyle w:val="BodyText"/>
                  </w:pPr>
                </w:p>
              </w:txbxContent>
            </v:textbox>
            <w10:wrap type="none"/>
          </v:shape>
        </w:pict>
      </w:r>
      <w:r>
        <w:rPr>
          <w:rFonts w:hAnsi="宋体" w:eastAsia="宋体" w:ascii="宋体"/>
          <w:sz w:val="18"/>
        </w:rPr>
        <w:t>图6。MVTec AD上不同补丁大小的性能。</w:t>
      </w:r>
    </w:p>
    <w:p>
      <w:pPr>
        <w:pStyle w:val="BodyText"/>
        <w:rPr>
          <w:rFonts w:hAnsi="宋体" w:eastAsia="宋体" w:ascii="宋体"/>
          <w:sz w:val="22"/>
        </w:rPr>
      </w:pPr>
    </w:p>
    <w:p>
      <w:pPr>
        <w:pStyle w:val="BodyText"/>
        <w:spacing w:before="10"/>
      </w:pPr>
    </w:p>
    <w:p>
      <w:pPr>
        <w:spacing w:before="0"/>
        <w:ind w:left="658" w:right="0" w:firstLine="0"/>
        <w:jc w:val="left"/>
        <w:rPr>
          <w:rFonts w:hAnsi="宋体" w:eastAsia="宋体" w:ascii="宋体"/>
          <w:sz w:val="9"/>
        </w:rPr>
      </w:pPr>
      <w:r>
        <w:rPr>
          <w:rFonts w:hAnsi="宋体" w:eastAsia="宋体" w:ascii="宋体"/>
        </w:rPr>
        <w:pict>
          <v:group style="position:absolute;margin-left:85.712044pt;margin-top:-6.980907pt;width:180.6pt;height:68.3pt;mso-position-horizontal-relative:page;mso-position-vertical-relative:paragraph;z-index:15753728" id="docshapegroup299" coordorigin="1714,-140" coordsize="3612,1366">
            <v:shape style="position:absolute;left:1905;top:1197;width:2;height:29" id="docshape300" coordorigin="1905,1197" coordsize="0,29" path="m1905,1197l1905,1226e" filled="true" fillcolor="#000000" stroked="false">
              <v:path arrowok="t"/>
              <v:fill type="solid"/>
            </v:shape>
            <v:line style="position:absolute" from="1905,1197" to="1905,1226" stroked="true" strokeweight=".320800pt" strokecolor="#000000">
              <v:stroke dashstyle="solid"/>
            </v:line>
            <v:shape style="position:absolute;left:2312;top:1197;width:2;height:29" id="docshape301" coordorigin="2312,1197" coordsize="0,29" path="m2312,1197l2312,1226e" filled="true" fillcolor="#000000" stroked="false">
              <v:path arrowok="t"/>
              <v:fill type="solid"/>
            </v:shape>
            <v:line style="position:absolute" from="2312,1197" to="2312,1226" stroked="true" strokeweight=".320800pt" strokecolor="#000000">
              <v:stroke dashstyle="solid"/>
            </v:line>
            <v:shape style="position:absolute;left:2719;top:1197;width:2;height:29" id="docshape302" coordorigin="2719,1197" coordsize="0,29" path="m2719,1197l2719,1226e" filled="true" fillcolor="#000000" stroked="false">
              <v:path arrowok="t"/>
              <v:fill type="solid"/>
            </v:shape>
            <v:line style="position:absolute" from="2719,1197" to="2719,1226" stroked="true" strokeweight=".320800pt" strokecolor="#000000">
              <v:stroke dashstyle="solid"/>
            </v:line>
            <v:shape style="position:absolute;left:3126;top:1197;width:2;height:29" id="docshape303" coordorigin="3126,1197" coordsize="0,29" path="m3126,1197l3126,1226e" filled="true" fillcolor="#000000" stroked="false">
              <v:path arrowok="t"/>
              <v:fill type="solid"/>
            </v:shape>
            <v:line style="position:absolute" from="3126,1197" to="3126,1226" stroked="true" strokeweight=".320800pt" strokecolor="#000000">
              <v:stroke dashstyle="solid"/>
            </v:line>
            <v:shape style="position:absolute;left:3533;top:1197;width:2;height:29" id="docshape304" coordorigin="3533,1197" coordsize="0,29" path="m3533,1197l3533,1226e" filled="true" fillcolor="#000000" stroked="false">
              <v:path arrowok="t"/>
              <v:fill type="solid"/>
            </v:shape>
            <v:line style="position:absolute" from="3533,1197" to="3533,1226" stroked="true" strokeweight=".320800pt" strokecolor="#000000">
              <v:stroke dashstyle="solid"/>
            </v:line>
            <v:shape style="position:absolute;left:3940;top:1197;width:2;height:29" id="docshape305" coordorigin="3940,1197" coordsize="0,29" path="m3940,1197l3940,1226e" filled="true" fillcolor="#000000" stroked="false">
              <v:path arrowok="t"/>
              <v:fill type="solid"/>
            </v:shape>
            <v:line style="position:absolute" from="3940,1197" to="3940,1226" stroked="true" strokeweight=".320800pt" strokecolor="#000000">
              <v:stroke dashstyle="solid"/>
            </v:line>
            <v:shape style="position:absolute;left:4347;top:1197;width:2;height:29" id="docshape306" coordorigin="4347,1197" coordsize="0,29" path="m4347,1197l4347,1226e" filled="true" fillcolor="#000000" stroked="false">
              <v:path arrowok="t"/>
              <v:fill type="solid"/>
            </v:shape>
            <v:line style="position:absolute" from="4347,1197" to="4347,1226" stroked="true" strokeweight=".320800pt" strokecolor="#000000">
              <v:stroke dashstyle="solid"/>
            </v:line>
            <v:shape style="position:absolute;left:4754;top:1197;width:2;height:29" id="docshape307" coordorigin="4754,1197" coordsize="0,29" path="m4754,1197l4754,1226e" filled="true" fillcolor="#000000" stroked="false">
              <v:path arrowok="t"/>
              <v:fill type="solid"/>
            </v:shape>
            <v:line style="position:absolute" from="4754,1197" to="4754,1226" stroked="true" strokeweight=".320800pt" strokecolor="#000000">
              <v:stroke dashstyle="solid"/>
            </v:line>
            <v:shape style="position:absolute;left:5161;top:1197;width:2;height:29" id="docshape308" coordorigin="5161,1197" coordsize="0,29" path="m5161,1197l5161,1226e" filled="true" fillcolor="#000000" stroked="false">
              <v:path arrowok="t"/>
              <v:fill type="solid"/>
            </v:shape>
            <v:line style="position:absolute" from="5161,1197" to="5161,1226" stroked="true" strokeweight=".320800pt" strokecolor="#000000">
              <v:stroke dashstyle="solid"/>
            </v:line>
            <v:shape style="position:absolute;left:1899;top:-76;width:3267;height:1218" type="#_x0000_t75" id="docshape309" stroked="false">
              <v:imagedata r:id="rId28" o:title=""/>
            </v:shape>
            <v:shape style="position:absolute;left:1714;top:1136;width:29;height:2" id="docshape310" coordorigin="1714,1137" coordsize="29,0" path="m1742,1137l1714,1137e" filled="true" fillcolor="#000000" stroked="false">
              <v:path arrowok="t"/>
              <v:fill type="solid"/>
            </v:shape>
            <v:line style="position:absolute" from="1742,1137" to="1714,1137" stroked="true" strokeweight=".320800pt" strokecolor="#000000">
              <v:stroke dashstyle="solid"/>
            </v:line>
            <v:shape style="position:absolute;left:1714;top:920;width:29;height:2" id="docshape311" coordorigin="1714,921" coordsize="29,0" path="m1742,921l1714,921e" filled="true" fillcolor="#000000" stroked="false">
              <v:path arrowok="t"/>
              <v:fill type="solid"/>
            </v:shape>
            <v:line style="position:absolute" from="1742,921" to="1714,921" stroked="true" strokeweight=".320800pt" strokecolor="#000000">
              <v:stroke dashstyle="solid"/>
            </v:line>
            <v:shape style="position:absolute;left:1714;top:704;width:29;height:2" id="docshape312" coordorigin="1714,704" coordsize="29,0" path="m1742,704l1714,704e" filled="true" fillcolor="#000000" stroked="false">
              <v:path arrowok="t"/>
              <v:fill type="solid"/>
            </v:shape>
            <v:line style="position:absolute" from="1742,704" to="1714,704" stroked="true" strokeweight=".320800pt" strokecolor="#000000">
              <v:stroke dashstyle="solid"/>
            </v:line>
            <v:shape style="position:absolute;left:1714;top:488;width:29;height:2" id="docshape313" coordorigin="1714,488" coordsize="29,0" path="m1742,488l1714,488e" filled="true" fillcolor="#000000" stroked="false">
              <v:path arrowok="t"/>
              <v:fill type="solid"/>
            </v:shape>
            <v:line style="position:absolute" from="1742,488" to="1714,488" stroked="true" strokeweight=".320800pt" strokecolor="#000000">
              <v:stroke dashstyle="solid"/>
            </v:line>
            <v:shape style="position:absolute;left:1714;top:271;width:29;height:2" id="docshape314" coordorigin="1714,272" coordsize="29,0" path="m1742,272l1714,272e" filled="true" fillcolor="#000000" stroked="false">
              <v:path arrowok="t"/>
              <v:fill type="solid"/>
            </v:shape>
            <v:line style="position:absolute" from="1742,272" to="1714,272" stroked="true" strokeweight=".320800pt" strokecolor="#000000">
              <v:stroke dashstyle="solid"/>
            </v:line>
            <v:shape style="position:absolute;left:1714;top:55;width:29;height:2" id="docshape315" coordorigin="1714,56" coordsize="29,0" path="m1742,56l1714,56e" filled="true" fillcolor="#000000" stroked="false">
              <v:path arrowok="t"/>
              <v:fill type="solid"/>
            </v:shape>
            <v:line style="position:absolute" from="1742,56" to="1714,56" stroked="true" strokeweight=".320800pt" strokecolor="#000000">
              <v:stroke dashstyle="solid"/>
            </v:line>
            <v:line style="position:absolute" from="1742,1197" to="1742,-136" stroked="true" strokeweight=".320800pt" strokecolor="#000000">
              <v:stroke dashstyle="solid"/>
            </v:line>
            <v:line style="position:absolute" from="5322,1197" to="5322,-136" stroked="true" strokeweight=".320800pt" strokecolor="#000000">
              <v:stroke dashstyle="solid"/>
            </v:line>
            <v:line style="position:absolute" from="1742,1197" to="5322,1197" stroked="true" strokeweight=".320800pt" strokecolor="#000000">
              <v:stroke dashstyle="solid"/>
            </v:line>
            <v:line style="position:absolute" from="1742,-136" to="5322,-136" stroked="true" strokeweight=".320800pt" strokecolor="#000000">
              <v:stroke dashstyle="solid"/>
            </v:line>
            <v:shape style="position:absolute;left:3409;top:-72;width:1819;height:481" id="docshape316" coordorigin="3409,-71" coordsize="1819,481" path="m5221,-71l3416,-71,3409,-64,3409,403,3416,410,3428,410,5221,410,5228,403,5228,-64,5221,-71xe" filled="true" fillcolor="#ffffff" stroked="false">
              <v:path arrowok="t"/>
              <v:fill opacity="52428f" type="solid"/>
            </v:shape>
            <v:line style="position:absolute" from="3472,47" to="3632,47" stroked="true" strokeweight=".6015pt" strokecolor="#1f77b4">
              <v:stroke dashstyle="solid"/>
            </v:line>
            <v:line style="position:absolute" from="3474,163" to="3634,163" stroked="true" strokeweight=".6015pt" strokecolor="#ff7e0e">
              <v:stroke dashstyle="solid"/>
            </v:line>
            <v:line style="position:absolute" from="3479,281" to="3640,281" stroked="true" strokeweight=".601482pt" strokecolor="#2c9f2c">
              <v:stroke dashstyle="solid"/>
            </v:line>
            <v:shape style="position:absolute;left:1714;top:-140;width:3612;height:1366" type="#_x0000_t202" id="docshape317" filled="false" stroked="false">
              <v:textbox inset="0,0,0,0">
                <w:txbxContent>
                  <w:p>
                    <w:pPr>
                      <w:spacing w:line="240" w:lineRule="auto" w:before="4"/>
                      <w:rPr>
                        <w:rFonts w:hAnsi="宋体" w:eastAsia="宋体" w:ascii="宋体"/>
                        <w:sz w:val="11"/>
                      </w:rPr>
                    </w:pPr>
                  </w:p>
                  <w:p>
                    <w:pPr>
                      <w:spacing w:before="0"/>
                      <w:ind w:left="1988" w:right="0" w:firstLine="0"/>
                      <w:jc w:val="left"/>
                      <w:rPr>
                        <w:rFonts w:hAnsi="宋体" w:eastAsia="宋体" w:ascii="宋体"/>
                        <w:sz w:val="9"/>
                      </w:rPr>
                    </w:pPr>
                    <w:r>
                      <w:rPr>
                        <w:rFonts w:hAnsi="宋体" w:eastAsia="宋体" w:ascii="宋体"/>
                        <w:spacing w:val="-4"/>
                        <w:w w:val="105"/>
                        <w:sz w:val="9"/>
                      </w:rPr>
                      <w:t>我们的</w:t>
                    </w:r>
                  </w:p>
                  <w:p>
                    <w:pPr>
                      <w:spacing w:line="252" w:lineRule="auto" w:before="7"/>
                      <w:ind w:left="1988" w:right="0" w:firstLine="0"/>
                      <w:jc w:val="left"/>
                      <w:rPr>
                        <w:rFonts w:hAnsi="宋体" w:eastAsia="宋体" w:ascii="宋体"/>
                        <w:sz w:val="9"/>
                      </w:rPr>
                    </w:pPr>
                    <w:r>
                      <w:rPr>
                        <w:rFonts w:hAnsi="宋体" w:eastAsia="宋体" w:ascii="宋体"/>
                        <w:w w:val="105"/>
                        <w:sz w:val="9"/>
                      </w:rPr>
                      <w:t>我们的，复杂功能适配器我们的，不带功能适配器</w:t>
                    </w:r>
                  </w:p>
                </w:txbxContent>
              </v:textbox>
              <w10:wrap type="none"/>
            </v:shape>
            <w10:wrap type="none"/>
          </v:group>
        </w:pict>
      </w:r>
      <w:r>
        <w:rPr>
          <w:rFonts w:hAnsi="宋体" w:eastAsia="宋体" w:ascii="宋体"/>
        </w:rPr>
        <w:pict>
          <v:shape style="position:absolute;margin-left:170.462875pt;margin-top:-3.556916pt;width:90.95pt;height:24.05pt;mso-position-horizontal-relative:page;mso-position-vertical-relative:paragraph;z-index:-17132544" id="docshape318" coordorigin="3409,-71" coordsize="1819,481" path="m3428,410l5209,410,5221,410,5228,403,5228,389,5228,-51,5228,-64,5221,-71,5209,-71,3428,-71,3416,-71,3409,-64,3409,-51,3409,389,3409,403,3416,410,3428,410xe" filled="false" stroked="true" strokeweight=".509088pt" strokecolor="#cccccc">
            <v:path arrowok="t"/>
            <v:stroke dashstyle="solid"/>
            <w10:wrap type="none"/>
          </v:shape>
        </w:pict>
      </w:r>
      <w:bookmarkStart w:name="_bookmark23" w:id="43"/>
      <w:bookmarkEnd w:id="43"/>
      <w:r>
        <w:rPr>
          <w:rFonts w:hAnsi="宋体" w:eastAsia="宋体" w:ascii="宋体"/>
        </w:rPr>
      </w:r>
      <w:r>
        <w:rPr>
          <w:rFonts w:hAnsi="宋体" w:eastAsia="宋体" w:ascii="宋体"/>
          <w:spacing w:val="-5"/>
          <w:w w:val="105"/>
          <w:sz w:val="9"/>
        </w:rPr>
        <w:t>2.5</w:t>
      </w:r>
    </w:p>
    <w:p>
      <w:pPr>
        <w:spacing w:after="0"/>
        <w:jc w:val="left"/>
        <w:rPr>
          <w:rFonts w:hAnsi="宋体" w:eastAsia="宋体" w:ascii="宋体"/>
          <w:sz w:val="9"/>
        </w:rPr>
        <w:sectPr>
          <w:type w:val="continuous"/>
          <w:pgSz w:w="12240" w:h="15840"/>
          <w:pgMar w:top="1820" w:bottom="280" w:left="900" w:right="1220"/>
        </w:sectPr>
      </w:pPr>
    </w:p>
    <w:p>
      <w:pPr>
        <w:pStyle w:val="BodyText"/>
        <w:spacing w:before="9"/>
        <w:rPr>
          <w:rFonts w:hAnsi="宋体" w:eastAsia="宋体" w:ascii="宋体"/>
          <w:sz w:val="8"/>
        </w:rPr>
      </w:pPr>
    </w:p>
    <w:p>
      <w:pPr>
        <w:spacing w:before="0"/>
        <w:ind w:left="0" w:right="38" w:firstLine="0"/>
        <w:jc w:val="right"/>
        <w:rPr>
          <w:rFonts w:hAnsi="宋体" w:eastAsia="宋体" w:ascii="宋体"/>
          <w:sz w:val="9"/>
        </w:rPr>
      </w:pPr>
      <w:r>
        <w:rPr>
          <w:rFonts w:hAnsi="宋体" w:eastAsia="宋体" w:ascii="宋体"/>
        </w:rPr>
        <w:pict>
          <v:shape style="position:absolute;margin-left:69.779205pt;margin-top:5.945536pt;width:6.85pt;height:16.75pt;mso-position-horizontal-relative:page;mso-position-vertical-relative:paragraph;z-index:15754752" type="#_x0000_t202" id="docshape319" filled="false" stroked="false">
            <v:textbox inset="0,0,0,0" style="layout-flow:vertical;mso-layout-flow-alt:bottom-to-top">
              <w:txbxContent>
                <w:p>
                  <w:pPr>
                    <w:spacing w:before="24"/>
                    <w:ind w:left="20" w:right="0" w:firstLine="0"/>
                    <w:jc w:val="left"/>
                    <w:rPr>
                      <w:rFonts w:hAnsi="宋体" w:eastAsia="宋体" w:ascii="宋体"/>
                      <w:sz w:val="9"/>
                    </w:rPr>
                  </w:pPr>
                  <w:r>
                    <w:rPr>
                      <w:rFonts w:hAnsi="宋体" w:eastAsia="宋体" w:ascii="宋体"/>
                      <w:spacing w:val="-4"/>
                      <w:w w:val="150"/>
                      <w:sz w:val="9"/>
                    </w:rPr>
                    <w:t>失败</w:t>
                  </w:r>
                </w:p>
              </w:txbxContent>
            </v:textbox>
            <w10:wrap type="none"/>
          </v:shape>
        </w:pict>
      </w:r>
      <w:r>
        <w:rPr>
          <w:rFonts w:hAnsi="宋体" w:eastAsia="宋体" w:ascii="宋体"/>
          <w:spacing w:val="-5"/>
          <w:w w:val="105"/>
          <w:sz w:val="9"/>
        </w:rPr>
        <w:t>2.0</w:t>
      </w:r>
    </w:p>
    <w:p>
      <w:pPr>
        <w:pStyle w:val="BodyText"/>
        <w:spacing w:before="10"/>
        <w:rPr>
          <w:rFonts w:hAnsi="宋体" w:eastAsia="宋体" w:ascii="宋体"/>
          <w:sz w:val="8"/>
        </w:rPr>
      </w:pPr>
    </w:p>
    <w:p>
      <w:pPr>
        <w:spacing w:before="0"/>
        <w:ind w:left="0" w:right="38" w:firstLine="0"/>
        <w:jc w:val="right"/>
        <w:rPr>
          <w:rFonts w:hAnsi="宋体" w:eastAsia="宋体" w:ascii="宋体"/>
          <w:sz w:val="9"/>
        </w:rPr>
      </w:pPr>
      <w:r>
        <w:rPr>
          <w:rFonts w:hAnsi="宋体" w:eastAsia="宋体" w:ascii="宋体"/>
        </w:rPr>
        <w:pict>
          <v:shape style="position:absolute;margin-left:343.696014pt;margin-top:13.567351pt;width:164.6pt;height:49.75pt;mso-position-horizontal-relative:page;mso-position-vertical-relative:paragraph;z-index:15757312" type="#_x0000_t202" id="docshape32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7"/>
                    <w:gridCol w:w="1021"/>
                    <w:gridCol w:w="1057"/>
                  </w:tblGrid>
                  <w:tr>
                    <w:trPr>
                      <w:trHeight w:val="187" w:hRule="atLeast"/>
                    </w:trPr>
                    <w:tc>
                      <w:tcPr>
                        <w:tcW w:w="1207" w:type="dxa"/>
                      </w:tcPr>
                      <w:p>
                        <w:pPr>
                          <w:pStyle w:val="TableParagraph"/>
                          <w:ind w:left="105" w:right="98"/>
                          <w:rPr>
                            <w:rFonts w:hAnsi="宋体" w:eastAsia="宋体" w:ascii="宋体"/>
                            <w:sz w:val="16"/>
                          </w:rPr>
                        </w:pPr>
                        <w:r>
                          <w:rPr>
                            <w:rFonts w:hAnsi="宋体" w:eastAsia="宋体" w:ascii="宋体"/>
                            <w:spacing w:val="-2"/>
                            <w:sz w:val="16"/>
                          </w:rPr>
                          <w:t>模型</w:t>
                        </w:r>
                      </w:p>
                    </w:tc>
                    <w:tc>
                      <w:tcPr>
                        <w:tcW w:w="1021" w:type="dxa"/>
                      </w:tcPr>
                      <w:p>
                        <w:pPr>
                          <w:pStyle w:val="TableParagraph"/>
                          <w:ind w:left="96" w:right="89"/>
                          <w:rPr>
                            <w:rFonts w:hAnsi="宋体" w:eastAsia="宋体" w:ascii="宋体"/>
                            <w:sz w:val="16"/>
                          </w:rPr>
                        </w:pPr>
                        <w:r>
                          <w:rPr>
                            <w:rFonts w:hAnsi="宋体" w:eastAsia="宋体" w:ascii="宋体"/>
                            <w:w w:val="95"/>
                            <w:sz w:val="16"/>
                          </w:rPr>
                          <w:t>I-AUROC%</w:t>
                        </w:r>
                      </w:p>
                    </w:tc>
                    <w:tc>
                      <w:tcPr>
                        <w:tcW w:w="1057" w:type="dxa"/>
                      </w:tcPr>
                      <w:p>
                        <w:pPr>
                          <w:pStyle w:val="TableParagraph"/>
                          <w:ind w:left="97" w:right="91"/>
                          <w:rPr>
                            <w:rFonts w:hAnsi="宋体" w:eastAsia="宋体" w:ascii="宋体"/>
                            <w:sz w:val="16"/>
                          </w:rPr>
                        </w:pPr>
                        <w:r>
                          <w:rPr>
                            <w:rFonts w:hAnsi="宋体" w:eastAsia="宋体" w:ascii="宋体"/>
                            <w:w w:val="95"/>
                            <w:sz w:val="16"/>
                          </w:rPr>
                          <w:t>P-AUROC%</w:t>
                        </w:r>
                      </w:p>
                    </w:tc>
                  </w:tr>
                  <w:tr>
                    <w:trPr>
                      <w:trHeight w:val="187" w:hRule="atLeast"/>
                    </w:trPr>
                    <w:tc>
                      <w:tcPr>
                        <w:tcW w:w="1207" w:type="dxa"/>
                      </w:tcPr>
                      <w:p>
                        <w:pPr>
                          <w:pStyle w:val="TableParagraph"/>
                          <w:ind w:left="105" w:right="98"/>
                          <w:rPr>
                            <w:rFonts w:hAnsi="宋体" w:eastAsia="宋体" w:ascii="宋体"/>
                            <w:sz w:val="16"/>
                          </w:rPr>
                        </w:pPr>
                        <w:r>
                          <w:rPr>
                            <w:rFonts w:hAnsi="宋体" w:eastAsia="宋体" w:ascii="宋体"/>
                            <w:spacing w:val="-2"/>
                            <w:sz w:val="16"/>
                          </w:rPr>
                          <w:t>ResNet18</w:t>
                        </w:r>
                      </w:p>
                    </w:tc>
                    <w:tc>
                      <w:tcPr>
                        <w:tcW w:w="1021" w:type="dxa"/>
                      </w:tcPr>
                      <w:p>
                        <w:pPr>
                          <w:pStyle w:val="TableParagraph"/>
                          <w:ind w:left="96" w:right="89"/>
                          <w:rPr>
                            <w:rFonts w:hAnsi="宋体" w:eastAsia="宋体" w:ascii="宋体"/>
                            <w:sz w:val="16"/>
                          </w:rPr>
                        </w:pPr>
                        <w:r>
                          <w:rPr>
                            <w:rFonts w:hAnsi="宋体" w:eastAsia="宋体" w:ascii="宋体"/>
                            <w:spacing w:val="-4"/>
                            <w:sz w:val="16"/>
                          </w:rPr>
                          <w:t>98.3</w:t>
                        </w:r>
                      </w:p>
                    </w:tc>
                    <w:tc>
                      <w:tcPr>
                        <w:tcW w:w="1057" w:type="dxa"/>
                      </w:tcPr>
                      <w:p>
                        <w:pPr>
                          <w:pStyle w:val="TableParagraph"/>
                          <w:ind w:left="97" w:right="91"/>
                          <w:rPr>
                            <w:rFonts w:hAnsi="宋体" w:eastAsia="宋体" w:ascii="宋体"/>
                            <w:sz w:val="16"/>
                          </w:rPr>
                        </w:pPr>
                        <w:r>
                          <w:rPr>
                            <w:rFonts w:hAnsi="宋体" w:eastAsia="宋体" w:ascii="宋体"/>
                            <w:spacing w:val="-4"/>
                            <w:sz w:val="16"/>
                          </w:rPr>
                          <w:t>95.7</w:t>
                        </w:r>
                      </w:p>
                    </w:tc>
                  </w:tr>
                  <w:tr>
                    <w:trPr>
                      <w:trHeight w:val="187" w:hRule="atLeast"/>
                    </w:trPr>
                    <w:tc>
                      <w:tcPr>
                        <w:tcW w:w="1207" w:type="dxa"/>
                      </w:tcPr>
                      <w:p>
                        <w:pPr>
                          <w:pStyle w:val="TableParagraph"/>
                          <w:ind w:left="105" w:right="98"/>
                          <w:rPr>
                            <w:rFonts w:hAnsi="宋体" w:eastAsia="宋体" w:ascii="宋体"/>
                            <w:sz w:val="16"/>
                          </w:rPr>
                        </w:pPr>
                        <w:r>
                          <w:rPr>
                            <w:rFonts w:hAnsi="宋体" w:eastAsia="宋体" w:ascii="宋体"/>
                            <w:spacing w:val="-2"/>
                            <w:sz w:val="16"/>
                          </w:rPr>
                          <w:t>ResNet50</w:t>
                        </w:r>
                      </w:p>
                    </w:tc>
                    <w:tc>
                      <w:tcPr>
                        <w:tcW w:w="1021" w:type="dxa"/>
                      </w:tcPr>
                      <w:p>
                        <w:pPr>
                          <w:pStyle w:val="TableParagraph"/>
                          <w:ind w:left="96" w:right="89"/>
                          <w:rPr>
                            <w:rFonts w:hAnsi="宋体" w:eastAsia="宋体" w:ascii="宋体"/>
                            <w:sz w:val="16"/>
                          </w:rPr>
                        </w:pPr>
                        <w:r>
                          <w:rPr>
                            <w:rFonts w:hAnsi="宋体" w:eastAsia="宋体" w:ascii="宋体"/>
                            <w:spacing w:val="-4"/>
                            <w:sz w:val="16"/>
                          </w:rPr>
                          <w:t>99.6</w:t>
                        </w:r>
                      </w:p>
                    </w:tc>
                    <w:tc>
                      <w:tcPr>
                        <w:tcW w:w="1057" w:type="dxa"/>
                      </w:tcPr>
                      <w:p>
                        <w:pPr>
                          <w:pStyle w:val="TableParagraph"/>
                          <w:ind w:left="97" w:right="91"/>
                          <w:rPr>
                            <w:rFonts w:hAnsi="宋体" w:eastAsia="宋体" w:ascii="宋体"/>
                            <w:sz w:val="16"/>
                          </w:rPr>
                        </w:pPr>
                        <w:r>
                          <w:rPr>
                            <w:rFonts w:hAnsi="宋体" w:eastAsia="宋体" w:ascii="宋体"/>
                            <w:spacing w:val="-4"/>
                            <w:sz w:val="16"/>
                          </w:rPr>
                          <w:t>98.0</w:t>
                        </w:r>
                      </w:p>
                    </w:tc>
                  </w:tr>
                  <w:tr>
                    <w:trPr>
                      <w:trHeight w:val="187" w:hRule="atLeast"/>
                    </w:trPr>
                    <w:tc>
                      <w:tcPr>
                        <w:tcW w:w="1207" w:type="dxa"/>
                      </w:tcPr>
                      <w:p>
                        <w:pPr>
                          <w:pStyle w:val="TableParagraph"/>
                          <w:ind w:left="105" w:right="98"/>
                          <w:rPr>
                            <w:rFonts w:hAnsi="宋体" w:eastAsia="宋体" w:ascii="宋体"/>
                            <w:sz w:val="16"/>
                          </w:rPr>
                        </w:pPr>
                        <w:r>
                          <w:rPr>
                            <w:rFonts w:hAnsi="宋体" w:eastAsia="宋体" w:ascii="宋体"/>
                            <w:spacing w:val="-2"/>
                            <w:sz w:val="16"/>
                          </w:rPr>
                          <w:t>ResNet101</w:t>
                        </w:r>
                      </w:p>
                    </w:tc>
                    <w:tc>
                      <w:tcPr>
                        <w:tcW w:w="1021" w:type="dxa"/>
                      </w:tcPr>
                      <w:p>
                        <w:pPr>
                          <w:pStyle w:val="TableParagraph"/>
                          <w:ind w:left="96" w:right="89"/>
                          <w:rPr>
                            <w:rFonts w:hAnsi="宋体" w:eastAsia="宋体" w:ascii="宋体"/>
                            <w:sz w:val="16"/>
                          </w:rPr>
                        </w:pPr>
                        <w:r>
                          <w:rPr>
                            <w:rFonts w:hAnsi="宋体" w:eastAsia="宋体" w:ascii="宋体"/>
                            <w:spacing w:val="-4"/>
                            <w:sz w:val="16"/>
                          </w:rPr>
                          <w:t>99.2</w:t>
                        </w:r>
                      </w:p>
                    </w:tc>
                    <w:tc>
                      <w:tcPr>
                        <w:tcW w:w="1057" w:type="dxa"/>
                      </w:tcPr>
                      <w:p>
                        <w:pPr>
                          <w:pStyle w:val="TableParagraph"/>
                          <w:ind w:left="97" w:right="91"/>
                          <w:rPr>
                            <w:rFonts w:hAnsi="宋体" w:eastAsia="宋体" w:ascii="宋体"/>
                            <w:sz w:val="16"/>
                          </w:rPr>
                        </w:pPr>
                        <w:r>
                          <w:rPr>
                            <w:rFonts w:hAnsi="宋体" w:eastAsia="宋体" w:ascii="宋体"/>
                            <w:spacing w:val="-4"/>
                            <w:sz w:val="16"/>
                          </w:rPr>
                          <w:t>97.6</w:t>
                        </w:r>
                      </w:p>
                    </w:tc>
                  </w:tr>
                  <w:tr>
                    <w:trPr>
                      <w:trHeight w:val="187" w:hRule="atLeast"/>
                    </w:trPr>
                    <w:tc>
                      <w:tcPr>
                        <w:tcW w:w="1207" w:type="dxa"/>
                      </w:tcPr>
                      <w:p>
                        <w:pPr>
                          <w:pStyle w:val="TableParagraph"/>
                          <w:ind w:left="105" w:right="98"/>
                          <w:rPr>
                            <w:rFonts w:hAnsi="宋体" w:eastAsia="宋体" w:ascii="宋体"/>
                            <w:sz w:val="16"/>
                          </w:rPr>
                        </w:pPr>
                        <w:r>
                          <w:rPr>
                            <w:rFonts w:hAnsi="宋体" w:eastAsia="宋体" w:ascii="宋体"/>
                            <w:spacing w:val="-2"/>
                            <w:sz w:val="16"/>
                          </w:rPr>
                          <w:t>宽带网50</w:t>
                        </w:r>
                      </w:p>
                    </w:tc>
                    <w:tc>
                      <w:tcPr>
                        <w:tcW w:w="1021" w:type="dxa"/>
                      </w:tcPr>
                      <w:p>
                        <w:pPr>
                          <w:pStyle w:val="TableParagraph"/>
                          <w:ind w:left="96" w:right="89"/>
                          <w:rPr>
                            <w:rFonts w:hAnsi="宋体" w:eastAsia="宋体" w:ascii="宋体"/>
                            <w:b/>
                            <w:sz w:val="16"/>
                          </w:rPr>
                        </w:pPr>
                        <w:r>
                          <w:rPr>
                            <w:rFonts w:hAnsi="宋体" w:eastAsia="宋体" w:ascii="宋体"/>
                            <w:b/>
                            <w:spacing w:val="-4"/>
                            <w:sz w:val="16"/>
                          </w:rPr>
                          <w:t>99.6</w:t>
                        </w:r>
                      </w:p>
                    </w:tc>
                    <w:tc>
                      <w:tcPr>
                        <w:tcW w:w="1057" w:type="dxa"/>
                      </w:tcPr>
                      <w:p>
                        <w:pPr>
                          <w:pStyle w:val="TableParagraph"/>
                          <w:ind w:left="97" w:right="91"/>
                          <w:rPr>
                            <w:rFonts w:hAnsi="宋体" w:eastAsia="宋体" w:ascii="宋体"/>
                            <w:b/>
                            <w:sz w:val="16"/>
                          </w:rPr>
                        </w:pPr>
                        <w:r>
                          <w:rPr>
                            <w:rFonts w:hAnsi="宋体" w:eastAsia="宋体" w:ascii="宋体"/>
                            <w:b/>
                            <w:spacing w:val="-4"/>
                            <w:sz w:val="16"/>
                          </w:rPr>
                          <w:t>98.1</w:t>
                        </w:r>
                      </w:p>
                    </w:tc>
                  </w:tr>
                </w:tbl>
                <w:p>
                  <w:pPr>
                    <w:pStyle w:val="BodyText"/>
                  </w:pPr>
                </w:p>
              </w:txbxContent>
            </v:textbox>
            <w10:wrap type="none"/>
          </v:shape>
        </w:pict>
      </w:r>
      <w:r>
        <w:rPr>
          <w:rFonts w:hAnsi="宋体" w:eastAsia="宋体" w:ascii="宋体"/>
          <w:spacing w:val="-5"/>
          <w:w w:val="105"/>
          <w:sz w:val="9"/>
        </w:rPr>
        <w:t>1.5</w:t>
      </w:r>
    </w:p>
    <w:p>
      <w:pPr>
        <w:spacing w:before="161"/>
        <w:ind w:left="658" w:right="0" w:firstLine="0"/>
        <w:jc w:val="left"/>
        <w:rPr>
          <w:rFonts w:hAnsi="宋体" w:eastAsia="宋体" w:ascii="宋体"/>
          <w:sz w:val="18"/>
        </w:rPr>
      </w:pPr>
      <w:r>
        <w:rPr>
          <w:rFonts w:hAnsi="宋体" w:eastAsia="宋体" w:ascii="宋体"/>
        </w:rPr>
        <w:br w:type="column"/>
      </w:r>
      <w:bookmarkStart w:name="_bookmark24" w:id="44"/>
      <w:bookmarkEnd w:id="44"/>
      <w:r>
        <w:rPr>
          <w:rFonts w:hAnsi="宋体" w:eastAsia="宋体" w:ascii="宋体"/>
        </w:rPr>
      </w:r>
      <w:r>
        <w:rPr>
          <w:rFonts w:hAnsi="宋体" w:eastAsia="宋体" w:ascii="宋体"/>
          <w:sz w:val="18"/>
        </w:rPr>
        <w:t>表4。不同主干网下MVTec广告的表现。</w:t>
      </w:r>
    </w:p>
    <w:p>
      <w:pPr>
        <w:spacing w:after="0"/>
        <w:jc w:val="left"/>
        <w:rPr>
          <w:rFonts w:hAnsi="宋体" w:eastAsia="宋体" w:ascii="宋体"/>
          <w:sz w:val="18"/>
        </w:rPr>
        <w:sectPr>
          <w:type w:val="continuous"/>
          <w:pgSz w:w="12240" w:h="15840"/>
          <w:pgMar w:top="1820" w:bottom="280" w:left="900" w:right="1220"/>
          <w:cols w:num="2" w:equalWidth="0">
            <w:col w:w="852" w:space="3819"/>
            <w:col w:w="5449"/>
          </w:cols>
        </w:sectPr>
      </w:pPr>
    </w:p>
    <w:p>
      <w:pPr>
        <w:pStyle w:val="BodyText"/>
        <w:spacing w:before="3"/>
        <w:rPr>
          <w:rFonts w:hAnsi="宋体" w:eastAsia="宋体" w:ascii="宋体"/>
          <w:sz w:val="9"/>
        </w:rPr>
      </w:pPr>
    </w:p>
    <w:p>
      <w:pPr>
        <w:spacing w:before="0"/>
        <w:ind w:left="0" w:right="0" w:firstLine="0"/>
        <w:jc w:val="right"/>
        <w:rPr>
          <w:rFonts w:hAnsi="宋体" w:eastAsia="宋体" w:ascii="宋体"/>
          <w:sz w:val="9"/>
        </w:rPr>
      </w:pPr>
      <w:r>
        <w:rPr>
          <w:rFonts w:hAnsi="宋体" w:eastAsia="宋体" w:ascii="宋体"/>
          <w:spacing w:val="-5"/>
          <w:w w:val="105"/>
          <w:sz w:val="9"/>
        </w:rPr>
        <w:t>1.0</w:t>
      </w:r>
    </w:p>
    <w:p>
      <w:pPr>
        <w:pStyle w:val="BodyText"/>
        <w:spacing w:before="10"/>
        <w:rPr>
          <w:rFonts w:hAnsi="宋体" w:eastAsia="宋体" w:ascii="宋体"/>
          <w:sz w:val="8"/>
        </w:rPr>
      </w:pPr>
    </w:p>
    <w:p>
      <w:pPr>
        <w:spacing w:before="0"/>
        <w:ind w:left="0" w:right="0" w:firstLine="0"/>
        <w:jc w:val="right"/>
        <w:rPr>
          <w:rFonts w:hAnsi="宋体" w:eastAsia="宋体" w:ascii="宋体"/>
          <w:sz w:val="9"/>
        </w:rPr>
      </w:pPr>
      <w:r>
        <w:rPr>
          <w:rFonts w:hAnsi="宋体" w:eastAsia="宋体" w:ascii="宋体"/>
          <w:spacing w:val="-5"/>
          <w:w w:val="105"/>
          <w:sz w:val="9"/>
        </w:rPr>
        <w:t>0.5</w:t>
      </w:r>
    </w:p>
    <w:p>
      <w:pPr>
        <w:pStyle w:val="BodyText"/>
        <w:spacing w:before="10"/>
        <w:rPr>
          <w:rFonts w:hAnsi="宋体" w:eastAsia="宋体" w:ascii="宋体"/>
          <w:sz w:val="8"/>
        </w:rPr>
      </w:pPr>
    </w:p>
    <w:p>
      <w:pPr>
        <w:spacing w:before="0"/>
        <w:ind w:left="0" w:right="0" w:firstLine="0"/>
        <w:jc w:val="right"/>
        <w:rPr>
          <w:rFonts w:hAnsi="宋体" w:eastAsia="宋体" w:ascii="宋体"/>
          <w:sz w:val="9"/>
        </w:rPr>
      </w:pPr>
      <w:r>
        <w:rPr>
          <w:rFonts w:hAnsi="宋体" w:eastAsia="宋体" w:ascii="宋体"/>
          <w:spacing w:val="-5"/>
          <w:w w:val="105"/>
          <w:sz w:val="9"/>
        </w:rPr>
        <w:t>0.0</w:t>
      </w:r>
    </w:p>
    <w:p>
      <w:pPr>
        <w:spacing w:line="240" w:lineRule="auto" w:before="0"/>
        <w:rPr>
          <w:rFonts w:hAnsi="宋体" w:eastAsia="宋体" w:ascii="宋体"/>
          <w:sz w:val="8"/>
        </w:rPr>
      </w:pPr>
      <w:r>
        <w:rPr>
          <w:rFonts w:hAnsi="宋体" w:eastAsia="宋体" w:ascii="宋体"/>
        </w:rPr>
        <w:br w:type="column"/>
      </w:r>
      <w:r>
        <w:rPr>
          <w:rFonts w:hAnsi="宋体" w:eastAsia="宋体" w:ascii="宋体"/>
          <w:sz w:val="8"/>
        </w:rPr>
      </w: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spacing w:before="6"/>
        <w:rPr>
          <w:rFonts w:hAnsi="宋体" w:eastAsia="宋体" w:ascii="宋体"/>
          <w:sz w:val="8"/>
        </w:rPr>
      </w:pPr>
    </w:p>
    <w:p>
      <w:pPr>
        <w:tabs>
          <w:tab w:pos="483" w:val="left" w:leader="none"/>
          <w:tab w:pos="890" w:val="left" w:leader="none"/>
          <w:tab w:pos="1297" w:val="left" w:leader="none"/>
        </w:tabs>
        <w:spacing w:before="0"/>
        <w:ind w:left="127" w:right="0" w:firstLine="0"/>
        <w:jc w:val="left"/>
        <w:rPr>
          <w:rFonts w:hAnsi="宋体" w:eastAsia="宋体" w:ascii="宋体"/>
          <w:sz w:val="9"/>
        </w:rPr>
      </w:pPr>
      <w:r>
        <w:rPr>
          <w:rFonts w:hAnsi="宋体" w:eastAsia="宋体" w:ascii="宋体"/>
          <w:spacing w:val="-10"/>
          <w:w w:val="105"/>
          <w:sz w:val="9"/>
        </w:rPr>
        <w:t>0</w:t>
      </w:r>
      <w:r>
        <w:rPr>
          <w:rFonts w:hAnsi="宋体" w:eastAsia="宋体" w:ascii="宋体"/>
          <w:sz w:val="9"/>
        </w:rPr>
        <w:tab/>
      </w:r>
      <w:r>
        <w:rPr>
          <w:rFonts w:hAnsi="宋体" w:eastAsia="宋体" w:ascii="宋体"/>
          <w:spacing w:val="-5"/>
          <w:w w:val="105"/>
          <w:sz w:val="9"/>
        </w:rPr>
        <w:t>250</w:t>
      </w:r>
      <w:r>
        <w:rPr>
          <w:rFonts w:hAnsi="宋体" w:eastAsia="宋体" w:ascii="宋体"/>
          <w:sz w:val="9"/>
        </w:rPr>
        <w:tab/>
      </w:r>
      <w:r>
        <w:rPr>
          <w:rFonts w:hAnsi="宋体" w:eastAsia="宋体" w:ascii="宋体"/>
          <w:spacing w:val="-5"/>
          <w:w w:val="105"/>
          <w:sz w:val="9"/>
        </w:rPr>
        <w:t>500</w:t>
      </w:r>
      <w:r>
        <w:rPr>
          <w:rFonts w:hAnsi="宋体" w:eastAsia="宋体" w:ascii="宋体"/>
          <w:sz w:val="9"/>
        </w:rPr>
        <w:tab/>
      </w:r>
      <w:r>
        <w:rPr>
          <w:rFonts w:hAnsi="宋体" w:eastAsia="宋体" w:ascii="宋体"/>
          <w:spacing w:val="-5"/>
          <w:w w:val="105"/>
          <w:sz w:val="9"/>
        </w:rPr>
        <w:t>750</w:t>
      </w:r>
    </w:p>
    <w:p>
      <w:pPr>
        <w:spacing w:line="240" w:lineRule="auto" w:before="0"/>
        <w:rPr>
          <w:rFonts w:hAnsi="宋体" w:eastAsia="宋体" w:ascii="宋体"/>
          <w:sz w:val="8"/>
        </w:rPr>
      </w:pPr>
      <w:r>
        <w:rPr>
          <w:rFonts w:hAnsi="宋体" w:eastAsia="宋体" w:ascii="宋体"/>
        </w:rPr>
        <w:br w:type="column"/>
      </w:r>
      <w:r>
        <w:rPr>
          <w:rFonts w:hAnsi="宋体" w:eastAsia="宋体" w:ascii="宋体"/>
          <w:sz w:val="8"/>
        </w:rPr>
      </w: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rPr>
          <w:rFonts w:hAnsi="宋体" w:eastAsia="宋体" w:ascii="宋体"/>
          <w:sz w:val="8"/>
        </w:rPr>
      </w:pPr>
    </w:p>
    <w:p>
      <w:pPr>
        <w:pStyle w:val="BodyText"/>
        <w:spacing w:before="1"/>
        <w:rPr>
          <w:rFonts w:hAnsi="宋体" w:eastAsia="宋体" w:ascii="宋体"/>
          <w:sz w:val="9"/>
        </w:rPr>
      </w:pPr>
    </w:p>
    <w:p>
      <w:pPr>
        <w:spacing w:before="1"/>
        <w:ind w:left="136" w:right="0" w:firstLine="0"/>
        <w:jc w:val="left"/>
        <w:rPr>
          <w:rFonts w:hAnsi="宋体" w:eastAsia="宋体" w:ascii="宋体"/>
          <w:sz w:val="9"/>
        </w:rPr>
      </w:pPr>
      <w:r>
        <w:rPr>
          <w:rFonts w:hAnsi="宋体" w:eastAsia="宋体" w:ascii="宋体"/>
          <w:spacing w:val="-4"/>
          <w:w w:val="105"/>
          <w:sz w:val="9"/>
        </w:rPr>
        <w:t>1000</w:t>
      </w:r>
    </w:p>
    <w:p>
      <w:pPr>
        <w:spacing w:line="240" w:lineRule="auto" w:before="0"/>
        <w:rPr>
          <w:rFonts w:hAnsi="宋体" w:eastAsia="宋体" w:ascii="宋体"/>
          <w:sz w:val="10"/>
        </w:rPr>
      </w:pPr>
      <w:r>
        <w:rPr>
          <w:rFonts w:hAnsi="宋体" w:eastAsia="宋体" w:ascii="宋体"/>
        </w:rPr>
        <w:br w:type="column"/>
      </w:r>
      <w:r>
        <w:rPr>
          <w:rFonts w:hAnsi="宋体" w:eastAsia="宋体" w:ascii="宋体"/>
          <w:sz w:val="10"/>
        </w:rPr>
      </w: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spacing w:before="82"/>
        <w:ind w:left="143" w:right="0" w:firstLine="0"/>
        <w:jc w:val="left"/>
        <w:rPr>
          <w:rFonts w:hAnsi="宋体" w:eastAsia="宋体" w:ascii="宋体"/>
          <w:sz w:val="9"/>
        </w:rPr>
      </w:pPr>
      <w:r>
        <w:rPr>
          <w:rFonts w:hAnsi="宋体" w:eastAsia="宋体" w:ascii="宋体"/>
          <w:w w:val="105"/>
          <w:sz w:val="9"/>
        </w:rPr>
        <w:t>1250150017502000</w:t>
      </w:r>
    </w:p>
    <w:p>
      <w:pPr>
        <w:spacing w:after="0"/>
        <w:jc w:val="left"/>
        <w:rPr>
          <w:rFonts w:hAnsi="宋体" w:eastAsia="宋体" w:ascii="宋体"/>
          <w:sz w:val="9"/>
        </w:rPr>
        <w:sectPr>
          <w:type w:val="continuous"/>
          <w:pgSz w:w="12240" w:h="15840"/>
          <w:pgMar w:top="1820" w:bottom="280" w:left="900" w:right="1220"/>
          <w:cols w:num="4" w:equalWidth="0">
            <w:col w:w="812" w:space="40"/>
            <w:col w:w="1482" w:space="39"/>
            <w:col w:w="382" w:space="40"/>
            <w:col w:w="7325"/>
          </w:cols>
        </w:sectPr>
      </w:pPr>
    </w:p>
    <w:p>
      <w:pPr>
        <w:spacing w:before="21"/>
        <w:ind w:left="2006" w:right="1557" w:firstLine="0"/>
        <w:jc w:val="center"/>
        <w:rPr>
          <w:rFonts w:hAnsi="宋体" w:eastAsia="宋体" w:ascii="宋体"/>
          <w:sz w:val="9"/>
        </w:rPr>
      </w:pPr>
      <w:r>
        <w:rPr>
          <w:rFonts w:hAnsi="宋体" w:eastAsia="宋体" w:ascii="宋体"/>
          <w:spacing w:val="-2"/>
          <w:w w:val="145"/>
          <w:sz w:val="9"/>
        </w:rPr>
        <w:t>迭代次数</w:t>
      </w:r>
    </w:p>
    <w:p>
      <w:pPr>
        <w:pStyle w:val="BodyText"/>
        <w:spacing w:before="9"/>
        <w:rPr>
          <w:rFonts w:hAnsi="宋体" w:eastAsia="宋体" w:ascii="宋体"/>
          <w:sz w:val="14"/>
        </w:rPr>
      </w:pPr>
    </w:p>
    <w:p>
      <w:pPr>
        <w:spacing w:line="254" w:lineRule="auto" w:before="0"/>
        <w:ind w:left="102" w:right="38" w:firstLine="0"/>
        <w:jc w:val="both"/>
        <w:rPr>
          <w:rFonts w:hAnsi="宋体" w:eastAsia="宋体" w:ascii="宋体"/>
          <w:sz w:val="18"/>
        </w:rPr>
      </w:pPr>
      <w:r>
        <w:rPr>
          <w:rFonts w:hAnsi="宋体" w:eastAsia="宋体" w:ascii="宋体"/>
          <w:sz w:val="18"/>
        </w:rPr>
        <w:t>图7。训练中损失的可视化。绘制的线条显示了MVTec AD数据集中所有类别的平均损失。透明色表示损耗波动范围。</w:t>
      </w:r>
    </w:p>
    <w:p>
      <w:pPr>
        <w:pStyle w:val="BodyText"/>
        <w:rPr>
          <w:rFonts w:hAnsi="宋体" w:eastAsia="宋体" w:ascii="宋体"/>
          <w:sz w:val="22"/>
        </w:rPr>
      </w:pPr>
    </w:p>
    <w:p>
      <w:pPr>
        <w:pStyle w:val="BodyText"/>
        <w:spacing w:before="2"/>
      </w:pPr>
    </w:p>
    <w:p>
      <w:pPr>
        <w:pStyle w:val="BodyText"/>
        <w:spacing w:line="249" w:lineRule="auto"/>
        <w:ind w:left="102" w:right="38"/>
        <w:jc w:val="both"/>
      </w:pPr>
      <w:r>
        <w:rPr>
          <w:rFonts w:hAnsi="宋体" w:eastAsia="宋体" w:ascii="宋体"/>
        </w:rPr>
        <w:t>边缘快速(图</w:t>
      </w:r>
      <w:hyperlink w:history="true" w:anchor="_bookmark23">
        <w:r>
          <w:rPr>
            <w:rFonts w:hAnsi="宋体" w:eastAsia="宋体" w:ascii="宋体"/>
            <w:color w:val="FF0000"/>
          </w:rPr>
          <w:t>7</w:t>
        </w:r>
      </w:hyperlink>
      <w:r>
        <w:rPr>
          <w:rFonts w:hAnsi="宋体" w:eastAsia="宋体" w:ascii="宋体"/>
        </w:rPr>
        <w:t>).我们观察到复杂功能适配器的性能显著下降。一个可能的原因是复杂的适配器可能导致过度拟合，降低了测试中各种缺陷的泛化能力。图</w:t>
      </w:r>
      <w:hyperlink w:history="true" w:anchor="_bookmark7">
        <w:r>
          <w:rPr>
            <w:rFonts w:hAnsi="宋体" w:eastAsia="宋体" w:ascii="宋体"/>
            <w:color w:val="FF0000"/>
          </w:rPr>
          <w:t>4</w:t>
        </w:r>
      </w:hyperlink>
      <w:r>
        <w:rPr>
          <w:rFonts w:hAnsi="宋体" w:eastAsia="宋体" w:ascii="宋体"/>
        </w:rPr>
        <w:t>比较特征适配器前后沿特征每个维度的标准差直方图。我们可以看到，当用异常特征训练时，适应的特征空间变得紧凑。</w:t>
      </w:r>
    </w:p>
    <w:p>
      <w:pPr>
        <w:pStyle w:val="BodyText"/>
        <w:spacing w:line="249" w:lineRule="auto" w:before="30"/>
        <w:ind w:left="102" w:right="38" w:firstLine="239"/>
        <w:jc w:val="both"/>
      </w:pPr>
      <w:r>
        <w:rPr>
          <w:rFonts w:hAnsi="宋体" w:eastAsia="宋体" w:ascii="宋体"/>
        </w:rPr>
        <w:t>噪音等级。异常特征发生器中的噪声比例控制合成的异常特征与正常特征的距离。具体来说，高σ导致异常特征保持高欧几里得距离</w:t>
      </w:r>
    </w:p>
    <w:p>
      <w:pPr>
        <w:spacing w:line="240" w:lineRule="auto" w:before="0"/>
        <w:rPr>
          <w:rFonts w:hAnsi="宋体" w:eastAsia="宋体" w:ascii="宋体"/>
          <w:sz w:val="22"/>
        </w:rPr>
      </w:pPr>
      <w:r>
        <w:rPr>
          <w:rFonts w:hAnsi="宋体" w:eastAsia="宋体" w:ascii="宋体"/>
        </w:rPr>
        <w:br w:type="column"/>
      </w:r>
      <w:r>
        <w:rPr>
          <w:rFonts w:hAnsi="宋体" w:eastAsia="宋体" w:ascii="宋体"/>
          <w:sz w:val="22"/>
        </w:rPr>
      </w:r>
    </w:p>
    <w:p>
      <w:pPr>
        <w:pStyle w:val="BodyText"/>
        <w:spacing w:before="2"/>
        <w:rPr>
          <w:rFonts w:hAnsi="宋体" w:eastAsia="宋体" w:ascii="宋体"/>
          <w:sz w:val="29"/>
        </w:rPr>
      </w:pPr>
    </w:p>
    <w:p>
      <w:pPr>
        <w:spacing w:line="254" w:lineRule="auto" w:before="0"/>
        <w:ind w:left="102" w:right="115" w:firstLine="0"/>
        <w:jc w:val="both"/>
        <w:rPr>
          <w:rFonts w:hAnsi="宋体" w:eastAsia="宋体" w:ascii="宋体"/>
          <w:sz w:val="18"/>
        </w:rPr>
      </w:pPr>
      <w:bookmarkStart w:name="_bookmark25" w:id="45"/>
      <w:bookmarkEnd w:id="45"/>
      <w:r>
        <w:rPr>
          <w:rFonts w:hAnsi="宋体" w:eastAsia="宋体" w:ascii="宋体"/>
        </w:rPr>
      </w:r>
      <w:r>
        <w:rPr>
          <w:rFonts w:hAnsi="宋体" w:eastAsia="宋体" w:ascii="宋体"/>
          <w:sz w:val="18"/>
        </w:rPr>
        <w:t>表5。在CIFAR-10数据集上的一类新颖性检测I-AUROC(%)结果。</w:t>
      </w:r>
    </w:p>
    <w:p>
      <w:pPr>
        <w:pStyle w:val="BodyText"/>
        <w:spacing w:before="6"/>
        <w:rPr>
          <w:rFonts w:hAnsi="宋体" w:eastAsia="宋体" w:ascii="宋体"/>
          <w:sz w:val="18"/>
        </w:rPr>
      </w:pPr>
    </w:p>
    <w:tbl>
      <w:tblPr>
        <w:tblW w:w="0" w:type="auto"/>
        <w:jc w:val="left"/>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6"/>
        <w:gridCol w:w="1012"/>
        <w:gridCol w:w="702"/>
        <w:gridCol w:w="718"/>
        <w:gridCol w:w="674"/>
        <w:gridCol w:w="849"/>
      </w:tblGrid>
      <w:tr>
        <w:trPr>
          <w:trHeight w:val="176" w:hRule="atLeast"/>
        </w:trPr>
        <w:tc>
          <w:tcPr>
            <w:tcW w:w="696" w:type="dxa"/>
          </w:tcPr>
          <w:p>
            <w:pPr>
              <w:pStyle w:val="TableParagraph"/>
              <w:spacing w:line="154" w:lineRule="exact"/>
              <w:ind w:left="33" w:right="67"/>
              <w:rPr>
                <w:rFonts w:hAnsi="宋体" w:eastAsia="宋体" w:ascii="宋体"/>
                <w:sz w:val="14"/>
              </w:rPr>
            </w:pPr>
            <w:r>
              <w:rPr>
                <w:rFonts w:hAnsi="宋体" w:eastAsia="宋体" w:ascii="宋体"/>
                <w:spacing w:val="-2"/>
                <w:w w:val="105"/>
                <w:sz w:val="14"/>
              </w:rPr>
              <w:t>方法</w:t>
            </w:r>
          </w:p>
        </w:tc>
        <w:tc>
          <w:tcPr>
            <w:tcW w:w="1012" w:type="dxa"/>
          </w:tcPr>
          <w:p>
            <w:pPr>
              <w:pStyle w:val="TableParagraph"/>
              <w:spacing w:line="154" w:lineRule="exact"/>
              <w:ind w:left="88" w:right="81"/>
              <w:rPr>
                <w:rFonts w:hAnsi="宋体" w:eastAsia="宋体" w:ascii="宋体"/>
                <w:sz w:val="14"/>
              </w:rPr>
            </w:pPr>
            <w:r>
              <w:rPr>
                <w:rFonts w:hAnsi="宋体" w:eastAsia="宋体" w:ascii="宋体"/>
                <w:spacing w:val="-5"/>
                <w:w w:val="105"/>
                <w:sz w:val="14"/>
              </w:rPr>
              <w:t>电平移动放大器(Level Shift Amplifier)</w:t>
            </w:r>
          </w:p>
        </w:tc>
        <w:tc>
          <w:tcPr>
            <w:tcW w:w="702" w:type="dxa"/>
          </w:tcPr>
          <w:p>
            <w:pPr>
              <w:pStyle w:val="TableParagraph"/>
              <w:spacing w:line="154" w:lineRule="exact"/>
              <w:ind w:left="81" w:right="74"/>
              <w:rPr>
                <w:rFonts w:hAnsi="宋体" w:eastAsia="宋体" w:ascii="宋体"/>
                <w:sz w:val="14"/>
              </w:rPr>
            </w:pPr>
            <w:r>
              <w:rPr>
                <w:rFonts w:hAnsi="宋体" w:eastAsia="宋体" w:ascii="宋体"/>
                <w:spacing w:val="-2"/>
                <w:w w:val="105"/>
                <w:sz w:val="14"/>
              </w:rPr>
              <w:t>DSVDD</w:t>
            </w:r>
          </w:p>
        </w:tc>
        <w:tc>
          <w:tcPr>
            <w:tcW w:w="718" w:type="dxa"/>
          </w:tcPr>
          <w:p>
            <w:pPr>
              <w:pStyle w:val="TableParagraph"/>
              <w:spacing w:line="154" w:lineRule="exact"/>
              <w:ind w:left="81" w:right="74"/>
              <w:rPr>
                <w:rFonts w:hAnsi="宋体" w:eastAsia="宋体" w:ascii="宋体"/>
                <w:sz w:val="14"/>
              </w:rPr>
            </w:pPr>
            <w:r>
              <w:rPr>
                <w:rFonts w:hAnsi="宋体" w:eastAsia="宋体" w:ascii="宋体"/>
                <w:spacing w:val="-2"/>
                <w:w w:val="105"/>
                <w:sz w:val="14"/>
              </w:rPr>
              <w:t>奥克甘</w:t>
            </w:r>
          </w:p>
        </w:tc>
        <w:tc>
          <w:tcPr>
            <w:tcW w:w="674" w:type="dxa"/>
          </w:tcPr>
          <w:p>
            <w:pPr>
              <w:pStyle w:val="TableParagraph"/>
              <w:spacing w:line="154" w:lineRule="exact"/>
              <w:ind w:left="81" w:right="74"/>
              <w:rPr>
                <w:rFonts w:hAnsi="宋体" w:eastAsia="宋体" w:ascii="宋体"/>
                <w:sz w:val="14"/>
              </w:rPr>
            </w:pPr>
            <w:r>
              <w:rPr>
                <w:rFonts w:hAnsi="宋体" w:eastAsia="宋体" w:ascii="宋体"/>
                <w:spacing w:val="-5"/>
                <w:w w:val="105"/>
                <w:sz w:val="14"/>
              </w:rPr>
              <w:t>HRN</w:t>
            </w:r>
          </w:p>
        </w:tc>
        <w:tc>
          <w:tcPr>
            <w:tcW w:w="849" w:type="dxa"/>
          </w:tcPr>
          <w:p>
            <w:pPr>
              <w:pStyle w:val="TableParagraph"/>
              <w:spacing w:line="154" w:lineRule="exact"/>
              <w:ind w:left="85" w:right="78"/>
              <w:rPr>
                <w:rFonts w:hAnsi="宋体" w:eastAsia="宋体" w:ascii="宋体"/>
                <w:sz w:val="14"/>
              </w:rPr>
            </w:pPr>
            <w:r>
              <w:rPr>
                <w:rFonts w:hAnsi="宋体" w:eastAsia="宋体" w:ascii="宋体"/>
                <w:spacing w:val="-4"/>
                <w:w w:val="105"/>
                <w:sz w:val="14"/>
              </w:rPr>
              <w:t>DAAD</w:t>
            </w:r>
          </w:p>
        </w:tc>
      </w:tr>
      <w:tr>
        <w:trPr>
          <w:trHeight w:val="176" w:hRule="atLeast"/>
        </w:trPr>
        <w:tc>
          <w:tcPr>
            <w:tcW w:w="696" w:type="dxa"/>
          </w:tcPr>
          <w:p>
            <w:pPr>
              <w:pStyle w:val="TableParagraph"/>
              <w:spacing w:line="154" w:lineRule="exact"/>
              <w:ind w:left="73" w:right="67"/>
              <w:rPr>
                <w:rFonts w:hAnsi="宋体" w:eastAsia="宋体" w:ascii="宋体"/>
                <w:sz w:val="14"/>
              </w:rPr>
            </w:pPr>
            <w:r>
              <w:rPr>
                <w:rFonts w:hAnsi="宋体" w:eastAsia="宋体" w:ascii="宋体"/>
                <w:spacing w:val="-2"/>
                <w:w w:val="105"/>
                <w:sz w:val="14"/>
              </w:rPr>
              <w:t>奥罗克</w:t>
            </w:r>
          </w:p>
        </w:tc>
        <w:tc>
          <w:tcPr>
            <w:tcW w:w="1012" w:type="dxa"/>
          </w:tcPr>
          <w:p>
            <w:pPr>
              <w:pStyle w:val="TableParagraph"/>
              <w:spacing w:line="154" w:lineRule="exact"/>
              <w:ind w:left="88" w:right="81"/>
              <w:rPr>
                <w:rFonts w:hAnsi="宋体" w:eastAsia="宋体" w:ascii="宋体"/>
                <w:sz w:val="14"/>
              </w:rPr>
            </w:pPr>
            <w:r>
              <w:rPr>
                <w:rFonts w:hAnsi="宋体" w:eastAsia="宋体" w:ascii="宋体"/>
                <w:spacing w:val="-4"/>
                <w:w w:val="105"/>
                <w:sz w:val="14"/>
              </w:rPr>
              <w:t>64.1</w:t>
            </w:r>
          </w:p>
        </w:tc>
        <w:tc>
          <w:tcPr>
            <w:tcW w:w="702" w:type="dxa"/>
          </w:tcPr>
          <w:p>
            <w:pPr>
              <w:pStyle w:val="TableParagraph"/>
              <w:spacing w:line="154" w:lineRule="exact"/>
              <w:ind w:left="81" w:right="74"/>
              <w:rPr>
                <w:rFonts w:hAnsi="宋体" w:eastAsia="宋体" w:ascii="宋体"/>
                <w:sz w:val="14"/>
              </w:rPr>
            </w:pPr>
            <w:r>
              <w:rPr>
                <w:rFonts w:hAnsi="宋体" w:eastAsia="宋体" w:ascii="宋体"/>
                <w:spacing w:val="-4"/>
                <w:w w:val="105"/>
                <w:sz w:val="14"/>
              </w:rPr>
              <w:t>64.8</w:t>
            </w:r>
          </w:p>
        </w:tc>
        <w:tc>
          <w:tcPr>
            <w:tcW w:w="718" w:type="dxa"/>
          </w:tcPr>
          <w:p>
            <w:pPr>
              <w:pStyle w:val="TableParagraph"/>
              <w:spacing w:line="154" w:lineRule="exact"/>
              <w:ind w:left="81" w:right="74"/>
              <w:rPr>
                <w:rFonts w:hAnsi="宋体" w:eastAsia="宋体" w:ascii="宋体"/>
                <w:sz w:val="14"/>
              </w:rPr>
            </w:pPr>
            <w:r>
              <w:rPr>
                <w:rFonts w:hAnsi="宋体" w:eastAsia="宋体" w:ascii="宋体"/>
                <w:spacing w:val="-4"/>
                <w:w w:val="105"/>
                <w:sz w:val="14"/>
              </w:rPr>
              <w:t>65.6</w:t>
            </w:r>
          </w:p>
        </w:tc>
        <w:tc>
          <w:tcPr>
            <w:tcW w:w="674" w:type="dxa"/>
          </w:tcPr>
          <w:p>
            <w:pPr>
              <w:pStyle w:val="TableParagraph"/>
              <w:spacing w:line="154" w:lineRule="exact"/>
              <w:ind w:left="81" w:right="74"/>
              <w:rPr>
                <w:rFonts w:hAnsi="宋体" w:eastAsia="宋体" w:ascii="宋体"/>
                <w:sz w:val="14"/>
              </w:rPr>
            </w:pPr>
            <w:r>
              <w:rPr>
                <w:rFonts w:hAnsi="宋体" w:eastAsia="宋体" w:ascii="宋体"/>
                <w:spacing w:val="-4"/>
                <w:w w:val="105"/>
                <w:sz w:val="14"/>
              </w:rPr>
              <w:t>71.3</w:t>
            </w:r>
          </w:p>
        </w:tc>
        <w:tc>
          <w:tcPr>
            <w:tcW w:w="849" w:type="dxa"/>
          </w:tcPr>
          <w:p>
            <w:pPr>
              <w:pStyle w:val="TableParagraph"/>
              <w:spacing w:line="154" w:lineRule="exact"/>
              <w:ind w:left="85" w:right="78"/>
              <w:rPr>
                <w:rFonts w:hAnsi="宋体" w:eastAsia="宋体" w:ascii="宋体"/>
                <w:sz w:val="14"/>
              </w:rPr>
            </w:pPr>
            <w:r>
              <w:rPr>
                <w:rFonts w:hAnsi="宋体" w:eastAsia="宋体" w:ascii="宋体"/>
                <w:spacing w:val="-4"/>
                <w:w w:val="105"/>
                <w:sz w:val="14"/>
              </w:rPr>
              <w:t>75.3</w:t>
            </w:r>
          </w:p>
        </w:tc>
      </w:tr>
      <w:tr>
        <w:trPr>
          <w:trHeight w:val="176" w:hRule="atLeast"/>
        </w:trPr>
        <w:tc>
          <w:tcPr>
            <w:tcW w:w="696" w:type="dxa"/>
          </w:tcPr>
          <w:p>
            <w:pPr>
              <w:pStyle w:val="TableParagraph"/>
              <w:spacing w:line="154" w:lineRule="exact"/>
              <w:ind w:left="33" w:right="67"/>
              <w:rPr>
                <w:rFonts w:hAnsi="宋体" w:eastAsia="宋体" w:ascii="宋体"/>
                <w:sz w:val="14"/>
              </w:rPr>
            </w:pPr>
            <w:r>
              <w:rPr>
                <w:rFonts w:hAnsi="宋体" w:eastAsia="宋体" w:ascii="宋体"/>
                <w:spacing w:val="-2"/>
                <w:w w:val="105"/>
                <w:sz w:val="14"/>
              </w:rPr>
              <w:t>方法</w:t>
            </w:r>
          </w:p>
        </w:tc>
        <w:tc>
          <w:tcPr>
            <w:tcW w:w="1012" w:type="dxa"/>
          </w:tcPr>
          <w:p>
            <w:pPr>
              <w:pStyle w:val="TableParagraph"/>
              <w:spacing w:line="154" w:lineRule="exact"/>
              <w:ind w:left="88" w:right="115"/>
              <w:rPr>
                <w:rFonts w:hAnsi="宋体" w:eastAsia="宋体" w:ascii="宋体"/>
                <w:sz w:val="14"/>
              </w:rPr>
            </w:pPr>
            <w:r>
              <w:rPr>
                <w:rFonts w:hAnsi="宋体" w:eastAsia="宋体" w:ascii="宋体"/>
                <w:w w:val="105"/>
                <w:sz w:val="14"/>
              </w:rPr>
              <w:t>DisAug CLR</w:t>
            </w:r>
          </w:p>
        </w:tc>
        <w:tc>
          <w:tcPr>
            <w:tcW w:w="702" w:type="dxa"/>
          </w:tcPr>
          <w:p>
            <w:pPr>
              <w:pStyle w:val="TableParagraph"/>
              <w:spacing w:line="154" w:lineRule="exact"/>
              <w:ind w:left="81" w:right="74"/>
              <w:rPr>
                <w:rFonts w:hAnsi="宋体" w:eastAsia="宋体" w:ascii="宋体"/>
                <w:sz w:val="14"/>
              </w:rPr>
            </w:pPr>
            <w:r>
              <w:rPr>
                <w:rFonts w:hAnsi="宋体" w:eastAsia="宋体" w:ascii="宋体"/>
                <w:spacing w:val="-5"/>
                <w:w w:val="105"/>
                <w:sz w:val="14"/>
              </w:rPr>
              <w:t>IGD</w:t>
            </w:r>
          </w:p>
        </w:tc>
        <w:tc>
          <w:tcPr>
            <w:tcW w:w="718" w:type="dxa"/>
          </w:tcPr>
          <w:p>
            <w:pPr>
              <w:pStyle w:val="TableParagraph"/>
              <w:spacing w:line="154" w:lineRule="exact"/>
              <w:ind w:left="81" w:right="74"/>
              <w:rPr>
                <w:rFonts w:hAnsi="宋体" w:eastAsia="宋体" w:ascii="宋体"/>
                <w:sz w:val="14"/>
              </w:rPr>
            </w:pPr>
            <w:r>
              <w:rPr>
                <w:rFonts w:hAnsi="宋体" w:eastAsia="宋体" w:ascii="宋体"/>
                <w:spacing w:val="-5"/>
                <w:w w:val="105"/>
                <w:sz w:val="14"/>
              </w:rPr>
              <w:t>北马其顿</w:t>
            </w:r>
          </w:p>
        </w:tc>
        <w:tc>
          <w:tcPr>
            <w:tcW w:w="674" w:type="dxa"/>
          </w:tcPr>
          <w:p>
            <w:pPr>
              <w:pStyle w:val="TableParagraph"/>
              <w:spacing w:line="154" w:lineRule="exact"/>
              <w:ind w:left="81" w:right="74"/>
              <w:rPr>
                <w:rFonts w:hAnsi="宋体" w:eastAsia="宋体" w:ascii="宋体"/>
                <w:sz w:val="14"/>
              </w:rPr>
            </w:pPr>
            <w:r>
              <w:rPr>
                <w:rFonts w:hAnsi="宋体" w:eastAsia="宋体" w:ascii="宋体"/>
                <w:spacing w:val="-2"/>
                <w:w w:val="105"/>
                <w:sz w:val="14"/>
              </w:rPr>
              <w:t>RevDist</w:t>
            </w:r>
          </w:p>
        </w:tc>
        <w:tc>
          <w:tcPr>
            <w:tcW w:w="849" w:type="dxa"/>
          </w:tcPr>
          <w:p>
            <w:pPr>
              <w:pStyle w:val="TableParagraph"/>
              <w:spacing w:line="154" w:lineRule="exact"/>
              <w:ind w:left="85" w:right="78"/>
              <w:rPr>
                <w:rFonts w:hAnsi="宋体" w:eastAsia="宋体" w:ascii="宋体"/>
                <w:b/>
                <w:sz w:val="14"/>
              </w:rPr>
            </w:pPr>
            <w:r>
              <w:rPr>
                <w:rFonts w:hAnsi="宋体" w:eastAsia="宋体" w:ascii="宋体"/>
                <w:b/>
                <w:spacing w:val="-2"/>
                <w:w w:val="105"/>
                <w:sz w:val="14"/>
              </w:rPr>
              <w:t>简单网</w:t>
            </w:r>
          </w:p>
        </w:tc>
      </w:tr>
      <w:tr>
        <w:trPr>
          <w:trHeight w:val="176" w:hRule="atLeast"/>
        </w:trPr>
        <w:tc>
          <w:tcPr>
            <w:tcW w:w="696" w:type="dxa"/>
          </w:tcPr>
          <w:p>
            <w:pPr>
              <w:pStyle w:val="TableParagraph"/>
              <w:spacing w:line="154" w:lineRule="exact"/>
              <w:ind w:left="73" w:right="67"/>
              <w:rPr>
                <w:rFonts w:hAnsi="宋体" w:eastAsia="宋体" w:ascii="宋体"/>
                <w:sz w:val="14"/>
              </w:rPr>
            </w:pPr>
            <w:r>
              <w:rPr>
                <w:rFonts w:hAnsi="宋体" w:eastAsia="宋体" w:ascii="宋体"/>
                <w:spacing w:val="-2"/>
                <w:w w:val="105"/>
                <w:sz w:val="14"/>
              </w:rPr>
              <w:t>奥罗克</w:t>
            </w:r>
          </w:p>
        </w:tc>
        <w:tc>
          <w:tcPr>
            <w:tcW w:w="1012" w:type="dxa"/>
          </w:tcPr>
          <w:p>
            <w:pPr>
              <w:pStyle w:val="TableParagraph"/>
              <w:spacing w:line="154" w:lineRule="exact"/>
              <w:ind w:left="88" w:right="81"/>
              <w:rPr>
                <w:rFonts w:hAnsi="宋体" w:eastAsia="宋体" w:ascii="宋体"/>
                <w:sz w:val="14"/>
              </w:rPr>
            </w:pPr>
            <w:r>
              <w:rPr>
                <w:rFonts w:hAnsi="宋体" w:eastAsia="宋体" w:ascii="宋体"/>
                <w:spacing w:val="-4"/>
                <w:w w:val="105"/>
                <w:sz w:val="14"/>
              </w:rPr>
              <w:t>80.0</w:t>
            </w:r>
          </w:p>
        </w:tc>
        <w:tc>
          <w:tcPr>
            <w:tcW w:w="702" w:type="dxa"/>
          </w:tcPr>
          <w:p>
            <w:pPr>
              <w:pStyle w:val="TableParagraph"/>
              <w:spacing w:line="154" w:lineRule="exact"/>
              <w:ind w:left="81" w:right="74"/>
              <w:rPr>
                <w:rFonts w:hAnsi="宋体" w:eastAsia="宋体" w:ascii="宋体"/>
                <w:sz w:val="14"/>
              </w:rPr>
            </w:pPr>
            <w:r>
              <w:rPr>
                <w:rFonts w:hAnsi="宋体" w:eastAsia="宋体" w:ascii="宋体"/>
                <w:spacing w:val="-2"/>
                <w:w w:val="105"/>
                <w:sz w:val="14"/>
              </w:rPr>
              <w:t>83.68</w:t>
            </w:r>
          </w:p>
        </w:tc>
        <w:tc>
          <w:tcPr>
            <w:tcW w:w="718" w:type="dxa"/>
          </w:tcPr>
          <w:p>
            <w:pPr>
              <w:pStyle w:val="TableParagraph"/>
              <w:spacing w:line="154" w:lineRule="exact"/>
              <w:ind w:left="81" w:right="74"/>
              <w:rPr>
                <w:rFonts w:hAnsi="宋体" w:eastAsia="宋体" w:ascii="宋体"/>
                <w:sz w:val="14"/>
              </w:rPr>
            </w:pPr>
            <w:r>
              <w:rPr>
                <w:rFonts w:hAnsi="宋体" w:eastAsia="宋体" w:ascii="宋体"/>
                <w:spacing w:val="-4"/>
                <w:w w:val="105"/>
                <w:sz w:val="14"/>
              </w:rPr>
              <w:t>84.5</w:t>
            </w:r>
          </w:p>
        </w:tc>
        <w:tc>
          <w:tcPr>
            <w:tcW w:w="674" w:type="dxa"/>
          </w:tcPr>
          <w:p>
            <w:pPr>
              <w:pStyle w:val="TableParagraph"/>
              <w:spacing w:line="154" w:lineRule="exact"/>
              <w:ind w:left="81" w:right="74"/>
              <w:rPr>
                <w:rFonts w:hAnsi="宋体" w:eastAsia="宋体" w:ascii="宋体"/>
                <w:sz w:val="14"/>
              </w:rPr>
            </w:pPr>
            <w:r>
              <w:rPr>
                <w:rFonts w:hAnsi="宋体" w:eastAsia="宋体" w:ascii="宋体"/>
                <w:spacing w:val="-4"/>
                <w:w w:val="105"/>
                <w:sz w:val="14"/>
              </w:rPr>
              <w:t>86.5</w:t>
            </w:r>
          </w:p>
        </w:tc>
        <w:tc>
          <w:tcPr>
            <w:tcW w:w="849" w:type="dxa"/>
          </w:tcPr>
          <w:p>
            <w:pPr>
              <w:pStyle w:val="TableParagraph"/>
              <w:spacing w:line="154" w:lineRule="exact"/>
              <w:ind w:left="85" w:right="78"/>
              <w:rPr>
                <w:rFonts w:hAnsi="宋体" w:eastAsia="宋体" w:ascii="宋体"/>
                <w:b/>
                <w:sz w:val="14"/>
              </w:rPr>
            </w:pPr>
            <w:r>
              <w:rPr>
                <w:rFonts w:hAnsi="宋体" w:eastAsia="宋体" w:ascii="宋体"/>
                <w:b/>
                <w:spacing w:val="-4"/>
                <w:w w:val="105"/>
                <w:sz w:val="14"/>
              </w:rPr>
              <w:t>86.5</w:t>
            </w:r>
          </w:p>
        </w:tc>
      </w:tr>
    </w:tbl>
    <w:p>
      <w:pPr>
        <w:pStyle w:val="BodyText"/>
        <w:rPr>
          <w:rFonts w:hAnsi="宋体" w:eastAsia="宋体" w:ascii="宋体"/>
          <w:sz w:val="22"/>
        </w:rPr>
      </w:pPr>
    </w:p>
    <w:p>
      <w:pPr>
        <w:pStyle w:val="BodyText"/>
        <w:spacing w:line="240" w:lineRule="exact" w:before="181"/>
        <w:ind w:left="102" w:right="115"/>
        <w:jc w:val="both"/>
      </w:pPr>
      <w:r>
        <w:rPr>
          <w:rFonts w:hAnsi="宋体" w:eastAsia="宋体" w:ascii="宋体"/>
        </w:rPr>
        <w:t>朝向正常特征的距离。在大σ上训练将导致宽松的判定界限，导致高假阴性。相反，如果σ很小，训练过程将变得不稳定，并且鉴别器不能很好地推广到正常特征。数字</w:t>
      </w:r>
      <w:hyperlink w:history="true" w:anchor="_bookmark20">
        <w:r>
          <w:rPr>
            <w:rFonts w:hAnsi="宋体" w:eastAsia="宋体" w:ascii="宋体"/>
            <w:color w:val="FF0000"/>
          </w:rPr>
          <w:t>5</w:t>
        </w:r>
      </w:hyperlink>
      <w:r>
        <w:rPr>
          <w:rFonts w:hAnsi="宋体" w:eastAsia="宋体" w:ascii="宋体"/>
        </w:rPr>
        <w:t>详细说明了σ对MVTec AD中每个类的影响。可以看出，σ = 0.015达到平衡并产生最佳性能。</w:t>
      </w:r>
    </w:p>
    <w:p>
      <w:pPr>
        <w:spacing w:before="5"/>
        <w:ind w:left="341" w:right="0" w:firstLine="0"/>
        <w:jc w:val="both"/>
        <w:rPr>
          <w:rFonts w:hAnsi="宋体" w:eastAsia="宋体" w:ascii="宋体"/>
          <w:sz w:val="20"/>
        </w:rPr>
      </w:pPr>
      <w:r>
        <w:rPr>
          <w:rFonts w:hAnsi="宋体" w:eastAsia="宋体" w:ascii="宋体"/>
          <w:b/>
          <w:sz w:val="20"/>
        </w:rPr>
        <w:t>损失函数。我们比较了提出的损失函数</w:t>
      </w:r>
    </w:p>
    <w:p>
      <w:pPr>
        <w:spacing w:after="0"/>
        <w:jc w:val="both"/>
        <w:rPr>
          <w:rFonts w:hAnsi="宋体" w:eastAsia="宋体" w:ascii="宋体"/>
          <w:sz w:val="20"/>
        </w:rPr>
        <w:sectPr>
          <w:type w:val="continuous"/>
          <w:pgSz w:w="12240" w:h="15840"/>
          <w:pgMar w:top="1820" w:bottom="280" w:left="900" w:right="1220"/>
          <w:cols w:num="2" w:equalWidth="0">
            <w:col w:w="4868" w:space="307"/>
            <w:col w:w="4945"/>
          </w:cols>
        </w:sectPr>
      </w:pPr>
    </w:p>
    <w:p>
      <w:pPr>
        <w:pStyle w:val="BodyText"/>
        <w:spacing w:before="6"/>
        <w:rPr>
          <w:rFonts w:hAnsi="宋体" w:eastAsia="宋体" w:ascii="宋体"/>
          <w:sz w:val="2"/>
        </w:rPr>
      </w:pPr>
    </w:p>
    <w:tbl>
      <w:tblPr>
        <w:tblW w:w="0" w:type="auto"/>
        <w:jc w:val="left"/>
        <w:tblInd w:w="39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12"/>
        <w:gridCol w:w="1043"/>
        <w:gridCol w:w="1043"/>
        <w:gridCol w:w="1043"/>
        <w:gridCol w:w="1043"/>
        <w:gridCol w:w="1043"/>
        <w:gridCol w:w="1043"/>
        <w:gridCol w:w="1043"/>
        <w:gridCol w:w="1012"/>
      </w:tblGrid>
      <w:tr>
        <w:trPr>
          <w:trHeight w:val="975" w:hRule="atLeast"/>
        </w:trPr>
        <w:tc>
          <w:tcPr>
            <w:tcW w:w="1012" w:type="dxa"/>
            <w:tcBorders>
              <w:right w:val="double" w:sz="2" w:space="0" w:color="000000"/>
            </w:tcBorders>
          </w:tcPr>
          <w:p>
            <w:pPr>
              <w:pStyle w:val="TableParagraph"/>
              <w:spacing w:line="240" w:lineRule="auto"/>
              <w:ind w:left="-6"/>
              <w:jc w:val="left"/>
              <w:rPr>
                <w:rFonts w:hAnsi="宋体" w:eastAsia="宋体" w:ascii="宋体"/>
                <w:sz w:val="20"/>
              </w:rPr>
            </w:pPr>
            <w:r>
              <w:rPr>
                <w:rFonts w:hAnsi="宋体" w:eastAsia="宋体" w:ascii="宋体"/>
                <w:sz w:val="20"/>
              </w:rPr>
              <w:drawing>
                <wp:inline distT="0" distB="0" distL="0" distR="0">
                  <wp:extent cx="597405" cy="594359"/>
                  <wp:effectExtent l="0" t="0" r="0" b="0"/>
                  <wp:docPr id="31" name="image19.png"/>
                  <wp:cNvGraphicFramePr>
                    <a:graphicFrameLocks noChangeAspect="1"/>
                  </wp:cNvGraphicFramePr>
                  <a:graphic>
                    <a:graphicData uri="http://schemas.openxmlformats.org/drawingml/2006/picture">
                      <pic:pic>
                        <pic:nvPicPr>
                          <pic:cNvPr id="32" name="image19.png"/>
                          <pic:cNvPicPr/>
                        </pic:nvPicPr>
                        <pic:blipFill>
                          <a:blip r:embed="rId29"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33" name="image20.png"/>
                  <wp:cNvGraphicFramePr>
                    <a:graphicFrameLocks noChangeAspect="1"/>
                  </wp:cNvGraphicFramePr>
                  <a:graphic>
                    <a:graphicData uri="http://schemas.openxmlformats.org/drawingml/2006/picture">
                      <pic:pic>
                        <pic:nvPicPr>
                          <pic:cNvPr id="34" name="image20.png"/>
                          <pic:cNvPicPr/>
                        </pic:nvPicPr>
                        <pic:blipFill>
                          <a:blip r:embed="rId30"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35" name="image21.png"/>
                  <wp:cNvGraphicFramePr>
                    <a:graphicFrameLocks noChangeAspect="1"/>
                  </wp:cNvGraphicFramePr>
                  <a:graphic>
                    <a:graphicData uri="http://schemas.openxmlformats.org/drawingml/2006/picture">
                      <pic:pic>
                        <pic:nvPicPr>
                          <pic:cNvPr id="36" name="image21.png"/>
                          <pic:cNvPicPr/>
                        </pic:nvPicPr>
                        <pic:blipFill>
                          <a:blip r:embed="rId31"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37" name="image22.jpeg"/>
                  <wp:cNvGraphicFramePr>
                    <a:graphicFrameLocks noChangeAspect="1"/>
                  </wp:cNvGraphicFramePr>
                  <a:graphic>
                    <a:graphicData uri="http://schemas.openxmlformats.org/drawingml/2006/picture">
                      <pic:pic>
                        <pic:nvPicPr>
                          <pic:cNvPr id="38" name="image22.jpeg"/>
                          <pic:cNvPicPr/>
                        </pic:nvPicPr>
                        <pic:blipFill>
                          <a:blip r:embed="rId32"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39" name="image23.png"/>
                  <wp:cNvGraphicFramePr>
                    <a:graphicFrameLocks noChangeAspect="1"/>
                  </wp:cNvGraphicFramePr>
                  <a:graphic>
                    <a:graphicData uri="http://schemas.openxmlformats.org/drawingml/2006/picture">
                      <pic:pic>
                        <pic:nvPicPr>
                          <pic:cNvPr id="40" name="image23.png"/>
                          <pic:cNvPicPr/>
                        </pic:nvPicPr>
                        <pic:blipFill>
                          <a:blip r:embed="rId33"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41" name="image24.png"/>
                  <wp:cNvGraphicFramePr>
                    <a:graphicFrameLocks noChangeAspect="1"/>
                  </wp:cNvGraphicFramePr>
                  <a:graphic>
                    <a:graphicData uri="http://schemas.openxmlformats.org/drawingml/2006/picture">
                      <pic:pic>
                        <pic:nvPicPr>
                          <pic:cNvPr id="42" name="image24.png"/>
                          <pic:cNvPicPr/>
                        </pic:nvPicPr>
                        <pic:blipFill>
                          <a:blip r:embed="rId34"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43" name="image25.jpeg"/>
                  <wp:cNvGraphicFramePr>
                    <a:graphicFrameLocks noChangeAspect="1"/>
                  </wp:cNvGraphicFramePr>
                  <a:graphic>
                    <a:graphicData uri="http://schemas.openxmlformats.org/drawingml/2006/picture">
                      <pic:pic>
                        <pic:nvPicPr>
                          <pic:cNvPr id="44" name="image25.jpeg"/>
                          <pic:cNvPicPr/>
                        </pic:nvPicPr>
                        <pic:blipFill>
                          <a:blip r:embed="rId35"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45" name="image26.png"/>
                  <wp:cNvGraphicFramePr>
                    <a:graphicFrameLocks noChangeAspect="1"/>
                  </wp:cNvGraphicFramePr>
                  <a:graphic>
                    <a:graphicData uri="http://schemas.openxmlformats.org/drawingml/2006/picture">
                      <pic:pic>
                        <pic:nvPicPr>
                          <pic:cNvPr id="46" name="image26.png"/>
                          <pic:cNvPicPr/>
                        </pic:nvPicPr>
                        <pic:blipFill>
                          <a:blip r:embed="rId36"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12" w:type="dxa"/>
            <w:tcBorders>
              <w:left w:val="double" w:sz="2" w:space="0" w:color="000000"/>
            </w:tcBorders>
          </w:tcPr>
          <w:p>
            <w:pPr>
              <w:pStyle w:val="TableParagraph"/>
              <w:spacing w:line="240" w:lineRule="auto"/>
              <w:ind w:left="27" w:right="-15"/>
              <w:jc w:val="left"/>
              <w:rPr>
                <w:rFonts w:hAnsi="宋体" w:eastAsia="宋体" w:ascii="宋体"/>
                <w:sz w:val="20"/>
              </w:rPr>
            </w:pPr>
            <w:r>
              <w:rPr>
                <w:rFonts w:hAnsi="宋体" w:eastAsia="宋体" w:ascii="宋体"/>
                <w:sz w:val="20"/>
              </w:rPr>
              <w:drawing>
                <wp:inline distT="0" distB="0" distL="0" distR="0">
                  <wp:extent cx="597405" cy="594359"/>
                  <wp:effectExtent l="0" t="0" r="0" b="0"/>
                  <wp:docPr id="47" name="image27.png"/>
                  <wp:cNvGraphicFramePr>
                    <a:graphicFrameLocks noChangeAspect="1"/>
                  </wp:cNvGraphicFramePr>
                  <a:graphic>
                    <a:graphicData uri="http://schemas.openxmlformats.org/drawingml/2006/picture">
                      <pic:pic>
                        <pic:nvPicPr>
                          <pic:cNvPr id="48" name="image27.png"/>
                          <pic:cNvPicPr/>
                        </pic:nvPicPr>
                        <pic:blipFill>
                          <a:blip r:embed="rId37"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r>
    </w:tbl>
    <w:p>
      <w:pPr>
        <w:pStyle w:val="BodyText"/>
        <w:spacing w:before="4"/>
        <w:rPr>
          <w:rFonts w:hAnsi="宋体" w:eastAsia="宋体" w:ascii="宋体"/>
          <w:sz w:val="6"/>
        </w:rPr>
      </w:pPr>
    </w:p>
    <w:tbl>
      <w:tblPr>
        <w:tblW w:w="0" w:type="auto"/>
        <w:jc w:val="left"/>
        <w:tblInd w:w="39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12"/>
        <w:gridCol w:w="1043"/>
        <w:gridCol w:w="1043"/>
        <w:gridCol w:w="1043"/>
        <w:gridCol w:w="1043"/>
        <w:gridCol w:w="1043"/>
        <w:gridCol w:w="1043"/>
        <w:gridCol w:w="1043"/>
        <w:gridCol w:w="1012"/>
      </w:tblGrid>
      <w:tr>
        <w:trPr>
          <w:trHeight w:val="975" w:hRule="atLeast"/>
        </w:trPr>
        <w:tc>
          <w:tcPr>
            <w:tcW w:w="1012" w:type="dxa"/>
            <w:tcBorders>
              <w:right w:val="double" w:sz="2" w:space="0" w:color="000000"/>
            </w:tcBorders>
          </w:tcPr>
          <w:p>
            <w:pPr>
              <w:pStyle w:val="TableParagraph"/>
              <w:spacing w:line="240" w:lineRule="auto" w:before="3"/>
              <w:ind w:left="0"/>
              <w:jc w:val="left"/>
              <w:rPr>
                <w:rFonts w:hAnsi="宋体" w:eastAsia="宋体" w:ascii="宋体"/>
                <w:sz w:val="3"/>
              </w:rPr>
            </w:pPr>
          </w:p>
          <w:p>
            <w:pPr>
              <w:pStyle w:val="TableParagraph"/>
              <w:spacing w:line="240" w:lineRule="auto"/>
              <w:ind w:left="38"/>
              <w:jc w:val="left"/>
              <w:rPr>
                <w:rFonts w:hAnsi="宋体" w:eastAsia="宋体" w:ascii="宋体"/>
                <w:sz w:val="20"/>
              </w:rPr>
            </w:pPr>
            <w:r>
              <w:rPr>
                <w:rFonts w:hAnsi="宋体" w:eastAsia="宋体" w:ascii="宋体"/>
                <w:sz w:val="20"/>
              </w:rPr>
              <w:drawing>
                <wp:inline distT="0" distB="0" distL="0" distR="0">
                  <wp:extent cx="568071" cy="572071"/>
                  <wp:effectExtent l="0" t="0" r="0" b="0"/>
                  <wp:docPr id="49" name="image28.jpeg"/>
                  <wp:cNvGraphicFramePr>
                    <a:graphicFrameLocks noChangeAspect="1"/>
                  </wp:cNvGraphicFramePr>
                  <a:graphic>
                    <a:graphicData uri="http://schemas.openxmlformats.org/drawingml/2006/picture">
                      <pic:pic>
                        <pic:nvPicPr>
                          <pic:cNvPr id="50" name="image28.jpeg"/>
                          <pic:cNvPicPr/>
                        </pic:nvPicPr>
                        <pic:blipFill>
                          <a:blip r:embed="rId38" cstate="print"/>
                          <a:stretch>
                            <a:fillRect/>
                          </a:stretch>
                        </pic:blipFill>
                        <pic:spPr>
                          <a:xfrm>
                            <a:off x="0" y="0"/>
                            <a:ext cx="568071" cy="572071"/>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51" name="image29.png"/>
                  <wp:cNvGraphicFramePr>
                    <a:graphicFrameLocks noChangeAspect="1"/>
                  </wp:cNvGraphicFramePr>
                  <a:graphic>
                    <a:graphicData uri="http://schemas.openxmlformats.org/drawingml/2006/picture">
                      <pic:pic>
                        <pic:nvPicPr>
                          <pic:cNvPr id="52" name="image29.png"/>
                          <pic:cNvPicPr/>
                        </pic:nvPicPr>
                        <pic:blipFill>
                          <a:blip r:embed="rId39"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53" name="image30.png"/>
                  <wp:cNvGraphicFramePr>
                    <a:graphicFrameLocks noChangeAspect="1"/>
                  </wp:cNvGraphicFramePr>
                  <a:graphic>
                    <a:graphicData uri="http://schemas.openxmlformats.org/drawingml/2006/picture">
                      <pic:pic>
                        <pic:nvPicPr>
                          <pic:cNvPr id="54" name="image30.png"/>
                          <pic:cNvPicPr/>
                        </pic:nvPicPr>
                        <pic:blipFill>
                          <a:blip r:embed="rId40"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55" name="image31.jpeg"/>
                  <wp:cNvGraphicFramePr>
                    <a:graphicFrameLocks noChangeAspect="1"/>
                  </wp:cNvGraphicFramePr>
                  <a:graphic>
                    <a:graphicData uri="http://schemas.openxmlformats.org/drawingml/2006/picture">
                      <pic:pic>
                        <pic:nvPicPr>
                          <pic:cNvPr id="56" name="image31.jpeg"/>
                          <pic:cNvPicPr/>
                        </pic:nvPicPr>
                        <pic:blipFill>
                          <a:blip r:embed="rId41"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57" name="image32.png"/>
                  <wp:cNvGraphicFramePr>
                    <a:graphicFrameLocks noChangeAspect="1"/>
                  </wp:cNvGraphicFramePr>
                  <a:graphic>
                    <a:graphicData uri="http://schemas.openxmlformats.org/drawingml/2006/picture">
                      <pic:pic>
                        <pic:nvPicPr>
                          <pic:cNvPr id="58" name="image32.png"/>
                          <pic:cNvPicPr/>
                        </pic:nvPicPr>
                        <pic:blipFill>
                          <a:blip r:embed="rId42"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59" name="image33.png"/>
                  <wp:cNvGraphicFramePr>
                    <a:graphicFrameLocks noChangeAspect="1"/>
                  </wp:cNvGraphicFramePr>
                  <a:graphic>
                    <a:graphicData uri="http://schemas.openxmlformats.org/drawingml/2006/picture">
                      <pic:pic>
                        <pic:nvPicPr>
                          <pic:cNvPr id="60" name="image33.png"/>
                          <pic:cNvPicPr/>
                        </pic:nvPicPr>
                        <pic:blipFill>
                          <a:blip r:embed="rId43"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61" name="image34.jpeg"/>
                  <wp:cNvGraphicFramePr>
                    <a:graphicFrameLocks noChangeAspect="1"/>
                  </wp:cNvGraphicFramePr>
                  <a:graphic>
                    <a:graphicData uri="http://schemas.openxmlformats.org/drawingml/2006/picture">
                      <pic:pic>
                        <pic:nvPicPr>
                          <pic:cNvPr id="62" name="image34.jpeg"/>
                          <pic:cNvPicPr/>
                        </pic:nvPicPr>
                        <pic:blipFill>
                          <a:blip r:embed="rId44"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63" name="image35.png"/>
                  <wp:cNvGraphicFramePr>
                    <a:graphicFrameLocks noChangeAspect="1"/>
                  </wp:cNvGraphicFramePr>
                  <a:graphic>
                    <a:graphicData uri="http://schemas.openxmlformats.org/drawingml/2006/picture">
                      <pic:pic>
                        <pic:nvPicPr>
                          <pic:cNvPr id="64" name="image35.png"/>
                          <pic:cNvPicPr/>
                        </pic:nvPicPr>
                        <pic:blipFill>
                          <a:blip r:embed="rId45"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12" w:type="dxa"/>
            <w:tcBorders>
              <w:left w:val="double" w:sz="2" w:space="0" w:color="000000"/>
            </w:tcBorders>
          </w:tcPr>
          <w:p>
            <w:pPr>
              <w:pStyle w:val="TableParagraph"/>
              <w:spacing w:line="240" w:lineRule="auto"/>
              <w:ind w:left="27" w:right="-15"/>
              <w:jc w:val="left"/>
              <w:rPr>
                <w:rFonts w:hAnsi="宋体" w:eastAsia="宋体" w:ascii="宋体"/>
                <w:sz w:val="20"/>
              </w:rPr>
            </w:pPr>
            <w:r>
              <w:rPr>
                <w:rFonts w:hAnsi="宋体" w:eastAsia="宋体" w:ascii="宋体"/>
                <w:sz w:val="20"/>
              </w:rPr>
              <w:drawing>
                <wp:inline distT="0" distB="0" distL="0" distR="0">
                  <wp:extent cx="597405" cy="594359"/>
                  <wp:effectExtent l="0" t="0" r="0" b="0"/>
                  <wp:docPr id="65" name="image36.png"/>
                  <wp:cNvGraphicFramePr>
                    <a:graphicFrameLocks noChangeAspect="1"/>
                  </wp:cNvGraphicFramePr>
                  <a:graphic>
                    <a:graphicData uri="http://schemas.openxmlformats.org/drawingml/2006/picture">
                      <pic:pic>
                        <pic:nvPicPr>
                          <pic:cNvPr id="66" name="image36.png"/>
                          <pic:cNvPicPr/>
                        </pic:nvPicPr>
                        <pic:blipFill>
                          <a:blip r:embed="rId46"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r>
    </w:tbl>
    <w:p>
      <w:pPr>
        <w:pStyle w:val="BodyText"/>
        <w:spacing w:before="4"/>
        <w:rPr>
          <w:rFonts w:hAnsi="宋体" w:eastAsia="宋体" w:ascii="宋体"/>
          <w:sz w:val="6"/>
        </w:rPr>
      </w:pPr>
    </w:p>
    <w:tbl>
      <w:tblPr>
        <w:tblW w:w="0" w:type="auto"/>
        <w:jc w:val="left"/>
        <w:tblInd w:w="39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12"/>
        <w:gridCol w:w="1043"/>
        <w:gridCol w:w="1043"/>
        <w:gridCol w:w="1043"/>
        <w:gridCol w:w="1043"/>
        <w:gridCol w:w="1043"/>
        <w:gridCol w:w="1043"/>
        <w:gridCol w:w="1043"/>
        <w:gridCol w:w="1012"/>
      </w:tblGrid>
      <w:tr>
        <w:trPr>
          <w:trHeight w:val="975" w:hRule="atLeast"/>
        </w:trPr>
        <w:tc>
          <w:tcPr>
            <w:tcW w:w="1012" w:type="dxa"/>
            <w:tcBorders>
              <w:right w:val="double" w:sz="2" w:space="0" w:color="000000"/>
            </w:tcBorders>
          </w:tcPr>
          <w:p>
            <w:pPr>
              <w:pStyle w:val="TableParagraph"/>
              <w:spacing w:line="240" w:lineRule="auto"/>
              <w:ind w:left="-6"/>
              <w:jc w:val="left"/>
              <w:rPr>
                <w:rFonts w:hAnsi="宋体" w:eastAsia="宋体" w:ascii="宋体"/>
                <w:sz w:val="20"/>
              </w:rPr>
            </w:pPr>
            <w:r>
              <w:rPr>
                <w:rFonts w:hAnsi="宋体" w:eastAsia="宋体" w:ascii="宋体"/>
                <w:sz w:val="20"/>
              </w:rPr>
              <w:drawing>
                <wp:inline distT="0" distB="0" distL="0" distR="0">
                  <wp:extent cx="597405" cy="594359"/>
                  <wp:effectExtent l="0" t="0" r="0" b="0"/>
                  <wp:docPr id="67" name="image37.jpeg"/>
                  <wp:cNvGraphicFramePr>
                    <a:graphicFrameLocks noChangeAspect="1"/>
                  </wp:cNvGraphicFramePr>
                  <a:graphic>
                    <a:graphicData uri="http://schemas.openxmlformats.org/drawingml/2006/picture">
                      <pic:pic>
                        <pic:nvPicPr>
                          <pic:cNvPr id="68" name="image37.jpeg"/>
                          <pic:cNvPicPr/>
                        </pic:nvPicPr>
                        <pic:blipFill>
                          <a:blip r:embed="rId47"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69" name="image38.png"/>
                  <wp:cNvGraphicFramePr>
                    <a:graphicFrameLocks noChangeAspect="1"/>
                  </wp:cNvGraphicFramePr>
                  <a:graphic>
                    <a:graphicData uri="http://schemas.openxmlformats.org/drawingml/2006/picture">
                      <pic:pic>
                        <pic:nvPicPr>
                          <pic:cNvPr id="70" name="image38.png"/>
                          <pic:cNvPicPr/>
                        </pic:nvPicPr>
                        <pic:blipFill>
                          <a:blip r:embed="rId48"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71" name="image39.png"/>
                  <wp:cNvGraphicFramePr>
                    <a:graphicFrameLocks noChangeAspect="1"/>
                  </wp:cNvGraphicFramePr>
                  <a:graphic>
                    <a:graphicData uri="http://schemas.openxmlformats.org/drawingml/2006/picture">
                      <pic:pic>
                        <pic:nvPicPr>
                          <pic:cNvPr id="72" name="image39.png"/>
                          <pic:cNvPicPr/>
                        </pic:nvPicPr>
                        <pic:blipFill>
                          <a:blip r:embed="rId49"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73" name="image40.jpeg"/>
                  <wp:cNvGraphicFramePr>
                    <a:graphicFrameLocks noChangeAspect="1"/>
                  </wp:cNvGraphicFramePr>
                  <a:graphic>
                    <a:graphicData uri="http://schemas.openxmlformats.org/drawingml/2006/picture">
                      <pic:pic>
                        <pic:nvPicPr>
                          <pic:cNvPr id="74" name="image40.jpeg"/>
                          <pic:cNvPicPr/>
                        </pic:nvPicPr>
                        <pic:blipFill>
                          <a:blip r:embed="rId50"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75" name="image41.png"/>
                  <wp:cNvGraphicFramePr>
                    <a:graphicFrameLocks noChangeAspect="1"/>
                  </wp:cNvGraphicFramePr>
                  <a:graphic>
                    <a:graphicData uri="http://schemas.openxmlformats.org/drawingml/2006/picture">
                      <pic:pic>
                        <pic:nvPicPr>
                          <pic:cNvPr id="76" name="image41.png"/>
                          <pic:cNvPicPr/>
                        </pic:nvPicPr>
                        <pic:blipFill>
                          <a:blip r:embed="rId51"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77" name="image42.png"/>
                  <wp:cNvGraphicFramePr>
                    <a:graphicFrameLocks noChangeAspect="1"/>
                  </wp:cNvGraphicFramePr>
                  <a:graphic>
                    <a:graphicData uri="http://schemas.openxmlformats.org/drawingml/2006/picture">
                      <pic:pic>
                        <pic:nvPicPr>
                          <pic:cNvPr id="78" name="image42.png"/>
                          <pic:cNvPicPr/>
                        </pic:nvPicPr>
                        <pic:blipFill>
                          <a:blip r:embed="rId52"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79" name="image43.jpeg"/>
                  <wp:cNvGraphicFramePr>
                    <a:graphicFrameLocks noChangeAspect="1"/>
                  </wp:cNvGraphicFramePr>
                  <a:graphic>
                    <a:graphicData uri="http://schemas.openxmlformats.org/drawingml/2006/picture">
                      <pic:pic>
                        <pic:nvPicPr>
                          <pic:cNvPr id="80" name="image43.jpeg"/>
                          <pic:cNvPicPr/>
                        </pic:nvPicPr>
                        <pic:blipFill>
                          <a:blip r:embed="rId53"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81" name="image44.png"/>
                  <wp:cNvGraphicFramePr>
                    <a:graphicFrameLocks noChangeAspect="1"/>
                  </wp:cNvGraphicFramePr>
                  <a:graphic>
                    <a:graphicData uri="http://schemas.openxmlformats.org/drawingml/2006/picture">
                      <pic:pic>
                        <pic:nvPicPr>
                          <pic:cNvPr id="82" name="image44.png"/>
                          <pic:cNvPicPr/>
                        </pic:nvPicPr>
                        <pic:blipFill>
                          <a:blip r:embed="rId54"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12" w:type="dxa"/>
            <w:tcBorders>
              <w:left w:val="double" w:sz="2" w:space="0" w:color="000000"/>
            </w:tcBorders>
          </w:tcPr>
          <w:p>
            <w:pPr>
              <w:pStyle w:val="TableParagraph"/>
              <w:spacing w:line="240" w:lineRule="auto"/>
              <w:ind w:left="27" w:right="-15"/>
              <w:jc w:val="left"/>
              <w:rPr>
                <w:rFonts w:hAnsi="宋体" w:eastAsia="宋体" w:ascii="宋体"/>
                <w:sz w:val="20"/>
              </w:rPr>
            </w:pPr>
            <w:r>
              <w:rPr>
                <w:rFonts w:hAnsi="宋体" w:eastAsia="宋体" w:ascii="宋体"/>
                <w:sz w:val="20"/>
              </w:rPr>
              <w:drawing>
                <wp:inline distT="0" distB="0" distL="0" distR="0">
                  <wp:extent cx="597405" cy="594359"/>
                  <wp:effectExtent l="0" t="0" r="0" b="0"/>
                  <wp:docPr id="83" name="image45.png"/>
                  <wp:cNvGraphicFramePr>
                    <a:graphicFrameLocks noChangeAspect="1"/>
                  </wp:cNvGraphicFramePr>
                  <a:graphic>
                    <a:graphicData uri="http://schemas.openxmlformats.org/drawingml/2006/picture">
                      <pic:pic>
                        <pic:nvPicPr>
                          <pic:cNvPr id="84" name="image45.png"/>
                          <pic:cNvPicPr/>
                        </pic:nvPicPr>
                        <pic:blipFill>
                          <a:blip r:embed="rId55"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r>
    </w:tbl>
    <w:p>
      <w:pPr>
        <w:pStyle w:val="BodyText"/>
        <w:spacing w:before="4"/>
        <w:rPr>
          <w:rFonts w:hAnsi="宋体" w:eastAsia="宋体" w:ascii="宋体"/>
          <w:sz w:val="6"/>
        </w:rPr>
      </w:pPr>
    </w:p>
    <w:tbl>
      <w:tblPr>
        <w:tblW w:w="0" w:type="auto"/>
        <w:jc w:val="left"/>
        <w:tblInd w:w="39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12"/>
        <w:gridCol w:w="1043"/>
        <w:gridCol w:w="1043"/>
        <w:gridCol w:w="1043"/>
        <w:gridCol w:w="1043"/>
        <w:gridCol w:w="1043"/>
        <w:gridCol w:w="1043"/>
        <w:gridCol w:w="1043"/>
        <w:gridCol w:w="1012"/>
      </w:tblGrid>
      <w:tr>
        <w:trPr>
          <w:trHeight w:val="975" w:hRule="atLeast"/>
        </w:trPr>
        <w:tc>
          <w:tcPr>
            <w:tcW w:w="1012" w:type="dxa"/>
            <w:tcBorders>
              <w:right w:val="double" w:sz="2" w:space="0" w:color="000000"/>
            </w:tcBorders>
          </w:tcPr>
          <w:p>
            <w:pPr>
              <w:pStyle w:val="TableParagraph"/>
              <w:spacing w:line="240" w:lineRule="auto"/>
              <w:ind w:left="-6"/>
              <w:jc w:val="left"/>
              <w:rPr>
                <w:rFonts w:hAnsi="宋体" w:eastAsia="宋体" w:ascii="宋体"/>
                <w:sz w:val="20"/>
              </w:rPr>
            </w:pPr>
            <w:r>
              <w:rPr>
                <w:rFonts w:hAnsi="宋体" w:eastAsia="宋体" w:ascii="宋体"/>
                <w:sz w:val="20"/>
              </w:rPr>
              <w:drawing>
                <wp:inline distT="0" distB="0" distL="0" distR="0">
                  <wp:extent cx="597405" cy="594359"/>
                  <wp:effectExtent l="0" t="0" r="0" b="0"/>
                  <wp:docPr id="85" name="image46.png"/>
                  <wp:cNvGraphicFramePr>
                    <a:graphicFrameLocks noChangeAspect="1"/>
                  </wp:cNvGraphicFramePr>
                  <a:graphic>
                    <a:graphicData uri="http://schemas.openxmlformats.org/drawingml/2006/picture">
                      <pic:pic>
                        <pic:nvPicPr>
                          <pic:cNvPr id="86" name="image46.png"/>
                          <pic:cNvPicPr/>
                        </pic:nvPicPr>
                        <pic:blipFill>
                          <a:blip r:embed="rId56"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87" name="image47.png"/>
                  <wp:cNvGraphicFramePr>
                    <a:graphicFrameLocks noChangeAspect="1"/>
                  </wp:cNvGraphicFramePr>
                  <a:graphic>
                    <a:graphicData uri="http://schemas.openxmlformats.org/drawingml/2006/picture">
                      <pic:pic>
                        <pic:nvPicPr>
                          <pic:cNvPr id="88" name="image47.png"/>
                          <pic:cNvPicPr/>
                        </pic:nvPicPr>
                        <pic:blipFill>
                          <a:blip r:embed="rId57"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89" name="image48.png"/>
                  <wp:cNvGraphicFramePr>
                    <a:graphicFrameLocks noChangeAspect="1"/>
                  </wp:cNvGraphicFramePr>
                  <a:graphic>
                    <a:graphicData uri="http://schemas.openxmlformats.org/drawingml/2006/picture">
                      <pic:pic>
                        <pic:nvPicPr>
                          <pic:cNvPr id="90" name="image48.png"/>
                          <pic:cNvPicPr/>
                        </pic:nvPicPr>
                        <pic:blipFill>
                          <a:blip r:embed="rId58"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59"/>
                  <wp:effectExtent l="0" t="0" r="0" b="0"/>
                  <wp:docPr id="91" name="image49.jpeg"/>
                  <wp:cNvGraphicFramePr>
                    <a:graphicFrameLocks noChangeAspect="1"/>
                  </wp:cNvGraphicFramePr>
                  <a:graphic>
                    <a:graphicData uri="http://schemas.openxmlformats.org/drawingml/2006/picture">
                      <pic:pic>
                        <pic:nvPicPr>
                          <pic:cNvPr id="92" name="image49.jpeg"/>
                          <pic:cNvPicPr/>
                        </pic:nvPicPr>
                        <pic:blipFill>
                          <a:blip r:embed="rId59"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93" name="image50.png"/>
                  <wp:cNvGraphicFramePr>
                    <a:graphicFrameLocks noChangeAspect="1"/>
                  </wp:cNvGraphicFramePr>
                  <a:graphic>
                    <a:graphicData uri="http://schemas.openxmlformats.org/drawingml/2006/picture">
                      <pic:pic>
                        <pic:nvPicPr>
                          <pic:cNvPr id="94" name="image50.png"/>
                          <pic:cNvPicPr/>
                        </pic:nvPicPr>
                        <pic:blipFill>
                          <a:blip r:embed="rId60"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95" name="image51.png"/>
                  <wp:cNvGraphicFramePr>
                    <a:graphicFrameLocks noChangeAspect="1"/>
                  </wp:cNvGraphicFramePr>
                  <a:graphic>
                    <a:graphicData uri="http://schemas.openxmlformats.org/drawingml/2006/picture">
                      <pic:pic>
                        <pic:nvPicPr>
                          <pic:cNvPr id="96" name="image51.png"/>
                          <pic:cNvPicPr/>
                        </pic:nvPicPr>
                        <pic:blipFill>
                          <a:blip r:embed="rId61"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97" name="image52.jpeg"/>
                  <wp:cNvGraphicFramePr>
                    <a:graphicFrameLocks noChangeAspect="1"/>
                  </wp:cNvGraphicFramePr>
                  <a:graphic>
                    <a:graphicData uri="http://schemas.openxmlformats.org/drawingml/2006/picture">
                      <pic:pic>
                        <pic:nvPicPr>
                          <pic:cNvPr id="98" name="image52.jpeg"/>
                          <pic:cNvPicPr/>
                        </pic:nvPicPr>
                        <pic:blipFill>
                          <a:blip r:embed="rId62"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59"/>
                  <wp:effectExtent l="0" t="0" r="0" b="0"/>
                  <wp:docPr id="99" name="image53.png"/>
                  <wp:cNvGraphicFramePr>
                    <a:graphicFrameLocks noChangeAspect="1"/>
                  </wp:cNvGraphicFramePr>
                  <a:graphic>
                    <a:graphicData uri="http://schemas.openxmlformats.org/drawingml/2006/picture">
                      <pic:pic>
                        <pic:nvPicPr>
                          <pic:cNvPr id="100" name="image53.png"/>
                          <pic:cNvPicPr/>
                        </pic:nvPicPr>
                        <pic:blipFill>
                          <a:blip r:embed="rId63"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c>
          <w:tcPr>
            <w:tcW w:w="1012" w:type="dxa"/>
            <w:tcBorders>
              <w:left w:val="double" w:sz="2" w:space="0" w:color="000000"/>
            </w:tcBorders>
          </w:tcPr>
          <w:p>
            <w:pPr>
              <w:pStyle w:val="TableParagraph"/>
              <w:spacing w:line="240" w:lineRule="auto"/>
              <w:ind w:left="27" w:right="-15"/>
              <w:jc w:val="left"/>
              <w:rPr>
                <w:rFonts w:hAnsi="宋体" w:eastAsia="宋体" w:ascii="宋体"/>
                <w:sz w:val="20"/>
              </w:rPr>
            </w:pPr>
            <w:r>
              <w:rPr>
                <w:rFonts w:hAnsi="宋体" w:eastAsia="宋体" w:ascii="宋体"/>
                <w:sz w:val="20"/>
              </w:rPr>
              <w:drawing>
                <wp:inline distT="0" distB="0" distL="0" distR="0">
                  <wp:extent cx="597405" cy="594359"/>
                  <wp:effectExtent l="0" t="0" r="0" b="0"/>
                  <wp:docPr id="101" name="image54.png"/>
                  <wp:cNvGraphicFramePr>
                    <a:graphicFrameLocks noChangeAspect="1"/>
                  </wp:cNvGraphicFramePr>
                  <a:graphic>
                    <a:graphicData uri="http://schemas.openxmlformats.org/drawingml/2006/picture">
                      <pic:pic>
                        <pic:nvPicPr>
                          <pic:cNvPr id="102" name="image54.png"/>
                          <pic:cNvPicPr/>
                        </pic:nvPicPr>
                        <pic:blipFill>
                          <a:blip r:embed="rId64" cstate="print"/>
                          <a:stretch>
                            <a:fillRect/>
                          </a:stretch>
                        </pic:blipFill>
                        <pic:spPr>
                          <a:xfrm>
                            <a:off x="0" y="0"/>
                            <a:ext cx="597405" cy="594359"/>
                          </a:xfrm>
                          <a:prstGeom prst="rect">
                            <a:avLst/>
                          </a:prstGeom>
                        </pic:spPr>
                      </pic:pic>
                    </a:graphicData>
                  </a:graphic>
                </wp:inline>
              </w:drawing>
            </w:r>
            <w:r>
              <w:rPr>
                <w:rFonts w:hAnsi="宋体" w:eastAsia="宋体" w:ascii="宋体"/>
                <w:sz w:val="20"/>
              </w:rPr>
            </w:r>
          </w:p>
        </w:tc>
      </w:tr>
    </w:tbl>
    <w:p>
      <w:pPr>
        <w:pStyle w:val="BodyText"/>
        <w:spacing w:before="4"/>
        <w:rPr>
          <w:rFonts w:hAnsi="宋体" w:eastAsia="宋体" w:ascii="宋体"/>
          <w:sz w:val="6"/>
        </w:rPr>
      </w:pPr>
    </w:p>
    <w:tbl>
      <w:tblPr>
        <w:tblW w:w="0" w:type="auto"/>
        <w:jc w:val="left"/>
        <w:tblInd w:w="39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12"/>
        <w:gridCol w:w="1043"/>
        <w:gridCol w:w="1043"/>
        <w:gridCol w:w="1043"/>
        <w:gridCol w:w="1043"/>
        <w:gridCol w:w="1043"/>
        <w:gridCol w:w="1043"/>
        <w:gridCol w:w="1043"/>
        <w:gridCol w:w="1012"/>
      </w:tblGrid>
      <w:tr>
        <w:trPr>
          <w:trHeight w:val="975" w:hRule="atLeast"/>
        </w:trPr>
        <w:tc>
          <w:tcPr>
            <w:tcW w:w="1012" w:type="dxa"/>
            <w:tcBorders>
              <w:right w:val="double" w:sz="2" w:space="0" w:color="000000"/>
            </w:tcBorders>
          </w:tcPr>
          <w:p>
            <w:pPr>
              <w:pStyle w:val="TableParagraph"/>
              <w:spacing w:line="240" w:lineRule="auto"/>
              <w:ind w:left="97"/>
              <w:jc w:val="left"/>
              <w:rPr>
                <w:rFonts w:hAnsi="宋体" w:eastAsia="宋体" w:ascii="宋体"/>
                <w:sz w:val="20"/>
              </w:rPr>
            </w:pPr>
            <w:r>
              <w:rPr>
                <w:rFonts w:hAnsi="宋体" w:eastAsia="宋体" w:ascii="宋体"/>
                <w:sz w:val="20"/>
              </w:rPr>
              <w:drawing>
                <wp:inline distT="0" distB="0" distL="0" distR="0">
                  <wp:extent cx="478690" cy="594360"/>
                  <wp:effectExtent l="0" t="0" r="0" b="0"/>
                  <wp:docPr id="103" name="image55.png"/>
                  <wp:cNvGraphicFramePr>
                    <a:graphicFrameLocks noChangeAspect="1"/>
                  </wp:cNvGraphicFramePr>
                  <a:graphic>
                    <a:graphicData uri="http://schemas.openxmlformats.org/drawingml/2006/picture">
                      <pic:pic>
                        <pic:nvPicPr>
                          <pic:cNvPr id="104" name="image55.png"/>
                          <pic:cNvPicPr/>
                        </pic:nvPicPr>
                        <pic:blipFill>
                          <a:blip r:embed="rId65" cstate="print"/>
                          <a:stretch>
                            <a:fillRect/>
                          </a:stretch>
                        </pic:blipFill>
                        <pic:spPr>
                          <a:xfrm>
                            <a:off x="0" y="0"/>
                            <a:ext cx="478690" cy="594360"/>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60"/>
                  <wp:effectExtent l="0" t="0" r="0" b="0"/>
                  <wp:docPr id="105" name="image56.png"/>
                  <wp:cNvGraphicFramePr>
                    <a:graphicFrameLocks noChangeAspect="1"/>
                  </wp:cNvGraphicFramePr>
                  <a:graphic>
                    <a:graphicData uri="http://schemas.openxmlformats.org/drawingml/2006/picture">
                      <pic:pic>
                        <pic:nvPicPr>
                          <pic:cNvPr id="106" name="image56.png"/>
                          <pic:cNvPicPr/>
                        </pic:nvPicPr>
                        <pic:blipFill>
                          <a:blip r:embed="rId66" cstate="print"/>
                          <a:stretch>
                            <a:fillRect/>
                          </a:stretch>
                        </pic:blipFill>
                        <pic:spPr>
                          <a:xfrm>
                            <a:off x="0" y="0"/>
                            <a:ext cx="597405" cy="594360"/>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60"/>
                  <wp:effectExtent l="0" t="0" r="0" b="0"/>
                  <wp:docPr id="107" name="image57.png"/>
                  <wp:cNvGraphicFramePr>
                    <a:graphicFrameLocks noChangeAspect="1"/>
                  </wp:cNvGraphicFramePr>
                  <a:graphic>
                    <a:graphicData uri="http://schemas.openxmlformats.org/drawingml/2006/picture">
                      <pic:pic>
                        <pic:nvPicPr>
                          <pic:cNvPr id="108" name="image57.png"/>
                          <pic:cNvPicPr/>
                        </pic:nvPicPr>
                        <pic:blipFill>
                          <a:blip r:embed="rId67" cstate="print"/>
                          <a:stretch>
                            <a:fillRect/>
                          </a:stretch>
                        </pic:blipFill>
                        <pic:spPr>
                          <a:xfrm>
                            <a:off x="0" y="0"/>
                            <a:ext cx="597405" cy="594360"/>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5"/>
              <w:jc w:val="left"/>
              <w:rPr>
                <w:rFonts w:hAnsi="宋体" w:eastAsia="宋体" w:ascii="宋体"/>
                <w:sz w:val="20"/>
              </w:rPr>
            </w:pPr>
            <w:r>
              <w:rPr>
                <w:rFonts w:hAnsi="宋体" w:eastAsia="宋体" w:ascii="宋体"/>
                <w:sz w:val="20"/>
              </w:rPr>
              <w:drawing>
                <wp:inline distT="0" distB="0" distL="0" distR="0">
                  <wp:extent cx="597405" cy="594360"/>
                  <wp:effectExtent l="0" t="0" r="0" b="0"/>
                  <wp:docPr id="109" name="image58.jpeg"/>
                  <wp:cNvGraphicFramePr>
                    <a:graphicFrameLocks noChangeAspect="1"/>
                  </wp:cNvGraphicFramePr>
                  <a:graphic>
                    <a:graphicData uri="http://schemas.openxmlformats.org/drawingml/2006/picture">
                      <pic:pic>
                        <pic:nvPicPr>
                          <pic:cNvPr id="110" name="image58.jpeg"/>
                          <pic:cNvPicPr/>
                        </pic:nvPicPr>
                        <pic:blipFill>
                          <a:blip r:embed="rId68" cstate="print"/>
                          <a:stretch>
                            <a:fillRect/>
                          </a:stretch>
                        </pic:blipFill>
                        <pic:spPr>
                          <a:xfrm>
                            <a:off x="0" y="0"/>
                            <a:ext cx="597405" cy="594360"/>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60"/>
                  <wp:effectExtent l="0" t="0" r="0" b="0"/>
                  <wp:docPr id="111" name="image59.png"/>
                  <wp:cNvGraphicFramePr>
                    <a:graphicFrameLocks noChangeAspect="1"/>
                  </wp:cNvGraphicFramePr>
                  <a:graphic>
                    <a:graphicData uri="http://schemas.openxmlformats.org/drawingml/2006/picture">
                      <pic:pic>
                        <pic:nvPicPr>
                          <pic:cNvPr id="112" name="image59.png"/>
                          <pic:cNvPicPr/>
                        </pic:nvPicPr>
                        <pic:blipFill>
                          <a:blip r:embed="rId69" cstate="print"/>
                          <a:stretch>
                            <a:fillRect/>
                          </a:stretch>
                        </pic:blipFill>
                        <pic:spPr>
                          <a:xfrm>
                            <a:off x="0" y="0"/>
                            <a:ext cx="597405" cy="594360"/>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60"/>
                  <wp:effectExtent l="0" t="0" r="0" b="0"/>
                  <wp:docPr id="113" name="image60.png"/>
                  <wp:cNvGraphicFramePr>
                    <a:graphicFrameLocks noChangeAspect="1"/>
                  </wp:cNvGraphicFramePr>
                  <a:graphic>
                    <a:graphicData uri="http://schemas.openxmlformats.org/drawingml/2006/picture">
                      <pic:pic>
                        <pic:nvPicPr>
                          <pic:cNvPr id="114" name="image60.png"/>
                          <pic:cNvPicPr/>
                        </pic:nvPicPr>
                        <pic:blipFill>
                          <a:blip r:embed="rId70" cstate="print"/>
                          <a:stretch>
                            <a:fillRect/>
                          </a:stretch>
                        </pic:blipFill>
                        <pic:spPr>
                          <a:xfrm>
                            <a:off x="0" y="0"/>
                            <a:ext cx="597405" cy="594360"/>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60"/>
                  <wp:effectExtent l="0" t="0" r="0" b="0"/>
                  <wp:docPr id="115" name="image61.jpeg"/>
                  <wp:cNvGraphicFramePr>
                    <a:graphicFrameLocks noChangeAspect="1"/>
                  </wp:cNvGraphicFramePr>
                  <a:graphic>
                    <a:graphicData uri="http://schemas.openxmlformats.org/drawingml/2006/picture">
                      <pic:pic>
                        <pic:nvPicPr>
                          <pic:cNvPr id="116" name="image61.jpeg"/>
                          <pic:cNvPicPr/>
                        </pic:nvPicPr>
                        <pic:blipFill>
                          <a:blip r:embed="rId71" cstate="print"/>
                          <a:stretch>
                            <a:fillRect/>
                          </a:stretch>
                        </pic:blipFill>
                        <pic:spPr>
                          <a:xfrm>
                            <a:off x="0" y="0"/>
                            <a:ext cx="597405" cy="594360"/>
                          </a:xfrm>
                          <a:prstGeom prst="rect">
                            <a:avLst/>
                          </a:prstGeom>
                        </pic:spPr>
                      </pic:pic>
                    </a:graphicData>
                  </a:graphic>
                </wp:inline>
              </w:drawing>
            </w:r>
            <w:r>
              <w:rPr>
                <w:rFonts w:hAnsi="宋体" w:eastAsia="宋体" w:ascii="宋体"/>
                <w:sz w:val="20"/>
              </w:rPr>
            </w:r>
          </w:p>
        </w:tc>
        <w:tc>
          <w:tcPr>
            <w:tcW w:w="1043" w:type="dxa"/>
            <w:tcBorders>
              <w:left w:val="double" w:sz="2" w:space="0" w:color="000000"/>
              <w:right w:val="double" w:sz="2" w:space="0" w:color="000000"/>
            </w:tcBorders>
          </w:tcPr>
          <w:p>
            <w:pPr>
              <w:pStyle w:val="TableParagraph"/>
              <w:spacing w:line="240" w:lineRule="auto"/>
              <w:ind w:left="26"/>
              <w:jc w:val="left"/>
              <w:rPr>
                <w:rFonts w:hAnsi="宋体" w:eastAsia="宋体" w:ascii="宋体"/>
                <w:sz w:val="20"/>
              </w:rPr>
            </w:pPr>
            <w:r>
              <w:rPr>
                <w:rFonts w:hAnsi="宋体" w:eastAsia="宋体" w:ascii="宋体"/>
                <w:sz w:val="20"/>
              </w:rPr>
              <w:drawing>
                <wp:inline distT="0" distB="0" distL="0" distR="0">
                  <wp:extent cx="597405" cy="594360"/>
                  <wp:effectExtent l="0" t="0" r="0" b="0"/>
                  <wp:docPr id="117" name="image62.png"/>
                  <wp:cNvGraphicFramePr>
                    <a:graphicFrameLocks noChangeAspect="1"/>
                  </wp:cNvGraphicFramePr>
                  <a:graphic>
                    <a:graphicData uri="http://schemas.openxmlformats.org/drawingml/2006/picture">
                      <pic:pic>
                        <pic:nvPicPr>
                          <pic:cNvPr id="118" name="image62.png"/>
                          <pic:cNvPicPr/>
                        </pic:nvPicPr>
                        <pic:blipFill>
                          <a:blip r:embed="rId72" cstate="print"/>
                          <a:stretch>
                            <a:fillRect/>
                          </a:stretch>
                        </pic:blipFill>
                        <pic:spPr>
                          <a:xfrm>
                            <a:off x="0" y="0"/>
                            <a:ext cx="597405" cy="594360"/>
                          </a:xfrm>
                          <a:prstGeom prst="rect">
                            <a:avLst/>
                          </a:prstGeom>
                        </pic:spPr>
                      </pic:pic>
                    </a:graphicData>
                  </a:graphic>
                </wp:inline>
              </w:drawing>
            </w:r>
            <w:r>
              <w:rPr>
                <w:rFonts w:hAnsi="宋体" w:eastAsia="宋体" w:ascii="宋体"/>
                <w:sz w:val="20"/>
              </w:rPr>
            </w:r>
          </w:p>
        </w:tc>
        <w:tc>
          <w:tcPr>
            <w:tcW w:w="1012" w:type="dxa"/>
            <w:tcBorders>
              <w:left w:val="double" w:sz="2" w:space="0" w:color="000000"/>
            </w:tcBorders>
          </w:tcPr>
          <w:p>
            <w:pPr>
              <w:pStyle w:val="TableParagraph"/>
              <w:spacing w:line="240" w:lineRule="auto"/>
              <w:ind w:left="27" w:right="-15"/>
              <w:jc w:val="left"/>
              <w:rPr>
                <w:rFonts w:hAnsi="宋体" w:eastAsia="宋体" w:ascii="宋体"/>
                <w:sz w:val="20"/>
              </w:rPr>
            </w:pPr>
            <w:r>
              <w:rPr>
                <w:rFonts w:hAnsi="宋体" w:eastAsia="宋体" w:ascii="宋体"/>
                <w:sz w:val="20"/>
              </w:rPr>
              <w:drawing>
                <wp:inline distT="0" distB="0" distL="0" distR="0">
                  <wp:extent cx="597405" cy="594360"/>
                  <wp:effectExtent l="0" t="0" r="0" b="0"/>
                  <wp:docPr id="119" name="image63.png"/>
                  <wp:cNvGraphicFramePr>
                    <a:graphicFrameLocks noChangeAspect="1"/>
                  </wp:cNvGraphicFramePr>
                  <a:graphic>
                    <a:graphicData uri="http://schemas.openxmlformats.org/drawingml/2006/picture">
                      <pic:pic>
                        <pic:nvPicPr>
                          <pic:cNvPr id="120" name="image63.png"/>
                          <pic:cNvPicPr/>
                        </pic:nvPicPr>
                        <pic:blipFill>
                          <a:blip r:embed="rId73" cstate="print"/>
                          <a:stretch>
                            <a:fillRect/>
                          </a:stretch>
                        </pic:blipFill>
                        <pic:spPr>
                          <a:xfrm>
                            <a:off x="0" y="0"/>
                            <a:ext cx="597405" cy="594360"/>
                          </a:xfrm>
                          <a:prstGeom prst="rect">
                            <a:avLst/>
                          </a:prstGeom>
                        </pic:spPr>
                      </pic:pic>
                    </a:graphicData>
                  </a:graphic>
                </wp:inline>
              </w:drawing>
            </w:r>
            <w:r>
              <w:rPr>
                <w:rFonts w:hAnsi="宋体" w:eastAsia="宋体" w:ascii="宋体"/>
                <w:sz w:val="20"/>
              </w:rPr>
            </w:r>
          </w:p>
        </w:tc>
      </w:tr>
    </w:tbl>
    <w:p>
      <w:pPr>
        <w:pStyle w:val="BodyText"/>
        <w:spacing w:before="5"/>
        <w:rPr>
          <w:rFonts w:hAnsi="宋体" w:eastAsia="宋体" w:ascii="宋体"/>
          <w:sz w:val="11"/>
        </w:rPr>
      </w:pPr>
    </w:p>
    <w:p>
      <w:pPr>
        <w:spacing w:before="98"/>
        <w:ind w:left="591" w:right="0" w:firstLine="0"/>
        <w:jc w:val="left"/>
        <w:rPr>
          <w:rFonts w:hAnsi="宋体" w:eastAsia="宋体" w:ascii="宋体"/>
          <w:sz w:val="18"/>
        </w:rPr>
      </w:pPr>
      <w:bookmarkStart w:name="_bookmark26" w:id="46"/>
      <w:bookmarkEnd w:id="46"/>
      <w:r>
        <w:rPr>
          <w:rFonts w:hAnsi="宋体" w:eastAsia="宋体" w:ascii="宋体"/>
        </w:rPr>
      </w:r>
      <w:bookmarkStart w:name="_bookmark27" w:id="47"/>
      <w:bookmarkEnd w:id="47"/>
      <w:r>
        <w:rPr>
          <w:rFonts w:hAnsi="宋体" w:eastAsia="宋体" w:ascii="宋体"/>
        </w:rPr>
      </w:r>
      <w:r>
        <w:rPr>
          <w:rFonts w:hAnsi="宋体" w:eastAsia="宋体" w:ascii="宋体"/>
          <w:sz w:val="18"/>
        </w:rPr>
        <w:t>图8。定性结果，其中显示了MVTec AD中每个类别的采样图像、地面实况和异常图。</w:t>
      </w:r>
    </w:p>
    <w:p>
      <w:pPr>
        <w:pStyle w:val="BodyText"/>
        <w:spacing w:before="7"/>
        <w:rPr>
          <w:rFonts w:hAnsi="宋体" w:eastAsia="宋体" w:ascii="宋体"/>
          <w:sz w:val="29"/>
        </w:rPr>
      </w:pPr>
    </w:p>
    <w:p>
      <w:pPr>
        <w:spacing w:after="0"/>
        <w:rPr>
          <w:rFonts w:hAnsi="宋体" w:eastAsia="宋体" w:ascii="宋体"/>
          <w:sz w:val="29"/>
        </w:rPr>
        <w:sectPr>
          <w:pgSz w:w="12240" w:h="15840"/>
          <w:pgMar w:top="1440" w:bottom="280" w:left="900" w:right="1220"/>
        </w:sectPr>
      </w:pPr>
    </w:p>
    <w:p>
      <w:pPr>
        <w:pStyle w:val="BodyText"/>
        <w:spacing w:lineRule="auto" w:before="103" w:line="240"/>
        <w:ind w:left="102" w:right="38"/>
        <w:jc w:val="both"/>
      </w:pPr>
      <w:r>
        <w:rPr>
          <w:rFonts w:hAnsi="宋体" w:eastAsia="宋体" w:ascii="宋体"/>
        </w:rPr>
        <w:t>在截面中</w:t>
      </w:r>
      <w:hyperlink w:history="true" w:anchor="_bookmark10">
        <w:r>
          <w:rPr>
            <w:rFonts w:hAnsi="宋体" w:eastAsia="宋体" w:ascii="宋体"/>
            <w:color w:val="FF0000"/>
          </w:rPr>
          <w:t>3.5</w:t>
        </w:r>
      </w:hyperlink>
      <w:r>
        <w:rPr>
          <w:rFonts w:hAnsi="宋体" w:eastAsia="宋体" w:ascii="宋体"/>
        </w:rPr>
        <w:t>利用广泛使用的交叉熵损失(如表中“Ours-CE”行所示</w:t>
      </w:r>
      <w:hyperlink w:history="true" w:anchor="_bookmark22">
        <w:r>
          <w:rPr>
            <w:rFonts w:hAnsi="宋体" w:eastAsia="宋体" w:ascii="宋体"/>
            <w:color w:val="FF0000"/>
          </w:rPr>
          <w:t>3</w:t>
        </w:r>
      </w:hyperlink>
      <w:r>
        <w:rPr>
          <w:rFonts w:hAnsi="宋体" w:eastAsia="宋体" w:ascii="宋体"/>
        </w:rPr>
        <w:t>).我们发现0.2% I-AUROC和0.3% P-AUROC对交叉熵损失的改善。</w:t>
      </w:r>
    </w:p>
    <w:p>
      <w:pPr>
        <w:pStyle w:val="BodyText"/>
        <w:spacing w:line="249" w:lineRule="auto" w:before="10"/>
        <w:ind w:left="102" w:right="38" w:firstLine="239"/>
        <w:jc w:val="both"/>
      </w:pPr>
      <w:r>
        <w:rPr>
          <w:rFonts w:hAnsi="宋体" w:eastAsia="宋体" w:ascii="宋体"/>
        </w:rPr>
        <w:t>对骨干的依赖。我们用不同的主干测试了SimpleNet，结果如表所示</w:t>
      </w:r>
      <w:hyperlink w:history="true" w:anchor="_bookmark24">
        <w:r>
          <w:rPr>
            <w:rFonts w:hAnsi="宋体" w:eastAsia="宋体" w:ascii="宋体"/>
            <w:color w:val="FF0000"/>
          </w:rPr>
          <w:t>4</w:t>
        </w:r>
      </w:hyperlink>
      <w:r>
        <w:rPr>
          <w:rFonts w:hAnsi="宋体" w:eastAsia="宋体" w:ascii="宋体"/>
        </w:rPr>
        <w:t>。我们发现，在选择不同的主链时，结果大多是稳定的。WideResNet50的选择与PaDiM [</w:t>
      </w:r>
      <w:hyperlink w:history="true" w:anchor="_bookmark33">
        <w:r>
          <w:rPr>
            <w:rFonts w:hAnsi="宋体" w:eastAsia="宋体" w:ascii="宋体"/>
            <w:color w:val="00FF00"/>
          </w:rPr>
          <w:t>6</w:t>
        </w:r>
      </w:hyperlink>
      <w:r>
        <w:rPr>
          <w:rFonts w:hAnsi="宋体" w:eastAsia="宋体" w:ascii="宋体"/>
        </w:rPr>
        <w:t>]和PatchCore [</w:t>
      </w:r>
      <w:hyperlink w:history="true" w:anchor="_bookmark49">
        <w:r>
          <w:rPr>
            <w:rFonts w:hAnsi="宋体" w:eastAsia="宋体" w:ascii="宋体"/>
            <w:color w:val="00FF00"/>
          </w:rPr>
          <w:t>22</w:t>
        </w:r>
      </w:hyperlink>
      <w:r>
        <w:rPr>
          <w:rFonts w:hAnsi="宋体" w:eastAsia="宋体" w:ascii="宋体"/>
        </w:rPr>
        <w:t>].</w:t>
      </w:r>
    </w:p>
    <w:p>
      <w:pPr>
        <w:pStyle w:val="BodyText"/>
        <w:spacing w:line="249" w:lineRule="auto"/>
        <w:ind w:left="102" w:right="38" w:firstLine="239"/>
        <w:jc w:val="both"/>
      </w:pPr>
      <w:r>
        <w:rPr>
          <w:rFonts w:hAnsi="宋体" w:eastAsia="宋体" w:ascii="宋体"/>
        </w:rPr>
        <w:t>定性结果数字</w:t>
      </w:r>
      <w:hyperlink w:history="true" w:anchor="_bookmark26">
        <w:r>
          <w:rPr>
            <w:rFonts w:hAnsi="宋体" w:eastAsia="宋体" w:ascii="宋体"/>
            <w:color w:val="FF0000"/>
          </w:rPr>
          <w:t>8</w:t>
        </w:r>
      </w:hyperlink>
      <w:r>
        <w:rPr>
          <w:rFonts w:hAnsi="宋体" w:eastAsia="宋体" w:ascii="宋体"/>
        </w:rPr>
        <w:t>显示异常区域的异常定位结果。通过计算每个子类的所有异常分数的F1分数来获得分割结果的阈值。实验结果证明，该方法即使在非常困难的情况下也能很好地定位异常区域。此外，我们可以发现，所提出的方法在对象类和纹理类都具有一致的性能。</w:t>
      </w:r>
    </w:p>
    <w:p>
      <w:pPr>
        <w:pStyle w:val="Heading2"/>
        <w:numPr>
          <w:ilvl w:val="1"/>
          <w:numId w:val="1"/>
        </w:numPr>
        <w:tabs>
          <w:tab w:pos="486" w:val="left" w:leader="none"/>
        </w:tabs>
        <w:spacing w:line="240" w:lineRule="auto" w:before="117" w:after="0"/>
        <w:ind w:left="485" w:right="0" w:hanging="384"/>
        <w:jc w:val="both"/>
      </w:pPr>
      <w:bookmarkStart w:name="4.8 . One-Class Novelty Detection" w:id="48"/>
      <w:bookmarkEnd w:id="48"/>
      <w:r>
        <w:rPr>
          <w:rFonts w:hAnsi="宋体" w:eastAsia="宋体" w:ascii="宋体"/>
        </w:rPr>
        <w:t>一类新颖性检测</w:t>
      </w:r>
    </w:p>
    <w:p>
      <w:pPr>
        <w:pStyle w:val="BodyText"/>
        <w:spacing w:line="249" w:lineRule="auto" w:before="124"/>
        <w:ind w:left="102" w:right="38" w:firstLine="239"/>
        <w:jc w:val="both"/>
      </w:pPr>
      <w:r>
        <w:rPr>
          <w:rFonts w:hAnsi="宋体" w:eastAsia="宋体" w:ascii="宋体"/>
        </w:rPr>
        <w:t>为了评估所提出的SimpleNet的通用性，我们在CIFAR-10 [</w:t>
      </w:r>
      <w:hyperlink w:history="true" w:anchor="_bookmark43">
        <w:r>
          <w:rPr>
            <w:rFonts w:hAnsi="宋体" w:eastAsia="宋体" w:ascii="宋体"/>
            <w:color w:val="00FF00"/>
          </w:rPr>
          <w:t>16</w:t>
        </w:r>
      </w:hyperlink>
      <w:r>
        <w:rPr>
          <w:rFonts w:hAnsi="宋体" w:eastAsia="宋体" w:ascii="宋体"/>
        </w:rPr>
        <w:t>].以下[</w:t>
      </w:r>
      <w:hyperlink w:history="true" w:anchor="_bookmark46">
        <w:r>
          <w:rPr>
            <w:rFonts w:hAnsi="宋体" w:eastAsia="宋体" w:ascii="宋体"/>
            <w:color w:val="00FF00"/>
          </w:rPr>
          <w:t>19</w:t>
        </w:r>
      </w:hyperlink>
      <w:r>
        <w:rPr>
          <w:rFonts w:hAnsi="宋体" w:eastAsia="宋体" w:ascii="宋体"/>
        </w:rPr>
        <w:t>]，我们使用来自单个类别的样本训练模型，并检测来自其他类别的新样本。我们分别为每个类训练相应的模型。注意，新颖性分数被定义为相似性图中的最大分数。桌子</w:t>
      </w:r>
      <w:hyperlink w:history="true" w:anchor="_bookmark25">
        <w:r>
          <w:rPr>
            <w:rFonts w:hAnsi="宋体" w:eastAsia="宋体" w:ascii="宋体"/>
            <w:color w:val="FF0000"/>
          </w:rPr>
          <w:t>5</w:t>
        </w:r>
      </w:hyperlink>
      <w:r>
        <w:rPr>
          <w:rFonts w:hAnsi="宋体" w:eastAsia="宋体" w:ascii="宋体"/>
        </w:rPr>
        <w:t>报告我们的方法和其他方法的I- AUROC分数。为了公平比较，所有方法都在ImageNet上进行了预训练。</w:t>
      </w:r>
    </w:p>
    <w:p>
      <w:pPr>
        <w:pStyle w:val="BodyText"/>
        <w:spacing w:before="97"/>
        <w:ind w:left="102"/>
        <w:jc w:val="both"/>
      </w:pPr>
      <w:r>
        <w:rPr>
          <w:rFonts w:hAnsi="宋体" w:eastAsia="宋体" w:ascii="宋体"/>
        </w:rPr>
        <w:br w:type="column"/>
      </w:r>
      <w:r>
        <w:rPr>
          <w:rFonts w:hAnsi="宋体" w:eastAsia="宋体" w:ascii="宋体"/>
        </w:rPr>
        <w:t>基准包括VAE [</w:t>
      </w:r>
      <w:hyperlink w:history="true" w:anchor="_bookmark28">
        <w:r>
          <w:rPr>
            <w:rFonts w:hAnsi="宋体" w:eastAsia="宋体" w:ascii="宋体"/>
            <w:color w:val="00FF00"/>
          </w:rPr>
          <w:t>2</w:t>
        </w:r>
      </w:hyperlink>
      <w:r>
        <w:rPr>
          <w:rFonts w:hAnsi="宋体" w:eastAsia="宋体" w:ascii="宋体"/>
        </w:rPr>
        <w:t>]，LSA [</w:t>
      </w:r>
      <w:hyperlink w:history="true" w:anchor="_bookmark29">
        <w:r>
          <w:rPr>
            <w:rFonts w:hAnsi="宋体" w:eastAsia="宋体" w:ascii="宋体"/>
            <w:color w:val="00FF00"/>
          </w:rPr>
          <w:t>1</w:t>
        </w:r>
      </w:hyperlink>
      <w:r>
        <w:rPr>
          <w:rFonts w:hAnsi="宋体" w:eastAsia="宋体" w:ascii="宋体"/>
        </w:rPr>
        <w:t>]，DSVDD [</w:t>
      </w:r>
      <w:hyperlink w:history="true" w:anchor="_bookmark52">
        <w:r>
          <w:rPr>
            <w:rFonts w:hAnsi="宋体" w:eastAsia="宋体" w:ascii="宋体"/>
            <w:color w:val="00FF00"/>
            <w:spacing w:val="-2"/>
          </w:rPr>
          <w:t>25</w:t>
        </w:r>
      </w:hyperlink>
      <w:r>
        <w:rPr>
          <w:rFonts w:hAnsi="宋体" w:eastAsia="宋体" w:ascii="宋体"/>
          <w:spacing w:val="-2"/>
        </w:rPr>
        <w:t>],</w:t>
      </w:r>
    </w:p>
    <w:p>
      <w:pPr>
        <w:pStyle w:val="BodyText"/>
        <w:spacing w:before="9"/>
        <w:ind w:left="102"/>
        <w:jc w:val="both"/>
      </w:pPr>
      <w:r>
        <w:rPr>
          <w:rFonts w:hAnsi="宋体" w:eastAsia="宋体" w:ascii="宋体"/>
        </w:rPr>
        <w:t>OCGAN [</w:t>
      </w:r>
      <w:hyperlink w:history="true" w:anchor="_bookmark46">
        <w:r>
          <w:rPr>
            <w:rFonts w:hAnsi="宋体" w:eastAsia="宋体" w:ascii="宋体"/>
            <w:color w:val="00FF00"/>
          </w:rPr>
          <w:t>19</w:t>
        </w:r>
      </w:hyperlink>
      <w:r>
        <w:rPr>
          <w:rFonts w:hAnsi="宋体" w:eastAsia="宋体" w:ascii="宋体"/>
        </w:rPr>
        <w:t>]，HRN [</w:t>
      </w:r>
      <w:hyperlink w:history="true" w:anchor="_bookmark42">
        <w:r>
          <w:rPr>
            <w:rFonts w:hAnsi="宋体" w:eastAsia="宋体" w:ascii="宋体"/>
            <w:color w:val="00FF00"/>
          </w:rPr>
          <w:t>15</w:t>
        </w:r>
      </w:hyperlink>
      <w:r>
        <w:rPr>
          <w:rFonts w:hAnsi="宋体" w:eastAsia="宋体" w:ascii="宋体"/>
        </w:rPr>
        <w:t>]，阿诺根[</w:t>
      </w:r>
      <w:hyperlink w:history="true" w:anchor="_bookmark53">
        <w:r>
          <w:rPr>
            <w:rFonts w:hAnsi="宋体" w:eastAsia="宋体" w:ascii="宋体"/>
            <w:color w:val="00FF00"/>
          </w:rPr>
          <w:t>27</w:t>
        </w:r>
      </w:hyperlink>
      <w:r>
        <w:rPr>
          <w:rFonts w:hAnsi="宋体" w:eastAsia="宋体" w:ascii="宋体"/>
        </w:rPr>
        <w:t>]，DAAD [</w:t>
      </w:r>
      <w:hyperlink w:history="true" w:anchor="_bookmark41">
        <w:r>
          <w:rPr>
            <w:rFonts w:hAnsi="宋体" w:eastAsia="宋体" w:ascii="宋体"/>
            <w:color w:val="00FF00"/>
            <w:spacing w:val="-2"/>
          </w:rPr>
          <w:t>14</w:t>
        </w:r>
      </w:hyperlink>
      <w:r>
        <w:rPr>
          <w:rFonts w:hAnsi="宋体" w:eastAsia="宋体" w:ascii="宋体"/>
          <w:spacing w:val="-2"/>
        </w:rPr>
        <w:t>],</w:t>
      </w:r>
    </w:p>
    <w:p>
      <w:pPr>
        <w:pStyle w:val="BodyText"/>
        <w:spacing w:before="9"/>
        <w:ind w:left="102"/>
        <w:jc w:val="both"/>
      </w:pPr>
      <w:r>
        <w:rPr>
          <w:rFonts w:hAnsi="宋体" w:eastAsia="宋体" w:ascii="宋体"/>
        </w:rPr>
        <w:t>MKD [</w:t>
      </w:r>
      <w:hyperlink w:history="true" w:anchor="_bookmark54">
        <w:r>
          <w:rPr>
            <w:rFonts w:hAnsi="宋体" w:eastAsia="宋体" w:ascii="宋体"/>
            <w:color w:val="00FF00"/>
          </w:rPr>
          <w:t>26</w:t>
        </w:r>
      </w:hyperlink>
      <w:r>
        <w:rPr>
          <w:rFonts w:hAnsi="宋体" w:eastAsia="宋体" w:ascii="宋体"/>
        </w:rPr>
        <w:t>]，禁用CLR [</w:t>
      </w:r>
      <w:hyperlink w:history="true" w:anchor="_bookmark55">
        <w:r>
          <w:rPr>
            <w:rFonts w:hAnsi="宋体" w:eastAsia="宋体" w:ascii="宋体"/>
            <w:color w:val="00FF00"/>
          </w:rPr>
          <w:t>28</w:t>
        </w:r>
      </w:hyperlink>
      <w:r>
        <w:rPr>
          <w:rFonts w:hAnsi="宋体" w:eastAsia="宋体" w:ascii="宋体"/>
        </w:rPr>
        <w:t>]，IGD [</w:t>
      </w:r>
      <w:hyperlink w:history="true" w:anchor="_bookmark32">
        <w:r>
          <w:rPr>
            <w:rFonts w:hAnsi="宋体" w:eastAsia="宋体" w:ascii="宋体"/>
            <w:color w:val="00FF00"/>
          </w:rPr>
          <w:t>5</w:t>
        </w:r>
      </w:hyperlink>
      <w:r>
        <w:rPr>
          <w:rFonts w:hAnsi="宋体" w:eastAsia="宋体" w:ascii="宋体"/>
        </w:rPr>
        <w:t>]和RevDist [</w:t>
      </w:r>
      <w:hyperlink w:history="true" w:anchor="_bookmark34">
        <w:r>
          <w:rPr>
            <w:rFonts w:hAnsi="宋体" w:eastAsia="宋体" w:ascii="宋体"/>
            <w:color w:val="00FF00"/>
            <w:spacing w:val="-4"/>
          </w:rPr>
          <w:t>7</w:t>
        </w:r>
      </w:hyperlink>
      <w:r>
        <w:rPr>
          <w:rFonts w:hAnsi="宋体" w:eastAsia="宋体" w:ascii="宋体"/>
          <w:spacing w:val="-4"/>
        </w:rPr>
        <w:t>].</w:t>
      </w:r>
    </w:p>
    <w:p>
      <w:pPr>
        <w:pStyle w:val="BodyText"/>
        <w:spacing w:lineRule="auto" w:before="26" w:line="240"/>
        <w:ind w:left="102" w:right="115"/>
        <w:jc w:val="both"/>
      </w:pPr>
      <w:r>
        <w:rPr>
          <w:rFonts w:hAnsi="宋体" w:eastAsia="宋体" w:ascii="宋体"/>
        </w:rPr>
        <w:t>我们的方法优于这些比较方法。请注意，IGD [</w:t>
      </w:r>
      <w:hyperlink w:history="true" w:anchor="_bookmark32">
        <w:r>
          <w:rPr>
            <w:rFonts w:hAnsi="宋体" w:eastAsia="宋体" w:ascii="宋体"/>
            <w:color w:val="00FF00"/>
          </w:rPr>
          <w:t>5</w:t>
        </w:r>
      </w:hyperlink>
      <w:r>
        <w:rPr>
          <w:rFonts w:hAnsi="宋体" w:eastAsia="宋体" w:ascii="宋体"/>
        </w:rPr>
        <w:t>]和DisAug CLR [</w:t>
      </w:r>
      <w:hyperlink w:history="true" w:anchor="_bookmark55">
        <w:r>
          <w:rPr>
            <w:rFonts w:hAnsi="宋体" w:eastAsia="宋体" w:ascii="宋体"/>
            <w:color w:val="00FF00"/>
          </w:rPr>
          <w:t>28</w:t>
        </w:r>
      </w:hyperlink>
      <w:r>
        <w:rPr>
          <w:rFonts w:hAnsi="宋体" w:eastAsia="宋体" w:ascii="宋体"/>
        </w:rPr>
        <w:t>]分别达到91.25%和92.4%。</w:t>
      </w:r>
    </w:p>
    <w:p>
      <w:pPr>
        <w:pStyle w:val="Heading1"/>
        <w:numPr>
          <w:ilvl w:val="0"/>
          <w:numId w:val="1"/>
        </w:numPr>
        <w:tabs>
          <w:tab w:pos="342" w:val="left" w:leader="none"/>
        </w:tabs>
        <w:spacing w:line="240" w:lineRule="auto" w:before="203" w:after="0"/>
        <w:ind w:left="341" w:right="0" w:hanging="240"/>
        <w:jc w:val="left"/>
      </w:pPr>
      <w:bookmarkStart w:name="5 . Conclusion" w:id="49"/>
      <w:bookmarkEnd w:id="49"/>
      <w:r>
        <w:rPr>
          <w:rFonts w:hAnsi="宋体" w:eastAsia="宋体" w:ascii="宋体"/>
          <w:spacing w:val="-2"/>
        </w:rPr>
        <w:t>结论</w:t>
      </w:r>
    </w:p>
    <w:p>
      <w:pPr>
        <w:pStyle w:val="BodyText"/>
        <w:spacing w:line="249" w:lineRule="auto" w:before="140"/>
        <w:ind w:left="102" w:right="115" w:firstLine="239"/>
        <w:jc w:val="both"/>
      </w:pPr>
      <w:r>
        <w:rPr>
          <w:rFonts w:hAnsi="宋体" w:eastAsia="宋体" w:ascii="宋体"/>
        </w:rPr>
        <w:t>在本文中，我们提出了一种简单而有效的方法，称为SimpleNet，用于无监督的异常检测和定位。SimpleNet由几个简单的神经网络模块组成，易于训练和应用于工业场景。虽然简单，但在MVtec AD基准测试中，SimpleNet实现了最高的性能和最快的推理速度。SimpleNet提供了一个新的视角，在异常检测和定位的学术研究和工业应用之间架起了一座桥梁。</w:t>
      </w:r>
    </w:p>
    <w:p>
      <w:pPr>
        <w:pStyle w:val="Heading1"/>
        <w:spacing w:before="189"/>
        <w:ind w:left="102" w:firstLine="0"/>
      </w:pPr>
      <w:r>
        <w:rPr>
          <w:rFonts w:hAnsi="宋体" w:eastAsia="宋体" w:ascii="宋体"/>
          <w:spacing w:val="-2"/>
        </w:rPr>
        <w:t>感谢</w:t>
      </w:r>
    </w:p>
    <w:p>
      <w:pPr>
        <w:pStyle w:val="BodyText"/>
        <w:spacing w:line="249" w:lineRule="auto" w:before="140"/>
        <w:ind w:left="102" w:right="115" w:firstLine="239"/>
        <w:jc w:val="both"/>
      </w:pPr>
      <w:r>
        <w:rPr>
          <w:rFonts w:hAnsi="宋体" w:eastAsia="宋体" w:ascii="宋体"/>
        </w:rPr>
        <w:t>本研究得到了国家自然科学基金项目62176246和61836008的资助。本工作也得到了安徽省自然科学基金2208085UD17和中央高校基础研究基金(WK3490000006)的资助。</w:t>
      </w:r>
    </w:p>
    <w:p>
      <w:pPr>
        <w:spacing w:after="0" w:line="249" w:lineRule="auto"/>
        <w:jc w:val="both"/>
        <w:sectPr>
          <w:type w:val="continuous"/>
          <w:pgSz w:w="12240" w:h="15840"/>
          <w:pgMar w:top="1820" w:bottom="280" w:left="900" w:right="1220"/>
          <w:cols w:num="2" w:equalWidth="0">
            <w:col w:w="4868" w:space="307"/>
            <w:col w:w="4945"/>
          </w:cols>
        </w:sectPr>
      </w:pPr>
    </w:p>
    <w:p>
      <w:pPr>
        <w:pStyle w:val="Heading1"/>
        <w:spacing w:before="95"/>
        <w:ind w:left="102" w:firstLine="0"/>
      </w:pPr>
      <w:r>
        <w:rPr>
          <w:rFonts w:hAnsi="宋体" w:eastAsia="宋体" w:ascii="宋体"/>
          <w:spacing w:val="-2"/>
        </w:rPr>
        <w:t>参考</w:t>
      </w:r>
    </w:p>
    <w:p>
      <w:pPr>
        <w:pStyle w:val="ListParagraph"/>
        <w:numPr>
          <w:ilvl w:val="0"/>
          <w:numId w:val="3"/>
        </w:numPr>
        <w:tabs>
          <w:tab w:pos="501" w:val="left" w:leader="none"/>
        </w:tabs>
        <w:spacing w:line="254" w:lineRule="auto" w:before="139" w:after="0"/>
        <w:ind w:left="500" w:right="38" w:hanging="309"/>
        <w:jc w:val="both"/>
        <w:rPr>
          <w:rFonts w:hAnsi="宋体" w:eastAsia="宋体" w:ascii="宋体"/>
          <w:sz w:val="18"/>
        </w:rPr>
      </w:pPr>
      <w:bookmarkStart w:name="_bookmark29" w:id="50"/>
      <w:bookmarkEnd w:id="50"/>
      <w:r>
        <w:rPr>
          <w:rFonts w:hAnsi="宋体" w:eastAsia="宋体" w:ascii="宋体"/>
          <w:sz w:val="18"/>
        </w:rPr>
        <w:t>大卫·阿巴提、安杰洛·波雷洛、西蒙·卡尔德拉和丽塔·库奇亚拉。新颖性检测的潜在空间自回归。《IEEE/CVF计算机视觉和模式识别会议论文集》，第481–490页，2019年。</w:t>
      </w:r>
      <w:bookmarkStart w:name="_bookmark28" w:id="51"/>
      <w:bookmarkEnd w:id="51"/>
      <w:r>
        <w:rPr>
          <w:rFonts w:hAnsi="宋体" w:eastAsia="宋体" w:ascii="宋体"/>
          <w:w w:val="99"/>
          <w:sz w:val="18"/>
        </w:rPr>
      </w:r>
      <w:hyperlink w:history="true" w:anchor="_bookmark27">
        <w:r>
          <w:rPr>
            <w:rFonts w:hAnsi="宋体" w:eastAsia="宋体" w:ascii="宋体"/>
            <w:color w:val="FF0000"/>
            <w:spacing w:val="-10"/>
            <w:sz w:val="18"/>
          </w:rPr>
          <w:t>8</w:t>
        </w:r>
      </w:hyperlink>
    </w:p>
    <w:p>
      <w:pPr>
        <w:pStyle w:val="ListParagraph"/>
        <w:numPr>
          <w:ilvl w:val="0"/>
          <w:numId w:val="3"/>
        </w:numPr>
        <w:tabs>
          <w:tab w:pos="501" w:val="left" w:leader="none"/>
        </w:tabs>
        <w:spacing w:line="254" w:lineRule="auto" w:before="12" w:after="0"/>
        <w:ind w:left="500" w:right="38" w:hanging="309"/>
        <w:jc w:val="both"/>
        <w:rPr>
          <w:rFonts w:hAnsi="宋体" w:eastAsia="宋体" w:ascii="宋体"/>
          <w:sz w:val="18"/>
        </w:rPr>
      </w:pPr>
      <w:r>
        <w:rPr>
          <w:rFonts w:hAnsi="宋体" w:eastAsia="宋体" w:ascii="宋体"/>
          <w:sz w:val="18"/>
        </w:rPr>
        <w:t>金元安和宋祖朝。基于变分自动编码器的异常检测。</w:t>
      </w:r>
    </w:p>
    <w:p>
      <w:pPr>
        <w:spacing w:line="207" w:lineRule="exact" w:before="0"/>
        <w:ind w:left="500" w:right="0" w:firstLine="0"/>
        <w:jc w:val="both"/>
        <w:rPr>
          <w:rFonts w:hAnsi="宋体" w:eastAsia="宋体" w:ascii="宋体"/>
          <w:sz w:val="18"/>
        </w:rPr>
      </w:pPr>
      <w:bookmarkStart w:name="_bookmark30" w:id="52"/>
      <w:bookmarkEnd w:id="52"/>
      <w:r>
        <w:rPr>
          <w:rFonts w:hAnsi="宋体" w:eastAsia="宋体" w:ascii="宋体"/>
        </w:rPr>
      </w:r>
      <w:r>
        <w:rPr>
          <w:rFonts w:hAnsi="宋体" w:eastAsia="宋体" w:ascii="宋体"/>
          <w:i/>
          <w:sz w:val="18"/>
        </w:rPr>
        <w:t>IE专题讲座，2(1):1–18，2015。</w:t>
      </w:r>
      <w:hyperlink w:history="true" w:anchor="_bookmark27">
        <w:r>
          <w:rPr>
            <w:rFonts w:hAnsi="宋体" w:eastAsia="宋体" w:ascii="宋体"/>
            <w:color w:val="FF0000"/>
            <w:spacing w:val="-10"/>
            <w:sz w:val="18"/>
          </w:rPr>
          <w:t>8</w:t>
        </w:r>
      </w:hyperlink>
    </w:p>
    <w:p>
      <w:pPr>
        <w:pStyle w:val="ListParagraph"/>
        <w:numPr>
          <w:ilvl w:val="0"/>
          <w:numId w:val="3"/>
        </w:numPr>
        <w:tabs>
          <w:tab w:pos="501" w:val="left" w:leader="none"/>
        </w:tabs>
        <w:spacing w:line="254" w:lineRule="auto" w:before="27" w:after="0"/>
        <w:ind w:left="500" w:right="38" w:hanging="309"/>
        <w:jc w:val="both"/>
        <w:rPr>
          <w:rFonts w:hAnsi="宋体" w:eastAsia="宋体" w:ascii="宋体"/>
          <w:sz w:val="18"/>
        </w:rPr>
      </w:pPr>
      <w:r>
        <w:rPr>
          <w:rFonts w:hAnsi="宋体" w:eastAsia="宋体" w:ascii="宋体"/>
          <w:sz w:val="18"/>
        </w:rPr>
        <w:t>保罗·博格曼，迈克尔·福瑟，大卫·萨特格尔和卡斯滕·斯特格尔。mv tec ad–用于无监督异常检测的综合真实数据集。IEEE/CVF计算机视觉和模式识别会议论文集，第9592-9600页，2019年。</w:t>
      </w:r>
      <w:bookmarkStart w:name="_bookmark31" w:id="53"/>
      <w:bookmarkEnd w:id="53"/>
      <w:hyperlink w:history="true" w:anchor="_bookmark0">
        <w:r>
          <w:rPr>
            <w:rFonts w:hAnsi="宋体" w:eastAsia="宋体" w:ascii="宋体"/>
            <w:color w:val="FF0000"/>
            <w:sz w:val="18"/>
          </w:rPr>
          <w:t>1</w:t>
        </w:r>
      </w:hyperlink>
      <w:r>
        <w:rPr>
          <w:rFonts w:hAnsi="宋体" w:eastAsia="宋体" w:ascii="宋体"/>
          <w:sz w:val="18"/>
        </w:rPr>
        <w:t>,</w:t>
      </w:r>
      <w:hyperlink w:history="true" w:anchor="_bookmark13">
        <w:r>
          <w:rPr>
            <w:rFonts w:hAnsi="宋体" w:eastAsia="宋体" w:ascii="宋体"/>
            <w:color w:val="FF0000"/>
            <w:sz w:val="18"/>
          </w:rPr>
          <w:t>5</w:t>
        </w:r>
      </w:hyperlink>
    </w:p>
    <w:p>
      <w:pPr>
        <w:pStyle w:val="ListParagraph"/>
        <w:numPr>
          <w:ilvl w:val="0"/>
          <w:numId w:val="3"/>
        </w:numPr>
        <w:tabs>
          <w:tab w:pos="501" w:val="left" w:leader="none"/>
        </w:tabs>
        <w:spacing w:line="254" w:lineRule="auto" w:before="12" w:after="0"/>
        <w:ind w:left="500" w:right="38" w:hanging="309"/>
        <w:jc w:val="both"/>
        <w:rPr>
          <w:rFonts w:hAnsi="宋体" w:eastAsia="宋体" w:ascii="宋体"/>
          <w:sz w:val="18"/>
        </w:rPr>
      </w:pPr>
      <w:r>
        <w:rPr>
          <w:rFonts w:hAnsi="宋体" w:eastAsia="宋体" w:ascii="宋体"/>
          <w:sz w:val="18"/>
        </w:rPr>
        <w:t>保罗·博格曼，迈克尔·福瑟，大卫·萨特格尔和卡斯滕·斯特格尔。不知情的学生:带有区别性潜在嵌入的师生异常检测。IEEE/CVF计算机视觉和模式识别会议论文集，第4183–4192页，2020年。</w:t>
      </w:r>
      <w:bookmarkStart w:name="_bookmark32" w:id="54"/>
      <w:bookmarkEnd w:id="54"/>
      <w:hyperlink w:history="true" w:anchor="_bookmark5">
        <w:r>
          <w:rPr>
            <w:rFonts w:hAnsi="宋体" w:eastAsia="宋体" w:ascii="宋体"/>
            <w:color w:val="FF0000"/>
            <w:sz w:val="18"/>
          </w:rPr>
          <w:t>3</w:t>
        </w:r>
      </w:hyperlink>
    </w:p>
    <w:p>
      <w:pPr>
        <w:pStyle w:val="ListParagraph"/>
        <w:numPr>
          <w:ilvl w:val="0"/>
          <w:numId w:val="3"/>
        </w:numPr>
        <w:tabs>
          <w:tab w:pos="501" w:val="left" w:leader="none"/>
        </w:tabs>
        <w:spacing w:line="254" w:lineRule="auto" w:before="13" w:after="0"/>
        <w:ind w:left="500" w:right="38" w:hanging="309"/>
        <w:jc w:val="both"/>
        <w:rPr>
          <w:rFonts w:hAnsi="宋体" w:eastAsia="宋体" w:ascii="宋体"/>
          <w:sz w:val="18"/>
        </w:rPr>
      </w:pPr>
      <w:r>
        <w:rPr>
          <w:rFonts w:hAnsi="宋体" w:eastAsia="宋体" w:ascii="宋体"/>
          <w:sz w:val="18"/>
        </w:rPr>
        <w:t>、余天、庞冠松和古斯塔沃·卡内罗。基于插值高斯描述子的深度一类分类。《AAAI人工智能会议论文集》，第383–392页，2022年。</w:t>
      </w:r>
      <w:bookmarkStart w:name="_bookmark33" w:id="55"/>
      <w:bookmarkEnd w:id="55"/>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13" w:after="0"/>
        <w:ind w:left="500" w:right="38" w:hanging="309"/>
        <w:jc w:val="both"/>
        <w:rPr>
          <w:rFonts w:hAnsi="宋体" w:eastAsia="宋体" w:ascii="宋体"/>
          <w:sz w:val="18"/>
        </w:rPr>
      </w:pPr>
      <w:r>
        <w:rPr>
          <w:rFonts w:hAnsi="宋体" w:eastAsia="宋体" w:ascii="宋体"/>
          <w:sz w:val="18"/>
        </w:rPr>
        <w:t>托马斯·德法、亚历山大·塞特科夫、安琪丽可·罗施和罗马里奇·奥迪吉耶。Padim:一个用于异常检测和定位的补丁分布建模框架。国际模式识别会议，475-489页。</w:t>
      </w:r>
    </w:p>
    <w:p>
      <w:pPr>
        <w:spacing w:line="206" w:lineRule="exact" w:before="0"/>
        <w:ind w:left="500" w:right="0" w:firstLine="0"/>
        <w:jc w:val="both"/>
        <w:rPr>
          <w:rFonts w:hAnsi="宋体" w:eastAsia="宋体" w:ascii="宋体"/>
          <w:sz w:val="18"/>
        </w:rPr>
      </w:pPr>
      <w:bookmarkStart w:name="_bookmark34" w:id="56"/>
      <w:bookmarkEnd w:id="56"/>
      <w:r>
        <w:rPr>
          <w:rFonts w:hAnsi="宋体" w:eastAsia="宋体" w:ascii="宋体"/>
        </w:rPr>
      </w:r>
      <w:r>
        <w:rPr>
          <w:rFonts w:hAnsi="宋体" w:eastAsia="宋体" w:ascii="宋体"/>
          <w:sz w:val="18"/>
        </w:rPr>
        <w:t>斯普林格，2021。</w:t>
      </w:r>
      <w:hyperlink w:history="true" w:anchor="_bookmark0">
        <w:r>
          <w:rPr>
            <w:rFonts w:hAnsi="宋体" w:eastAsia="宋体" w:ascii="宋体"/>
            <w:color w:val="FF0000"/>
            <w:sz w:val="18"/>
          </w:rPr>
          <w:t>1</w:t>
        </w:r>
      </w:hyperlink>
      <w:r>
        <w:rPr>
          <w:rFonts w:hAnsi="宋体" w:eastAsia="宋体" w:ascii="宋体"/>
          <w:sz w:val="18"/>
        </w:rPr>
        <w:t>,</w:t>
      </w:r>
      <w:hyperlink w:history="true" w:anchor="_bookmark3">
        <w:r>
          <w:rPr>
            <w:rFonts w:hAnsi="宋体" w:eastAsia="宋体" w:ascii="宋体"/>
            <w:color w:val="FF0000"/>
            <w:sz w:val="18"/>
          </w:rPr>
          <w:t>2</w:t>
        </w:r>
      </w:hyperlink>
      <w:r>
        <w:rPr>
          <w:rFonts w:hAnsi="宋体" w:eastAsia="宋体" w:ascii="宋体"/>
          <w:sz w:val="18"/>
        </w:rPr>
        <w:t>,</w:t>
      </w:r>
      <w:hyperlink w:history="true" w:anchor="_bookmark5">
        <w:r>
          <w:rPr>
            <w:rFonts w:hAnsi="宋体" w:eastAsia="宋体" w:ascii="宋体"/>
            <w:color w:val="FF0000"/>
            <w:sz w:val="18"/>
          </w:rPr>
          <w:t>3</w:t>
        </w:r>
      </w:hyperlink>
      <w:r>
        <w:rPr>
          <w:rFonts w:hAnsi="宋体" w:eastAsia="宋体" w:ascii="宋体"/>
          <w:sz w:val="18"/>
        </w:rPr>
        <w:t>,</w:t>
      </w:r>
      <w:hyperlink w:history="true" w:anchor="_bookmark13">
        <w:r>
          <w:rPr>
            <w:rFonts w:hAnsi="宋体" w:eastAsia="宋体" w:ascii="宋体"/>
            <w:color w:val="FF0000"/>
            <w:sz w:val="18"/>
          </w:rPr>
          <w:t>5</w:t>
        </w:r>
      </w:hyperlink>
      <w:r>
        <w:rPr>
          <w:rFonts w:hAnsi="宋体" w:eastAsia="宋体" w:ascii="宋体"/>
          <w:sz w:val="18"/>
        </w:rPr>
        <w:t>,</w:t>
      </w:r>
      <w:hyperlink w:history="true" w:anchor="_bookmark27">
        <w:r>
          <w:rPr>
            <w:rFonts w:hAnsi="宋体" w:eastAsia="宋体" w:ascii="宋体"/>
            <w:color w:val="FF0000"/>
            <w:spacing w:val="-10"/>
            <w:sz w:val="18"/>
          </w:rPr>
          <w:t>8</w:t>
        </w:r>
      </w:hyperlink>
    </w:p>
    <w:p>
      <w:pPr>
        <w:pStyle w:val="ListParagraph"/>
        <w:numPr>
          <w:ilvl w:val="0"/>
          <w:numId w:val="3"/>
        </w:numPr>
        <w:tabs>
          <w:tab w:pos="501" w:val="left" w:leader="none"/>
        </w:tabs>
        <w:spacing w:line="254" w:lineRule="auto" w:before="26" w:after="0"/>
        <w:ind w:left="500" w:right="38" w:hanging="309"/>
        <w:jc w:val="both"/>
        <w:rPr>
          <w:rFonts w:hAnsi="宋体" w:eastAsia="宋体" w:ascii="宋体"/>
          <w:sz w:val="18"/>
        </w:rPr>
      </w:pPr>
      <w:r>
        <w:rPr>
          <w:rFonts w:hAnsi="宋体" w:eastAsia="宋体" w:ascii="宋体"/>
          <w:sz w:val="18"/>
        </w:rPr>
        <w:t>邱含邓和李星宇。基于单类嵌入逆蒸馏的异常检测。IEEE/CVF计算机视觉和模式识别会议论文集，2022年。</w:t>
      </w:r>
      <w:bookmarkStart w:name="_bookmark35" w:id="57"/>
      <w:bookmarkEnd w:id="57"/>
      <w:hyperlink w:history="true" w:anchor="_bookmark3">
        <w:r>
          <w:rPr>
            <w:rFonts w:hAnsi="宋体" w:eastAsia="宋体" w:ascii="宋体"/>
            <w:color w:val="FF0000"/>
            <w:sz w:val="18"/>
          </w:rPr>
          <w:t>2</w:t>
        </w:r>
      </w:hyperlink>
      <w:r>
        <w:rPr>
          <w:rFonts w:hAnsi="宋体" w:eastAsia="宋体" w:ascii="宋体"/>
          <w:sz w:val="18"/>
        </w:rPr>
        <w:t>,</w:t>
      </w:r>
      <w:hyperlink w:history="true" w:anchor="_bookmark5">
        <w:r>
          <w:rPr>
            <w:rFonts w:hAnsi="宋体" w:eastAsia="宋体" w:ascii="宋体"/>
            <w:color w:val="FF0000"/>
            <w:sz w:val="18"/>
          </w:rPr>
          <w:t>3</w:t>
        </w:r>
      </w:hyperlink>
      <w:r>
        <w:rPr>
          <w:rFonts w:hAnsi="宋体" w:eastAsia="宋体" w:ascii="宋体"/>
          <w:sz w:val="18"/>
        </w:rPr>
        <w:t>,</w:t>
      </w:r>
      <w:hyperlink w:history="true" w:anchor="_bookmark13">
        <w:r>
          <w:rPr>
            <w:rFonts w:hAnsi="宋体" w:eastAsia="宋体" w:ascii="宋体"/>
            <w:color w:val="FF0000"/>
            <w:sz w:val="18"/>
          </w:rPr>
          <w:t>5</w:t>
        </w:r>
      </w:hyperlink>
      <w:r>
        <w:rPr>
          <w:rFonts w:hAnsi="宋体" w:eastAsia="宋体" w:ascii="宋体"/>
          <w:sz w:val="18"/>
        </w:rPr>
        <w:t>,</w:t>
      </w:r>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13" w:after="0"/>
        <w:ind w:left="500" w:right="38" w:hanging="309"/>
        <w:jc w:val="both"/>
        <w:rPr>
          <w:rFonts w:hAnsi="宋体" w:eastAsia="宋体" w:ascii="宋体"/>
          <w:sz w:val="18"/>
        </w:rPr>
      </w:pPr>
      <w:r>
        <w:rPr>
          <w:rFonts w:hAnsi="宋体" w:eastAsia="宋体" w:ascii="宋体"/>
          <w:sz w:val="18"/>
        </w:rPr>
        <w:t>邓佳，魏东，理查德·索彻，李·，和。Imagenet:一个大规模分层图像数据库。2009年IEEE计算机视觉和模式识别会议，第248-255页。Ieee，2009年。</w:t>
      </w:r>
      <w:bookmarkStart w:name="_bookmark36" w:id="58"/>
      <w:bookmarkEnd w:id="58"/>
      <w:hyperlink w:history="true" w:anchor="_bookmark13">
        <w:r>
          <w:rPr>
            <w:rFonts w:hAnsi="宋体" w:eastAsia="宋体" w:ascii="宋体"/>
            <w:color w:val="FF0000"/>
            <w:sz w:val="18"/>
          </w:rPr>
          <w:t>5</w:t>
        </w:r>
      </w:hyperlink>
    </w:p>
    <w:p>
      <w:pPr>
        <w:pStyle w:val="ListParagraph"/>
        <w:numPr>
          <w:ilvl w:val="0"/>
          <w:numId w:val="3"/>
        </w:numPr>
        <w:tabs>
          <w:tab w:pos="501" w:val="left" w:leader="none"/>
        </w:tabs>
        <w:spacing w:line="254" w:lineRule="auto" w:before="13" w:after="0"/>
        <w:ind w:left="500" w:right="38" w:hanging="309"/>
        <w:jc w:val="both"/>
        <w:rPr>
          <w:rFonts w:hAnsi="宋体" w:eastAsia="宋体" w:ascii="宋体"/>
          <w:sz w:val="18"/>
        </w:rPr>
      </w:pPr>
      <w:r>
        <w:rPr>
          <w:rFonts w:hAnsi="宋体" w:eastAsia="宋体" w:ascii="宋体"/>
          <w:sz w:val="18"/>
        </w:rPr>
        <w:t>劳伦特·丁，雅沙·索尔·迪克斯坦和萨米·本·吉奥。使用真实nvp进行密度估计。arXiv预印本arXiv:1605.08803，2016。</w:t>
      </w:r>
      <w:bookmarkStart w:name="_bookmark37" w:id="59"/>
      <w:bookmarkEnd w:id="59"/>
      <w:hyperlink w:history="true" w:anchor="_bookmark5">
        <w:r>
          <w:rPr>
            <w:rFonts w:hAnsi="宋体" w:eastAsia="宋体" w:ascii="宋体"/>
            <w:color w:val="FF0000"/>
            <w:sz w:val="18"/>
          </w:rPr>
          <w:t>3</w:t>
        </w:r>
      </w:hyperlink>
    </w:p>
    <w:p>
      <w:pPr>
        <w:pStyle w:val="ListParagraph"/>
        <w:numPr>
          <w:ilvl w:val="0"/>
          <w:numId w:val="3"/>
        </w:numPr>
        <w:tabs>
          <w:tab w:pos="501" w:val="left" w:leader="none"/>
        </w:tabs>
        <w:spacing w:line="254" w:lineRule="auto" w:before="14" w:after="0"/>
        <w:ind w:left="500" w:right="38" w:hanging="399"/>
        <w:jc w:val="both"/>
        <w:rPr>
          <w:rFonts w:hAnsi="宋体" w:eastAsia="宋体" w:ascii="宋体"/>
          <w:sz w:val="18"/>
        </w:rPr>
      </w:pPr>
      <w:r>
        <w:rPr>
          <w:rFonts w:hAnsi="宋体" w:eastAsia="宋体" w:ascii="宋体"/>
          <w:sz w:val="18"/>
        </w:rPr>
        <w:t>董功、刘凌桥、Vuong Le、Budhaditya Saha、Moussa Reda Mansour、Svetha Venkatesh和Anton van den Hengel。记忆常态以检测异常:用于无监督异常检测的记忆增强深度自动编码器。IEEE/CVF国际计算机视觉会议论文集，第1705-1714页，2019年。</w:t>
      </w:r>
      <w:bookmarkStart w:name="_bookmark38" w:id="60"/>
      <w:bookmarkEnd w:id="60"/>
      <w:hyperlink w:history="true" w:anchor="_bookmark3">
        <w:r>
          <w:rPr>
            <w:rFonts w:hAnsi="宋体" w:eastAsia="宋体" w:ascii="宋体"/>
            <w:color w:val="FF0000"/>
            <w:sz w:val="18"/>
          </w:rPr>
          <w:t>2</w:t>
        </w:r>
      </w:hyperlink>
    </w:p>
    <w:p>
      <w:pPr>
        <w:pStyle w:val="ListParagraph"/>
        <w:numPr>
          <w:ilvl w:val="0"/>
          <w:numId w:val="3"/>
        </w:numPr>
        <w:tabs>
          <w:tab w:pos="501" w:val="left" w:leader="none"/>
        </w:tabs>
        <w:spacing w:line="254" w:lineRule="auto" w:before="12" w:after="0"/>
        <w:ind w:left="500" w:right="38" w:hanging="399"/>
        <w:jc w:val="both"/>
        <w:rPr>
          <w:rFonts w:hAnsi="宋体" w:eastAsia="宋体" w:ascii="宋体"/>
          <w:sz w:val="18"/>
        </w:rPr>
      </w:pPr>
      <w:r>
        <w:rPr>
          <w:rFonts w:hAnsi="宋体" w:eastAsia="宋体" w:ascii="宋体"/>
          <w:sz w:val="18"/>
        </w:rPr>
        <w:t>伊恩·古德菲勒、让·普吉-阿巴迪、迈赫迪·米尔扎、徐炳、戴维·沃德-法利、谢尔吉尔·奥泽尔、亚伦·库维尔和约舒阿·本吉奥。生成对抗网络。神经信息处理系统进展，27，2014。</w:t>
      </w:r>
      <w:bookmarkStart w:name="_bookmark39" w:id="61"/>
      <w:bookmarkEnd w:id="61"/>
      <w:hyperlink w:history="true" w:anchor="_bookmark3">
        <w:r>
          <w:rPr>
            <w:rFonts w:hAnsi="宋体" w:eastAsia="宋体" w:ascii="宋体"/>
            <w:color w:val="FF0000"/>
            <w:sz w:val="18"/>
          </w:rPr>
          <w:t>2</w:t>
        </w:r>
      </w:hyperlink>
    </w:p>
    <w:p>
      <w:pPr>
        <w:pStyle w:val="ListParagraph"/>
        <w:numPr>
          <w:ilvl w:val="0"/>
          <w:numId w:val="3"/>
        </w:numPr>
        <w:tabs>
          <w:tab w:pos="501" w:val="left" w:leader="none"/>
        </w:tabs>
        <w:spacing w:line="254" w:lineRule="auto" w:before="13" w:after="0"/>
        <w:ind w:left="500" w:right="38" w:hanging="399"/>
        <w:jc w:val="both"/>
        <w:rPr>
          <w:rFonts w:hAnsi="宋体" w:eastAsia="宋体" w:ascii="宋体"/>
          <w:sz w:val="18"/>
        </w:rPr>
      </w:pPr>
      <w:r>
        <w:rPr>
          <w:rFonts w:hAnsi="宋体" w:eastAsia="宋体" w:ascii="宋体"/>
          <w:sz w:val="18"/>
        </w:rPr>
        <w:t>丹尼斯·古多夫斯基、石坂顺和友川·小冢。通过条件规范化流定位的实时无监督异常检测。IEEE/CVF计算机视觉应用冬季会议论文集，第98–107页，2022。</w:t>
      </w:r>
      <w:bookmarkStart w:name="_bookmark40" w:id="62"/>
      <w:bookmarkEnd w:id="62"/>
      <w:hyperlink w:history="true" w:anchor="_bookmark5">
        <w:r>
          <w:rPr>
            <w:rFonts w:hAnsi="宋体" w:eastAsia="宋体" w:ascii="宋体"/>
            <w:color w:val="FF0000"/>
            <w:sz w:val="18"/>
          </w:rPr>
          <w:t>3</w:t>
        </w:r>
      </w:hyperlink>
    </w:p>
    <w:p>
      <w:pPr>
        <w:pStyle w:val="ListParagraph"/>
        <w:numPr>
          <w:ilvl w:val="0"/>
          <w:numId w:val="3"/>
        </w:numPr>
        <w:tabs>
          <w:tab w:pos="501" w:val="left" w:leader="none"/>
        </w:tabs>
        <w:spacing w:line="254" w:lineRule="auto" w:before="13" w:after="0"/>
        <w:ind w:left="500" w:right="38" w:hanging="399"/>
        <w:jc w:val="both"/>
        <w:rPr>
          <w:rFonts w:hAnsi="宋体" w:eastAsia="宋体" w:ascii="宋体"/>
          <w:sz w:val="18"/>
        </w:rPr>
      </w:pPr>
      <w:r>
        <w:rPr>
          <w:rFonts w:hAnsi="宋体" w:eastAsia="宋体" w:ascii="宋体"/>
          <w:sz w:val="18"/>
        </w:rPr>
        <w:t>马蒂亚斯·哈塞尔曼、迪特尔·P·格鲁伯和乌尔·塔巴塔拜。基于深度学习的图像组合异常检测</w:t>
      </w:r>
    </w:p>
    <w:p>
      <w:pPr>
        <w:spacing w:line="254" w:lineRule="auto" w:before="151"/>
        <w:ind w:left="500" w:right="0" w:firstLine="0"/>
        <w:jc w:val="left"/>
        <w:rPr>
          <w:rFonts w:hAnsi="宋体" w:eastAsia="宋体" w:ascii="宋体"/>
          <w:sz w:val="18"/>
        </w:rPr>
      </w:pPr>
      <w:r>
        <w:rPr>
          <w:rFonts w:hAnsi="宋体" w:eastAsia="宋体" w:ascii="宋体"/>
        </w:rPr>
        <w:br w:type="column"/>
      </w:r>
      <w:r>
        <w:rPr>
          <w:rFonts w:hAnsi="宋体" w:eastAsia="宋体" w:ascii="宋体"/>
          <w:sz w:val="18"/>
        </w:rPr>
        <w:t>完成。2018年第17届IEEE机器学习与应用国际会议(ICMLA)，第1237–1242页。</w:t>
      </w:r>
    </w:p>
    <w:p>
      <w:pPr>
        <w:spacing w:line="207" w:lineRule="exact" w:before="0"/>
        <w:ind w:left="500" w:right="0" w:firstLine="0"/>
        <w:jc w:val="left"/>
        <w:rPr>
          <w:rFonts w:hAnsi="宋体" w:eastAsia="宋体" w:ascii="宋体"/>
          <w:sz w:val="18"/>
        </w:rPr>
      </w:pPr>
      <w:bookmarkStart w:name="_bookmark41" w:id="63"/>
      <w:bookmarkEnd w:id="63"/>
      <w:r>
        <w:rPr>
          <w:rFonts w:hAnsi="宋体" w:eastAsia="宋体" w:ascii="宋体"/>
        </w:rPr>
      </w:r>
      <w:r>
        <w:rPr>
          <w:rFonts w:hAnsi="宋体" w:eastAsia="宋体" w:ascii="宋体"/>
          <w:sz w:val="18"/>
        </w:rPr>
        <w:t>IEEE，2018。</w:t>
      </w:r>
      <w:hyperlink w:history="true" w:anchor="_bookmark3">
        <w:r>
          <w:rPr>
            <w:rFonts w:hAnsi="宋体" w:eastAsia="宋体" w:ascii="宋体"/>
            <w:color w:val="FF0000"/>
            <w:spacing w:val="-10"/>
            <w:sz w:val="18"/>
          </w:rPr>
          <w:t>2</w:t>
        </w:r>
      </w:hyperlink>
    </w:p>
    <w:p>
      <w:pPr>
        <w:pStyle w:val="ListParagraph"/>
        <w:numPr>
          <w:ilvl w:val="0"/>
          <w:numId w:val="3"/>
        </w:numPr>
        <w:tabs>
          <w:tab w:pos="501" w:val="left" w:leader="none"/>
        </w:tabs>
        <w:spacing w:line="254" w:lineRule="auto" w:before="38" w:after="0"/>
        <w:ind w:left="500" w:right="115" w:hanging="399"/>
        <w:jc w:val="both"/>
        <w:rPr>
          <w:rFonts w:hAnsi="宋体" w:eastAsia="宋体" w:ascii="宋体"/>
          <w:sz w:val="18"/>
        </w:rPr>
      </w:pPr>
      <w:r>
        <w:rPr>
          <w:rFonts w:hAnsi="宋体" w:eastAsia="宋体" w:ascii="宋体"/>
          <w:sz w:val="18"/>
        </w:rPr>
        <w:t>侯、、钟巧勇、、蒲石良、。分合:学习无监督异常检测的分块记忆。IEEE/CVF计算机视觉国际会议论文集，第8791-8800页，2021。</w:t>
      </w:r>
      <w:bookmarkStart w:name="_bookmark42" w:id="64"/>
      <w:bookmarkEnd w:id="64"/>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24" w:after="0"/>
        <w:ind w:left="500" w:right="115" w:hanging="399"/>
        <w:jc w:val="both"/>
        <w:rPr>
          <w:rFonts w:hAnsi="宋体" w:eastAsia="宋体" w:ascii="宋体"/>
          <w:sz w:val="18"/>
        </w:rPr>
      </w:pPr>
      <w:r>
        <w:rPr>
          <w:rFonts w:hAnsi="宋体" w:eastAsia="宋体" w:ascii="宋体"/>
          <w:sz w:val="18"/>
        </w:rPr>
        <w:t>胡、、、和刘兵。Hrn:一个班级学习的整体方法。神经信息处理系统进展，33:19111–19124，2020。</w:t>
      </w:r>
      <w:bookmarkStart w:name="_bookmark43" w:id="65"/>
      <w:bookmarkEnd w:id="65"/>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25" w:after="0"/>
        <w:ind w:left="500" w:right="115" w:hanging="399"/>
        <w:jc w:val="both"/>
        <w:rPr>
          <w:rFonts w:hAnsi="宋体" w:eastAsia="宋体" w:ascii="宋体"/>
          <w:sz w:val="18"/>
        </w:rPr>
      </w:pPr>
      <w:r>
        <w:rPr>
          <w:rFonts w:hAnsi="宋体" w:eastAsia="宋体" w:ascii="宋体"/>
          <w:sz w:val="18"/>
        </w:rPr>
        <w:t>一个克里日夫斯基。从微小图像中学习多层特征。特龙大学硕士论文，2009年。</w:t>
      </w:r>
      <w:bookmarkStart w:name="_bookmark44" w:id="66"/>
      <w:bookmarkEnd w:id="66"/>
      <w:hyperlink w:history="true" w:anchor="_bookmark13">
        <w:r>
          <w:rPr>
            <w:rFonts w:hAnsi="宋体" w:eastAsia="宋体" w:ascii="宋体"/>
            <w:color w:val="FF0000"/>
            <w:sz w:val="18"/>
          </w:rPr>
          <w:t>5</w:t>
        </w:r>
      </w:hyperlink>
      <w:r>
        <w:rPr>
          <w:rFonts w:hAnsi="宋体" w:eastAsia="宋体" w:ascii="宋体"/>
          <w:sz w:val="18"/>
        </w:rPr>
        <w:t>,</w:t>
      </w:r>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25" w:after="0"/>
        <w:ind w:left="500" w:right="115" w:hanging="399"/>
        <w:jc w:val="both"/>
        <w:rPr>
          <w:rFonts w:hAnsi="宋体" w:eastAsia="宋体" w:ascii="宋体"/>
          <w:sz w:val="18"/>
        </w:rPr>
      </w:pPr>
      <w:r>
        <w:rPr>
          <w:rFonts w:hAnsi="宋体" w:eastAsia="宋体" w:ascii="宋体"/>
          <w:sz w:val="18"/>
        </w:rPr>
        <w:t>李春良、Kihyuk Sohn、Jinsung Yoon和Tomas Pfister。Cutpaste:用于异常检测和定位的自我监督学习。IEEE/CVF计算机视觉和模式识别会议论文集，第9664–9674页，2021。</w:t>
      </w:r>
      <w:bookmarkStart w:name="_bookmark45" w:id="67"/>
      <w:bookmarkEnd w:id="67"/>
      <w:hyperlink w:history="true" w:anchor="_bookmark3">
        <w:r>
          <w:rPr>
            <w:rFonts w:hAnsi="宋体" w:eastAsia="宋体" w:ascii="宋体"/>
            <w:color w:val="FF0000"/>
            <w:sz w:val="18"/>
          </w:rPr>
          <w:t>2</w:t>
        </w:r>
      </w:hyperlink>
      <w:r>
        <w:rPr>
          <w:rFonts w:hAnsi="宋体" w:eastAsia="宋体" w:ascii="宋体"/>
          <w:sz w:val="18"/>
        </w:rPr>
        <w:t>,</w:t>
      </w:r>
      <w:hyperlink w:history="true" w:anchor="_bookmark8">
        <w:r>
          <w:rPr>
            <w:rFonts w:hAnsi="宋体" w:eastAsia="宋体" w:ascii="宋体"/>
            <w:color w:val="FF0000"/>
            <w:sz w:val="18"/>
          </w:rPr>
          <w:t>4</w:t>
        </w:r>
      </w:hyperlink>
      <w:r>
        <w:rPr>
          <w:rFonts w:hAnsi="宋体" w:eastAsia="宋体" w:ascii="宋体"/>
          <w:sz w:val="18"/>
        </w:rPr>
        <w:t>,</w:t>
      </w:r>
      <w:hyperlink w:history="true" w:anchor="_bookmark13">
        <w:r>
          <w:rPr>
            <w:rFonts w:hAnsi="宋体" w:eastAsia="宋体" w:ascii="宋体"/>
            <w:color w:val="FF0000"/>
            <w:sz w:val="18"/>
          </w:rPr>
          <w:t>5</w:t>
        </w:r>
      </w:hyperlink>
    </w:p>
    <w:p>
      <w:pPr>
        <w:pStyle w:val="ListParagraph"/>
        <w:numPr>
          <w:ilvl w:val="0"/>
          <w:numId w:val="3"/>
        </w:numPr>
        <w:tabs>
          <w:tab w:pos="501" w:val="left" w:leader="none"/>
        </w:tabs>
        <w:spacing w:line="254" w:lineRule="auto" w:before="24" w:after="0"/>
        <w:ind w:left="500" w:right="115" w:hanging="399"/>
        <w:jc w:val="both"/>
        <w:rPr>
          <w:rFonts w:hAnsi="宋体" w:eastAsia="宋体" w:ascii="宋体"/>
          <w:sz w:val="18"/>
        </w:rPr>
      </w:pPr>
      <w:r>
        <w:rPr>
          <w:rFonts w:hAnsi="宋体" w:eastAsia="宋体" w:ascii="宋体"/>
          <w:sz w:val="18"/>
        </w:rPr>
        <w:t>菲利普·里兹纳斯基、卢卡斯·拉夫、罗伯特·A·范德穆伦、比利·乔·弗兰克斯、马里乌斯·克洛夫特和克劳斯·罗伯特·穆勒。可解释的深一类分类。2020年学习表征国际会议。</w:t>
      </w:r>
      <w:bookmarkStart w:name="_bookmark46" w:id="68"/>
      <w:bookmarkEnd w:id="68"/>
      <w:hyperlink w:history="true" w:anchor="_bookmark8">
        <w:r>
          <w:rPr>
            <w:rFonts w:hAnsi="宋体" w:eastAsia="宋体" w:ascii="宋体"/>
            <w:color w:val="FF0000"/>
            <w:sz w:val="18"/>
          </w:rPr>
          <w:t>4</w:t>
        </w:r>
      </w:hyperlink>
    </w:p>
    <w:p>
      <w:pPr>
        <w:pStyle w:val="ListParagraph"/>
        <w:numPr>
          <w:ilvl w:val="0"/>
          <w:numId w:val="3"/>
        </w:numPr>
        <w:tabs>
          <w:tab w:pos="501" w:val="left" w:leader="none"/>
        </w:tabs>
        <w:spacing w:line="254" w:lineRule="auto" w:before="25" w:after="0"/>
        <w:ind w:left="500" w:right="115" w:hanging="399"/>
        <w:jc w:val="both"/>
        <w:rPr>
          <w:rFonts w:hAnsi="宋体" w:eastAsia="宋体" w:ascii="宋体"/>
          <w:sz w:val="18"/>
        </w:rPr>
      </w:pPr>
      <w:r>
        <w:rPr>
          <w:rFonts w:hAnsi="宋体" w:eastAsia="宋体" w:ascii="宋体"/>
          <w:sz w:val="18"/>
        </w:rPr>
        <w:t>Pramuditha Perera、Ramesh Nallapati和Bing Xiang。Oc- gan:使用具有受限潜在表示的gan进行一类新奇检测。《IEEE/CVF计算机视觉和模式识别会议论文集》，第2898-2906页，2019年。</w:t>
      </w:r>
      <w:bookmarkStart w:name="_bookmark47" w:id="69"/>
      <w:bookmarkEnd w:id="69"/>
      <w:hyperlink w:history="true" w:anchor="_bookmark3">
        <w:r>
          <w:rPr>
            <w:rFonts w:hAnsi="宋体" w:eastAsia="宋体" w:ascii="宋体"/>
            <w:color w:val="FF0000"/>
            <w:sz w:val="18"/>
          </w:rPr>
          <w:t>2</w:t>
        </w:r>
      </w:hyperlink>
      <w:r>
        <w:rPr>
          <w:rFonts w:hAnsi="宋体" w:eastAsia="宋体" w:ascii="宋体"/>
          <w:sz w:val="18"/>
        </w:rPr>
        <w:t>,</w:t>
      </w:r>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24" w:after="0"/>
        <w:ind w:left="500" w:right="115" w:hanging="399"/>
        <w:jc w:val="both"/>
        <w:rPr>
          <w:rFonts w:hAnsi="宋体" w:eastAsia="宋体" w:ascii="宋体"/>
          <w:sz w:val="18"/>
        </w:rPr>
      </w:pPr>
      <w:r>
        <w:rPr>
          <w:rFonts w:hAnsi="宋体" w:eastAsia="宋体" w:ascii="宋体"/>
          <w:sz w:val="18"/>
        </w:rPr>
        <w:t>达尼洛·雷森德和沙基尔·穆罕默德。归一化流的变分推断。国际机器学习会议，第1530-1538页。PMLR，2015年。</w:t>
      </w:r>
      <w:bookmarkStart w:name="_bookmark48" w:id="70"/>
      <w:bookmarkEnd w:id="70"/>
      <w:hyperlink w:history="true" w:anchor="_bookmark5">
        <w:r>
          <w:rPr>
            <w:rFonts w:hAnsi="宋体" w:eastAsia="宋体" w:ascii="宋体"/>
            <w:color w:val="FF0000"/>
            <w:sz w:val="18"/>
          </w:rPr>
          <w:t>3</w:t>
        </w:r>
      </w:hyperlink>
    </w:p>
    <w:p>
      <w:pPr>
        <w:pStyle w:val="ListParagraph"/>
        <w:numPr>
          <w:ilvl w:val="0"/>
          <w:numId w:val="3"/>
        </w:numPr>
        <w:tabs>
          <w:tab w:pos="501" w:val="left" w:leader="none"/>
        </w:tabs>
        <w:spacing w:line="254" w:lineRule="auto" w:before="25" w:after="0"/>
        <w:ind w:left="500" w:right="115" w:hanging="399"/>
        <w:jc w:val="both"/>
        <w:rPr>
          <w:rFonts w:hAnsi="宋体" w:eastAsia="宋体" w:ascii="宋体"/>
          <w:sz w:val="18"/>
        </w:rPr>
      </w:pPr>
      <w:r>
        <w:rPr>
          <w:rFonts w:hAnsi="宋体" w:eastAsia="宋体" w:ascii="宋体"/>
          <w:spacing w:val="-2"/>
          <w:sz w:val="18"/>
        </w:rPr>
        <w:t>nicolae-ca˘ta˘lin·里斯特亚、尼卢·马丹、拉杜·图多尔·约内斯库、卡迈勒·纳斯罗拉希、法哈德·沙赫巴兹·汗、托马斯·b·莫斯-隆德和穆巴拉克·沙阿。用于异常检测的自监督预测卷积注意块。IEEE/CVF计算机视觉和模式识别会议论文集，第13576-13586页，2022。</w:t>
      </w:r>
      <w:bookmarkStart w:name="_bookmark49" w:id="71"/>
      <w:bookmarkEnd w:id="71"/>
      <w:hyperlink w:history="true" w:anchor="_bookmark3">
        <w:r>
          <w:rPr>
            <w:rFonts w:hAnsi="宋体" w:eastAsia="宋体" w:ascii="宋体"/>
            <w:color w:val="FF0000"/>
            <w:sz w:val="18"/>
          </w:rPr>
          <w:t>2</w:t>
        </w:r>
      </w:hyperlink>
    </w:p>
    <w:p>
      <w:pPr>
        <w:pStyle w:val="ListParagraph"/>
        <w:numPr>
          <w:ilvl w:val="0"/>
          <w:numId w:val="3"/>
        </w:numPr>
        <w:tabs>
          <w:tab w:pos="501" w:val="left" w:leader="none"/>
        </w:tabs>
        <w:spacing w:line="254" w:lineRule="auto" w:before="25" w:after="0"/>
        <w:ind w:left="500" w:right="115" w:hanging="399"/>
        <w:jc w:val="both"/>
        <w:rPr>
          <w:rFonts w:hAnsi="宋体" w:eastAsia="宋体" w:ascii="宋体"/>
          <w:sz w:val="18"/>
        </w:rPr>
      </w:pPr>
      <w:r>
        <w:rPr>
          <w:rFonts w:hAnsi="宋体" w:eastAsia="宋体" w:ascii="宋体"/>
          <w:sz w:val="18"/>
        </w:rPr>
        <w:t>Karsten Roth，Latha Pemula，Joaquin Zepeda，Bernhard Scho lkopf，Thomas Brox和Peter Gehler。工业异常检测中的总体召回。IEEE/CVF计算机视觉和模式识别会议论文集，第14318-14328页，2022。</w:t>
      </w:r>
      <w:bookmarkStart w:name="_bookmark50" w:id="72"/>
      <w:bookmarkEnd w:id="72"/>
      <w:hyperlink w:history="true" w:anchor="_bookmark3">
        <w:r>
          <w:rPr>
            <w:rFonts w:hAnsi="宋体" w:eastAsia="宋体" w:ascii="宋体"/>
            <w:color w:val="FF0000"/>
            <w:sz w:val="18"/>
          </w:rPr>
          <w:t>2</w:t>
        </w:r>
      </w:hyperlink>
      <w:r>
        <w:rPr>
          <w:rFonts w:hAnsi="宋体" w:eastAsia="宋体" w:ascii="宋体"/>
          <w:sz w:val="18"/>
        </w:rPr>
        <w:t>,</w:t>
      </w:r>
      <w:hyperlink w:history="true" w:anchor="_bookmark5">
        <w:r>
          <w:rPr>
            <w:rFonts w:hAnsi="宋体" w:eastAsia="宋体" w:ascii="宋体"/>
            <w:color w:val="FF0000"/>
            <w:sz w:val="18"/>
          </w:rPr>
          <w:t>3</w:t>
        </w:r>
      </w:hyperlink>
      <w:r>
        <w:rPr>
          <w:rFonts w:hAnsi="宋体" w:eastAsia="宋体" w:ascii="宋体"/>
          <w:sz w:val="18"/>
        </w:rPr>
        <w:t>,</w:t>
      </w:r>
      <w:hyperlink w:history="true" w:anchor="_bookmark13">
        <w:r>
          <w:rPr>
            <w:rFonts w:hAnsi="宋体" w:eastAsia="宋体" w:ascii="宋体"/>
            <w:color w:val="FF0000"/>
            <w:sz w:val="18"/>
          </w:rPr>
          <w:t>5</w:t>
        </w:r>
      </w:hyperlink>
      <w:r>
        <w:rPr>
          <w:rFonts w:hAnsi="宋体" w:eastAsia="宋体" w:ascii="宋体"/>
          <w:sz w:val="18"/>
        </w:rPr>
        <w:t>,</w:t>
      </w:r>
      <w:hyperlink w:history="true" w:anchor="_bookmark18">
        <w:r>
          <w:rPr>
            <w:rFonts w:hAnsi="宋体" w:eastAsia="宋体" w:ascii="宋体"/>
            <w:color w:val="FF0000"/>
            <w:sz w:val="18"/>
          </w:rPr>
          <w:t>6</w:t>
        </w:r>
      </w:hyperlink>
      <w:r>
        <w:rPr>
          <w:rFonts w:hAnsi="宋体" w:eastAsia="宋体" w:ascii="宋体"/>
          <w:sz w:val="18"/>
        </w:rPr>
        <w:t>,</w:t>
      </w:r>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24" w:after="0"/>
        <w:ind w:left="500" w:right="115" w:hanging="399"/>
        <w:jc w:val="both"/>
        <w:rPr>
          <w:rFonts w:hAnsi="宋体" w:eastAsia="宋体" w:ascii="宋体"/>
          <w:sz w:val="18"/>
        </w:rPr>
      </w:pPr>
      <w:r>
        <w:rPr>
          <w:rFonts w:hAnsi="宋体" w:eastAsia="宋体" w:ascii="宋体"/>
          <w:spacing w:val="-2"/>
          <w:sz w:val="18"/>
        </w:rPr>
        <w:t>马可·鲁道夫，巴斯蒂安·万特和博多·罗森哈恩。相同但不同的是:使用规范化流程的半监督缺陷检测。IEEE/CVF计算机视觉应用冬季会议论文集，第1907-1916页，2021。</w:t>
      </w:r>
      <w:bookmarkStart w:name="_bookmark51" w:id="73"/>
      <w:bookmarkEnd w:id="73"/>
      <w:hyperlink w:history="true" w:anchor="_bookmark5">
        <w:r>
          <w:rPr>
            <w:rFonts w:hAnsi="宋体" w:eastAsia="宋体" w:ascii="宋体"/>
            <w:color w:val="FF0000"/>
            <w:sz w:val="18"/>
          </w:rPr>
          <w:t>3</w:t>
        </w:r>
      </w:hyperlink>
    </w:p>
    <w:p>
      <w:pPr>
        <w:pStyle w:val="ListParagraph"/>
        <w:numPr>
          <w:ilvl w:val="0"/>
          <w:numId w:val="3"/>
        </w:numPr>
        <w:tabs>
          <w:tab w:pos="501" w:val="left" w:leader="none"/>
        </w:tabs>
        <w:spacing w:line="254" w:lineRule="auto" w:before="24" w:after="0"/>
        <w:ind w:left="500" w:right="115" w:hanging="399"/>
        <w:jc w:val="both"/>
        <w:rPr>
          <w:rFonts w:hAnsi="宋体" w:eastAsia="宋体" w:ascii="宋体"/>
          <w:sz w:val="18"/>
        </w:rPr>
      </w:pPr>
      <w:r>
        <w:rPr>
          <w:rFonts w:hAnsi="宋体" w:eastAsia="宋体" w:ascii="宋体"/>
          <w:sz w:val="18"/>
        </w:rPr>
        <w:t>马可·鲁道夫，汤姆·魏尔宾，博多·罗森哈恩和巴斯·田·万特。基于图像的缺陷检测的全卷积交叉尺度流。IEEE/CVF计算机视觉应用冬季会议论文集，第1088-1097页，2022。</w:t>
      </w:r>
      <w:bookmarkStart w:name="_bookmark52" w:id="74"/>
      <w:bookmarkEnd w:id="74"/>
      <w:hyperlink w:history="true" w:anchor="_bookmark3">
        <w:r>
          <w:rPr>
            <w:rFonts w:hAnsi="宋体" w:eastAsia="宋体" w:ascii="宋体"/>
            <w:color w:val="FF0000"/>
            <w:sz w:val="18"/>
          </w:rPr>
          <w:t>2</w:t>
        </w:r>
      </w:hyperlink>
      <w:r>
        <w:rPr>
          <w:rFonts w:hAnsi="宋体" w:eastAsia="宋体" w:ascii="宋体"/>
          <w:sz w:val="18"/>
        </w:rPr>
        <w:t>,</w:t>
      </w:r>
      <w:hyperlink w:history="true" w:anchor="_bookmark5">
        <w:r>
          <w:rPr>
            <w:rFonts w:hAnsi="宋体" w:eastAsia="宋体" w:ascii="宋体"/>
            <w:color w:val="FF0000"/>
            <w:sz w:val="18"/>
          </w:rPr>
          <w:t>3</w:t>
        </w:r>
      </w:hyperlink>
      <w:r>
        <w:rPr>
          <w:rFonts w:hAnsi="宋体" w:eastAsia="宋体" w:ascii="宋体"/>
          <w:sz w:val="18"/>
        </w:rPr>
        <w:t>,</w:t>
      </w:r>
      <w:hyperlink w:history="true" w:anchor="_bookmark13">
        <w:r>
          <w:rPr>
            <w:rFonts w:hAnsi="宋体" w:eastAsia="宋体" w:ascii="宋体"/>
            <w:color w:val="FF0000"/>
            <w:sz w:val="18"/>
          </w:rPr>
          <w:t>5</w:t>
        </w:r>
      </w:hyperlink>
      <w:r>
        <w:rPr>
          <w:rFonts w:hAnsi="宋体" w:eastAsia="宋体" w:ascii="宋体"/>
          <w:sz w:val="18"/>
        </w:rPr>
        <w:t>,</w:t>
      </w:r>
      <w:hyperlink w:history="true" w:anchor="_bookmark18">
        <w:r>
          <w:rPr>
            <w:rFonts w:hAnsi="宋体" w:eastAsia="宋体" w:ascii="宋体"/>
            <w:color w:val="FF0000"/>
            <w:sz w:val="18"/>
          </w:rPr>
          <w:t>6</w:t>
        </w:r>
      </w:hyperlink>
    </w:p>
    <w:p>
      <w:pPr>
        <w:pStyle w:val="ListParagraph"/>
        <w:numPr>
          <w:ilvl w:val="0"/>
          <w:numId w:val="3"/>
        </w:numPr>
        <w:tabs>
          <w:tab w:pos="501" w:val="left" w:leader="none"/>
        </w:tabs>
        <w:spacing w:line="254" w:lineRule="auto" w:before="25" w:after="0"/>
        <w:ind w:left="500" w:right="115" w:hanging="399"/>
        <w:jc w:val="both"/>
        <w:rPr>
          <w:rFonts w:hAnsi="宋体" w:eastAsia="宋体" w:ascii="宋体"/>
          <w:sz w:val="18"/>
        </w:rPr>
      </w:pPr>
      <w:r>
        <w:rPr>
          <w:rFonts w:hAnsi="宋体" w:eastAsia="宋体" w:ascii="宋体"/>
          <w:sz w:val="18"/>
        </w:rPr>
        <w:t>Lukas Ruff、Robert Vandermeulen、Nico Goernitz、Lucas Deecke、Shoaib Ahmed Siddiqui、Alexander Binder、Em- manuel Mu ller和Marius Kloft。深度一级分类。在机器学习国际会议上，第4393–4402页。PMLR，2018。</w:t>
      </w:r>
      <w:hyperlink w:history="true" w:anchor="_bookmark27">
        <w:r>
          <w:rPr>
            <w:rFonts w:hAnsi="宋体" w:eastAsia="宋体" w:ascii="宋体"/>
            <w:color w:val="FF0000"/>
            <w:sz w:val="18"/>
          </w:rPr>
          <w:t>8</w:t>
        </w:r>
      </w:hyperlink>
    </w:p>
    <w:p>
      <w:pPr>
        <w:spacing w:after="0" w:line="254" w:lineRule="auto"/>
        <w:jc w:val="both"/>
        <w:rPr>
          <w:rFonts w:hAnsi="宋体" w:eastAsia="宋体" w:ascii="宋体"/>
          <w:sz w:val="18"/>
        </w:rPr>
        <w:sectPr>
          <w:pgSz w:w="12240" w:h="15840"/>
          <w:pgMar w:top="1320" w:bottom="280" w:left="900" w:right="1220"/>
          <w:cols w:num="2" w:equalWidth="0">
            <w:col w:w="4868" w:space="307"/>
            <w:col w:w="4945"/>
          </w:cols>
        </w:sectPr>
      </w:pPr>
    </w:p>
    <w:p>
      <w:pPr>
        <w:pStyle w:val="ListParagraph"/>
        <w:numPr>
          <w:ilvl w:val="0"/>
          <w:numId w:val="3"/>
        </w:numPr>
        <w:tabs>
          <w:tab w:pos="501" w:val="left" w:leader="none"/>
        </w:tabs>
        <w:spacing w:line="254" w:lineRule="auto" w:before="71" w:after="0"/>
        <w:ind w:left="500" w:right="5290" w:hanging="399"/>
        <w:jc w:val="both"/>
        <w:rPr>
          <w:rFonts w:hAnsi="宋体" w:eastAsia="宋体" w:ascii="宋体"/>
          <w:sz w:val="18"/>
        </w:rPr>
      </w:pPr>
      <w:bookmarkStart w:name="_bookmark54" w:id="75"/>
      <w:bookmarkEnd w:id="75"/>
      <w:r>
        <w:rPr>
          <w:rFonts w:hAnsi="宋体" w:eastAsia="宋体" w:ascii="宋体"/>
          <w:sz w:val="18"/>
        </w:rPr>
        <w:t>穆罕默德·礼萨·萨利希、尼乌莎·萨德贾迪、索罗什·巴塞里扎德、穆罕默德·罗班和哈米德·拉比耶。用于异常检测的多分辨率知识提取。IEEE/CVF计算机视觉和模式识别会议论文集，第14902–14912页，2021。</w:t>
      </w:r>
      <w:bookmarkStart w:name="_bookmark53" w:id="76"/>
      <w:bookmarkEnd w:id="76"/>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18" w:after="0"/>
        <w:ind w:left="500" w:right="5290" w:hanging="399"/>
        <w:jc w:val="both"/>
        <w:rPr>
          <w:rFonts w:hAnsi="宋体" w:eastAsia="宋体" w:ascii="宋体"/>
          <w:sz w:val="18"/>
        </w:rPr>
      </w:pPr>
      <w:r>
        <w:rPr>
          <w:rFonts w:hAnsi="宋体" w:eastAsia="宋体" w:ascii="宋体"/>
          <w:sz w:val="18"/>
        </w:rPr>
        <w:t>托马斯·施莱格、菲利普·塞波·克、塞巴斯蒂安·瓦尔德斯坦、乌拉·施密特·埃尔富思和格奥尔格·朗斯。利用生成对抗网络引导标记发现的无监督异常检测。医学成像信息处理国际会议，第146-157页。</w:t>
      </w:r>
    </w:p>
    <w:p>
      <w:pPr>
        <w:spacing w:line="206" w:lineRule="exact" w:before="0"/>
        <w:ind w:left="500" w:right="0" w:firstLine="0"/>
        <w:jc w:val="both"/>
        <w:rPr>
          <w:rFonts w:hAnsi="宋体" w:eastAsia="宋体" w:ascii="宋体"/>
          <w:sz w:val="18"/>
        </w:rPr>
      </w:pPr>
      <w:bookmarkStart w:name="_bookmark55" w:id="77"/>
      <w:bookmarkEnd w:id="77"/>
      <w:r>
        <w:rPr>
          <w:rFonts w:hAnsi="宋体" w:eastAsia="宋体" w:ascii="宋体"/>
        </w:rPr>
      </w:r>
      <w:r>
        <w:rPr>
          <w:rFonts w:hAnsi="宋体" w:eastAsia="宋体" w:ascii="宋体"/>
          <w:sz w:val="18"/>
        </w:rPr>
        <w:t>斯普林格，2017。</w:t>
      </w:r>
      <w:hyperlink w:history="true" w:anchor="_bookmark27">
        <w:r>
          <w:rPr>
            <w:rFonts w:hAnsi="宋体" w:eastAsia="宋体" w:ascii="宋体"/>
            <w:color w:val="FF0000"/>
            <w:spacing w:val="-10"/>
            <w:sz w:val="18"/>
          </w:rPr>
          <w:t>8</w:t>
        </w:r>
      </w:hyperlink>
    </w:p>
    <w:p>
      <w:pPr>
        <w:pStyle w:val="ListParagraph"/>
        <w:numPr>
          <w:ilvl w:val="0"/>
          <w:numId w:val="3"/>
        </w:numPr>
        <w:tabs>
          <w:tab w:pos="501" w:val="left" w:leader="none"/>
        </w:tabs>
        <w:spacing w:line="254" w:lineRule="auto" w:before="33" w:after="0"/>
        <w:ind w:left="500" w:right="5290" w:hanging="399"/>
        <w:jc w:val="both"/>
        <w:rPr>
          <w:rFonts w:hAnsi="宋体" w:eastAsia="宋体" w:ascii="宋体"/>
          <w:sz w:val="18"/>
        </w:rPr>
      </w:pPr>
      <w:r>
        <w:rPr>
          <w:rFonts w:hAnsi="宋体" w:eastAsia="宋体" w:ascii="宋体"/>
          <w:sz w:val="18"/>
        </w:rPr>
        <w:t>Kihyuk Sohn，，Jinsung Yoon，Minho Jin和Tomas Pfister。学习和评估深一类分类的表示。2021年国际学习表征会议。</w:t>
      </w:r>
      <w:bookmarkStart w:name="_bookmark56" w:id="78"/>
      <w:bookmarkEnd w:id="78"/>
      <w:hyperlink w:history="true" w:anchor="_bookmark27">
        <w:r>
          <w:rPr>
            <w:rFonts w:hAnsi="宋体" w:eastAsia="宋体" w:ascii="宋体"/>
            <w:color w:val="FF0000"/>
            <w:sz w:val="18"/>
          </w:rPr>
          <w:t>8</w:t>
        </w:r>
      </w:hyperlink>
    </w:p>
    <w:p>
      <w:pPr>
        <w:pStyle w:val="ListParagraph"/>
        <w:numPr>
          <w:ilvl w:val="0"/>
          <w:numId w:val="3"/>
        </w:numPr>
        <w:tabs>
          <w:tab w:pos="501" w:val="left" w:leader="none"/>
        </w:tabs>
        <w:spacing w:line="254" w:lineRule="auto" w:before="19" w:after="0"/>
        <w:ind w:left="500" w:right="5290" w:hanging="399"/>
        <w:jc w:val="both"/>
        <w:rPr>
          <w:rFonts w:hAnsi="宋体" w:eastAsia="宋体" w:ascii="宋体"/>
          <w:sz w:val="18"/>
        </w:rPr>
      </w:pPr>
      <w:r>
        <w:rPr>
          <w:rFonts w:hAnsi="宋体" w:eastAsia="宋体" w:ascii="宋体"/>
          <w:sz w:val="18"/>
        </w:rPr>
        <w:t>纣王、艾伦·博维克、哈米德·谢赫和埃罗·P·西-蒙塞利图像质量评估:从误差可见性到结构相似性。IEEE图像处理汇刊，13(4):600–612，2004。</w:t>
      </w:r>
      <w:bookmarkStart w:name="_bookmark57" w:id="79"/>
      <w:bookmarkEnd w:id="79"/>
      <w:hyperlink w:history="true" w:anchor="_bookmark3">
        <w:r>
          <w:rPr>
            <w:rFonts w:hAnsi="宋体" w:eastAsia="宋体" w:ascii="宋体"/>
            <w:color w:val="FF0000"/>
            <w:sz w:val="18"/>
          </w:rPr>
          <w:t>2</w:t>
        </w:r>
      </w:hyperlink>
    </w:p>
    <w:p>
      <w:pPr>
        <w:pStyle w:val="ListParagraph"/>
        <w:numPr>
          <w:ilvl w:val="0"/>
          <w:numId w:val="3"/>
        </w:numPr>
        <w:tabs>
          <w:tab w:pos="501" w:val="left" w:leader="none"/>
        </w:tabs>
        <w:spacing w:line="254" w:lineRule="auto" w:before="19" w:after="0"/>
        <w:ind w:left="500" w:right="5290" w:hanging="399"/>
        <w:jc w:val="both"/>
        <w:rPr>
          <w:rFonts w:hAnsi="宋体" w:eastAsia="宋体" w:ascii="宋体"/>
          <w:sz w:val="18"/>
        </w:rPr>
      </w:pPr>
      <w:r>
        <w:rPr>
          <w:rFonts w:hAnsi="宋体" w:eastAsia="宋体" w:ascii="宋体"/>
          <w:spacing w:val="-2"/>
          <w:sz w:val="18"/>
        </w:rPr>
        <w:t>Vitjan Zavrtanik、Matej Kristan和Danijel skocaj。用于表面异常检测的区别训练重建嵌入。IEEE/CVF计算机视觉国际会议论文集，第8330–8339页，2021。</w:t>
      </w:r>
      <w:bookmarkStart w:name="_bookmark58" w:id="80"/>
      <w:bookmarkEnd w:id="80"/>
      <w:hyperlink w:history="true" w:anchor="_bookmark3">
        <w:r>
          <w:rPr>
            <w:rFonts w:hAnsi="宋体" w:eastAsia="宋体" w:ascii="宋体"/>
            <w:color w:val="FF0000"/>
            <w:sz w:val="18"/>
          </w:rPr>
          <w:t>2</w:t>
        </w:r>
      </w:hyperlink>
      <w:r>
        <w:rPr>
          <w:rFonts w:hAnsi="宋体" w:eastAsia="宋体" w:ascii="宋体"/>
          <w:sz w:val="18"/>
        </w:rPr>
        <w:t>,</w:t>
      </w:r>
      <w:hyperlink w:history="true" w:anchor="_bookmark8">
        <w:r>
          <w:rPr>
            <w:rFonts w:hAnsi="宋体" w:eastAsia="宋体" w:ascii="宋体"/>
            <w:color w:val="FF0000"/>
            <w:sz w:val="18"/>
          </w:rPr>
          <w:t>4</w:t>
        </w:r>
      </w:hyperlink>
      <w:r>
        <w:rPr>
          <w:rFonts w:hAnsi="宋体" w:eastAsia="宋体" w:ascii="宋体"/>
          <w:sz w:val="18"/>
        </w:rPr>
        <w:t>,</w:t>
      </w:r>
      <w:hyperlink w:history="true" w:anchor="_bookmark13">
        <w:r>
          <w:rPr>
            <w:rFonts w:hAnsi="宋体" w:eastAsia="宋体" w:ascii="宋体"/>
            <w:color w:val="FF0000"/>
            <w:sz w:val="18"/>
          </w:rPr>
          <w:t>5</w:t>
        </w:r>
      </w:hyperlink>
    </w:p>
    <w:p>
      <w:pPr>
        <w:pStyle w:val="ListParagraph"/>
        <w:numPr>
          <w:ilvl w:val="0"/>
          <w:numId w:val="3"/>
        </w:numPr>
        <w:tabs>
          <w:tab w:pos="501" w:val="left" w:leader="none"/>
        </w:tabs>
        <w:spacing w:line="254" w:lineRule="auto" w:before="18" w:after="0"/>
        <w:ind w:left="500" w:right="5290" w:hanging="399"/>
        <w:jc w:val="both"/>
        <w:rPr>
          <w:rFonts w:hAnsi="宋体" w:eastAsia="宋体" w:ascii="宋体"/>
          <w:sz w:val="18"/>
        </w:rPr>
      </w:pPr>
      <w:r>
        <w:rPr>
          <w:rFonts w:hAnsi="宋体" w:eastAsia="宋体" w:ascii="宋体"/>
          <w:spacing w:val="-2"/>
          <w:sz w:val="18"/>
        </w:rPr>
        <w:t>Vitjan Zavrtanik、Matej Kristan和Danijel skocaj。视觉异常检测中的修复重建。模式识别，112:107706，2021。</w:t>
      </w:r>
      <w:hyperlink w:history="true" w:anchor="_bookmark3">
        <w:r>
          <w:rPr>
            <w:rFonts w:hAnsi="宋体" w:eastAsia="宋体" w:ascii="宋体"/>
            <w:color w:val="FF0000"/>
            <w:sz w:val="18"/>
          </w:rPr>
          <w:t>2</w:t>
        </w:r>
      </w:hyperlink>
      <w:r>
        <w:rPr>
          <w:rFonts w:hAnsi="宋体" w:eastAsia="宋体" w:ascii="宋体"/>
          <w:sz w:val="18"/>
        </w:rPr>
        <w:t>,</w:t>
      </w:r>
      <w:hyperlink w:history="true" w:anchor="_bookmark13">
        <w:r>
          <w:rPr>
            <w:rFonts w:hAnsi="宋体" w:eastAsia="宋体" w:ascii="宋体"/>
            <w:color w:val="FF0000"/>
            <w:sz w:val="18"/>
          </w:rPr>
          <w:t>5</w:t>
        </w:r>
      </w:hyperlink>
    </w:p>
    <w:sectPr>
      <w:pgSz w:w="12240" w:h="15840"/>
      <w:pgMar w:top="1400" w:bottom="280" w:left="90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Courier New">
    <w:altName w:val="Courier New"/>
    <w:charset w:val="0"/>
    <w:family w:val="modern"/>
    <w:pitch w:val="fixed"/>
  </w:font>
  <w:font w:name="PMingLiU">
    <w:altName w:val="PMingLiU"/>
    <w:charset w:val="0"/>
    <w:family w:val="roman"/>
    <w:pitch w:val="variable"/>
  </w:font>
  <w:font w:name="Verdana">
    <w:altName w:val="Verdana"/>
    <w:charset w:val="0"/>
    <w:family w:val="swiss"/>
    <w:pitch w:val="variable"/>
  </w:font>
  <w:font w:name="Lucida Sans Unicode">
    <w:altName w:val="Lucida Sans Unicode"/>
    <w:charset w:val="0"/>
    <w:family w:val="swiss"/>
    <w:pitch w:val="variable"/>
  </w:font>
  <w:font w:name="Palatino Linotype">
    <w:altName w:val="Palatino Linotype"/>
    <w:charset w:val="0"/>
    <w:family w:val="roman"/>
    <w:pitch w:val="variable"/>
  </w:font>
  <w:font w:name="Georgia">
    <w:altName w:val="Georgia"/>
    <w:charset w:val="0"/>
    <w:family w:val="roman"/>
    <w:pitch w:val="variable"/>
  </w:font>
  <w:font w:name="Cambria">
    <w:altName w:val="Cambria"/>
    <w:charset w:val="0"/>
    <w:family w:val="roman"/>
    <w:pitch w:val="variable"/>
  </w:font>
  <w:font w:name="Cambria Math">
    <w:altName w:val="Cambria Math"/>
    <w:charset w:val="0"/>
    <w:family w:val="roman"/>
    <w:pitch w:val="variable"/>
  </w:font>
  <w:font w:name="方正粗倩繁体">
    <w:altName w:val="方正粗倩繁体"/>
    <w:charset w:val="86"/>
    <w:family w:val="script"/>
    <w:pitch w:val="fixed"/>
  </w:font>
  <w:font w:name="MS PGothic">
    <w:altName w:val="MS PGothic"/>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00" w:hanging="309"/>
        <w:jc w:val="right"/>
      </w:pPr>
      <w:rPr>
        <w:rFonts w:hint="default" w:ascii="Times New Roman" w:hAnsi="Times New Roman" w:eastAsia="Times New Roman" w:cs="Times New Roman"/>
        <w:b w:val="0"/>
        <w:bCs w:val="0"/>
        <w:i w:val="0"/>
        <w:iCs w:val="0"/>
        <w:w w:val="99"/>
        <w:sz w:val="18"/>
        <w:szCs w:val="18"/>
        <w:lang w:val="en-US" w:eastAsia="en-US" w:bidi="ar-SA"/>
      </w:rPr>
    </w:lvl>
    <w:lvl w:ilvl="1">
      <w:start w:val="0"/>
      <w:numFmt w:val="bullet"/>
      <w:lvlText w:val="•"/>
      <w:lvlJc w:val="left"/>
      <w:pPr>
        <w:ind w:left="936" w:hanging="309"/>
      </w:pPr>
      <w:rPr>
        <w:rFonts w:hint="default"/>
        <w:lang w:val="en-US" w:eastAsia="en-US" w:bidi="ar-SA"/>
      </w:rPr>
    </w:lvl>
    <w:lvl w:ilvl="2">
      <w:start w:val="0"/>
      <w:numFmt w:val="bullet"/>
      <w:lvlText w:val="•"/>
      <w:lvlJc w:val="left"/>
      <w:pPr>
        <w:ind w:left="1373" w:hanging="309"/>
      </w:pPr>
      <w:rPr>
        <w:rFonts w:hint="default"/>
        <w:lang w:val="en-US" w:eastAsia="en-US" w:bidi="ar-SA"/>
      </w:rPr>
    </w:lvl>
    <w:lvl w:ilvl="3">
      <w:start w:val="0"/>
      <w:numFmt w:val="bullet"/>
      <w:lvlText w:val="•"/>
      <w:lvlJc w:val="left"/>
      <w:pPr>
        <w:ind w:left="1810" w:hanging="309"/>
      </w:pPr>
      <w:rPr>
        <w:rFonts w:hint="default"/>
        <w:lang w:val="en-US" w:eastAsia="en-US" w:bidi="ar-SA"/>
      </w:rPr>
    </w:lvl>
    <w:lvl w:ilvl="4">
      <w:start w:val="0"/>
      <w:numFmt w:val="bullet"/>
      <w:lvlText w:val="•"/>
      <w:lvlJc w:val="left"/>
      <w:pPr>
        <w:ind w:left="2246" w:hanging="309"/>
      </w:pPr>
      <w:rPr>
        <w:rFonts w:hint="default"/>
        <w:lang w:val="en-US" w:eastAsia="en-US" w:bidi="ar-SA"/>
      </w:rPr>
    </w:lvl>
    <w:lvl w:ilvl="5">
      <w:start w:val="0"/>
      <w:numFmt w:val="bullet"/>
      <w:lvlText w:val="•"/>
      <w:lvlJc w:val="left"/>
      <w:pPr>
        <w:ind w:left="2683" w:hanging="309"/>
      </w:pPr>
      <w:rPr>
        <w:rFonts w:hint="default"/>
        <w:lang w:val="en-US" w:eastAsia="en-US" w:bidi="ar-SA"/>
      </w:rPr>
    </w:lvl>
    <w:lvl w:ilvl="6">
      <w:start w:val="0"/>
      <w:numFmt w:val="bullet"/>
      <w:lvlText w:val="•"/>
      <w:lvlJc w:val="left"/>
      <w:pPr>
        <w:ind w:left="3120" w:hanging="309"/>
      </w:pPr>
      <w:rPr>
        <w:rFonts w:hint="default"/>
        <w:lang w:val="en-US" w:eastAsia="en-US" w:bidi="ar-SA"/>
      </w:rPr>
    </w:lvl>
    <w:lvl w:ilvl="7">
      <w:start w:val="0"/>
      <w:numFmt w:val="bullet"/>
      <w:lvlText w:val="•"/>
      <w:lvlJc w:val="left"/>
      <w:pPr>
        <w:ind w:left="3557" w:hanging="309"/>
      </w:pPr>
      <w:rPr>
        <w:rFonts w:hint="default"/>
        <w:lang w:val="en-US" w:eastAsia="en-US" w:bidi="ar-SA"/>
      </w:rPr>
    </w:lvl>
    <w:lvl w:ilvl="8">
      <w:start w:val="0"/>
      <w:numFmt w:val="bullet"/>
      <w:lvlText w:val="•"/>
      <w:lvlJc w:val="left"/>
      <w:pPr>
        <w:ind w:left="3993" w:hanging="309"/>
      </w:pPr>
      <w:rPr>
        <w:rFonts w:hint="default"/>
        <w:lang w:val="en-US" w:eastAsia="en-US" w:bidi="ar-SA"/>
      </w:rPr>
    </w:lvl>
  </w:abstractNum>
  <w:abstractNum w:abstractNumId="1">
    <w:multiLevelType w:val="hybridMultilevel"/>
    <w:lvl w:ilvl="0">
      <w:start w:val="3"/>
      <w:numFmt w:val="decimal"/>
      <w:lvlText w:val="%1"/>
      <w:lvlJc w:val="left"/>
      <w:pPr>
        <w:ind w:left="793" w:hanging="384"/>
        <w:jc w:val="left"/>
      </w:pPr>
      <w:rPr>
        <w:rFonts w:hint="default"/>
        <w:lang w:val="en-US" w:eastAsia="en-US" w:bidi="ar-SA"/>
      </w:rPr>
    </w:lvl>
    <w:lvl w:ilvl="1">
      <w:start w:val="4"/>
      <w:numFmt w:val="decimal"/>
      <w:lvlText w:val="%1.%2."/>
      <w:lvlJc w:val="left"/>
      <w:pPr>
        <w:ind w:left="793" w:hanging="384"/>
        <w:jc w:val="right"/>
      </w:pPr>
      <w:rPr>
        <w:rFonts w:hint="default" w:ascii="Times New Roman" w:hAnsi="Times New Roman" w:eastAsia="Times New Roman" w:cs="Times New Roman"/>
        <w:b/>
        <w:bCs/>
        <w:i w:val="0"/>
        <w:iCs w:val="0"/>
        <w:w w:val="99"/>
        <w:sz w:val="22"/>
        <w:szCs w:val="22"/>
        <w:lang w:val="en-US" w:eastAsia="en-US" w:bidi="ar-SA"/>
      </w:rPr>
    </w:lvl>
    <w:lvl w:ilvl="2">
      <w:start w:val="0"/>
      <w:numFmt w:val="bullet"/>
      <w:lvlText w:val="•"/>
      <w:lvlJc w:val="left"/>
      <w:pPr>
        <w:ind w:left="1690" w:hanging="384"/>
      </w:pPr>
      <w:rPr>
        <w:rFonts w:hint="default"/>
        <w:lang w:val="en-US" w:eastAsia="en-US" w:bidi="ar-SA"/>
      </w:rPr>
    </w:lvl>
    <w:lvl w:ilvl="3">
      <w:start w:val="0"/>
      <w:numFmt w:val="bullet"/>
      <w:lvlText w:val="•"/>
      <w:lvlJc w:val="left"/>
      <w:pPr>
        <w:ind w:left="2135" w:hanging="384"/>
      </w:pPr>
      <w:rPr>
        <w:rFonts w:hint="default"/>
        <w:lang w:val="en-US" w:eastAsia="en-US" w:bidi="ar-SA"/>
      </w:rPr>
    </w:lvl>
    <w:lvl w:ilvl="4">
      <w:start w:val="0"/>
      <w:numFmt w:val="bullet"/>
      <w:lvlText w:val="•"/>
      <w:lvlJc w:val="left"/>
      <w:pPr>
        <w:ind w:left="2581" w:hanging="384"/>
      </w:pPr>
      <w:rPr>
        <w:rFonts w:hint="default"/>
        <w:lang w:val="en-US" w:eastAsia="en-US" w:bidi="ar-SA"/>
      </w:rPr>
    </w:lvl>
    <w:lvl w:ilvl="5">
      <w:start w:val="0"/>
      <w:numFmt w:val="bullet"/>
      <w:lvlText w:val="•"/>
      <w:lvlJc w:val="left"/>
      <w:pPr>
        <w:ind w:left="3026" w:hanging="384"/>
      </w:pPr>
      <w:rPr>
        <w:rFonts w:hint="default"/>
        <w:lang w:val="en-US" w:eastAsia="en-US" w:bidi="ar-SA"/>
      </w:rPr>
    </w:lvl>
    <w:lvl w:ilvl="6">
      <w:start w:val="0"/>
      <w:numFmt w:val="bullet"/>
      <w:lvlText w:val="•"/>
      <w:lvlJc w:val="left"/>
      <w:pPr>
        <w:ind w:left="3471" w:hanging="384"/>
      </w:pPr>
      <w:rPr>
        <w:rFonts w:hint="default"/>
        <w:lang w:val="en-US" w:eastAsia="en-US" w:bidi="ar-SA"/>
      </w:rPr>
    </w:lvl>
    <w:lvl w:ilvl="7">
      <w:start w:val="0"/>
      <w:numFmt w:val="bullet"/>
      <w:lvlText w:val="•"/>
      <w:lvlJc w:val="left"/>
      <w:pPr>
        <w:ind w:left="3916" w:hanging="384"/>
      </w:pPr>
      <w:rPr>
        <w:rFonts w:hint="default"/>
        <w:lang w:val="en-US" w:eastAsia="en-US" w:bidi="ar-SA"/>
      </w:rPr>
    </w:lvl>
    <w:lvl w:ilvl="8">
      <w:start w:val="0"/>
      <w:numFmt w:val="bullet"/>
      <w:lvlText w:val="•"/>
      <w:lvlJc w:val="left"/>
      <w:pPr>
        <w:ind w:left="4362" w:hanging="384"/>
      </w:pPr>
      <w:rPr>
        <w:rFonts w:hint="default"/>
        <w:lang w:val="en-US" w:eastAsia="en-US" w:bidi="ar-SA"/>
      </w:rPr>
    </w:lvl>
  </w:abstractNum>
  <w:abstractNum w:abstractNumId="0">
    <w:multiLevelType w:val="hybridMultilevel"/>
    <w:lvl w:ilvl="0">
      <w:start w:val="1"/>
      <w:numFmt w:val="decimal"/>
      <w:lvlText w:val="%1."/>
      <w:lvlJc w:val="left"/>
      <w:pPr>
        <w:ind w:left="341" w:hanging="240"/>
        <w:jc w:val="left"/>
      </w:pPr>
      <w:rPr>
        <w:rFonts w:hint="default" w:ascii="Times New Roman" w:hAnsi="Times New Roman" w:eastAsia="Times New Roman" w:cs="Times New Roman"/>
        <w:b/>
        <w:bCs/>
        <w:i w:val="0"/>
        <w:iCs w:val="0"/>
        <w:w w:val="99"/>
        <w:sz w:val="24"/>
        <w:szCs w:val="24"/>
        <w:lang w:val="en-US" w:eastAsia="en-US" w:bidi="ar-SA"/>
      </w:rPr>
    </w:lvl>
    <w:lvl w:ilvl="1">
      <w:start w:val="1"/>
      <w:numFmt w:val="decimal"/>
      <w:lvlText w:val="%1.%2."/>
      <w:lvlJc w:val="left"/>
      <w:pPr>
        <w:ind w:left="485" w:hanging="384"/>
        <w:jc w:val="left"/>
      </w:pPr>
      <w:rPr>
        <w:rFonts w:hint="default" w:ascii="Times New Roman" w:hAnsi="Times New Roman" w:eastAsia="Times New Roman" w:cs="Times New Roman"/>
        <w:b/>
        <w:bCs/>
        <w:i w:val="0"/>
        <w:iCs w:val="0"/>
        <w:w w:val="99"/>
        <w:sz w:val="22"/>
        <w:szCs w:val="22"/>
        <w:lang w:val="en-US" w:eastAsia="en-US" w:bidi="ar-SA"/>
      </w:rPr>
    </w:lvl>
    <w:lvl w:ilvl="2">
      <w:start w:val="0"/>
      <w:numFmt w:val="bullet"/>
      <w:lvlText w:val="•"/>
      <w:lvlJc w:val="left"/>
      <w:pPr>
        <w:ind w:left="212" w:hanging="384"/>
      </w:pPr>
      <w:rPr>
        <w:rFonts w:hint="default"/>
        <w:lang w:val="en-US" w:eastAsia="en-US" w:bidi="ar-SA"/>
      </w:rPr>
    </w:lvl>
    <w:lvl w:ilvl="3">
      <w:start w:val="0"/>
      <w:numFmt w:val="bullet"/>
      <w:lvlText w:val="•"/>
      <w:lvlJc w:val="left"/>
      <w:pPr>
        <w:ind w:left="-56" w:hanging="384"/>
      </w:pPr>
      <w:rPr>
        <w:rFonts w:hint="default"/>
        <w:lang w:val="en-US" w:eastAsia="en-US" w:bidi="ar-SA"/>
      </w:rPr>
    </w:lvl>
    <w:lvl w:ilvl="4">
      <w:start w:val="0"/>
      <w:numFmt w:val="bullet"/>
      <w:lvlText w:val="•"/>
      <w:lvlJc w:val="left"/>
      <w:pPr>
        <w:ind w:left="-324" w:hanging="384"/>
      </w:pPr>
      <w:rPr>
        <w:rFonts w:hint="default"/>
        <w:lang w:val="en-US" w:eastAsia="en-US" w:bidi="ar-SA"/>
      </w:rPr>
    </w:lvl>
    <w:lvl w:ilvl="5">
      <w:start w:val="0"/>
      <w:numFmt w:val="bullet"/>
      <w:lvlText w:val="•"/>
      <w:lvlJc w:val="left"/>
      <w:pPr>
        <w:ind w:left="-592" w:hanging="384"/>
      </w:pPr>
      <w:rPr>
        <w:rFonts w:hint="default"/>
        <w:lang w:val="en-US" w:eastAsia="en-US" w:bidi="ar-SA"/>
      </w:rPr>
    </w:lvl>
    <w:lvl w:ilvl="6">
      <w:start w:val="0"/>
      <w:numFmt w:val="bullet"/>
      <w:lvlText w:val="•"/>
      <w:lvlJc w:val="left"/>
      <w:pPr>
        <w:ind w:left="-859" w:hanging="384"/>
      </w:pPr>
      <w:rPr>
        <w:rFonts w:hint="default"/>
        <w:lang w:val="en-US" w:eastAsia="en-US" w:bidi="ar-SA"/>
      </w:rPr>
    </w:lvl>
    <w:lvl w:ilvl="7">
      <w:start w:val="0"/>
      <w:numFmt w:val="bullet"/>
      <w:lvlText w:val="•"/>
      <w:lvlJc w:val="left"/>
      <w:pPr>
        <w:ind w:left="-1127" w:hanging="384"/>
      </w:pPr>
      <w:rPr>
        <w:rFonts w:hint="default"/>
        <w:lang w:val="en-US" w:eastAsia="en-US" w:bidi="ar-SA"/>
      </w:rPr>
    </w:lvl>
    <w:lvl w:ilvl="8">
      <w:start w:val="0"/>
      <w:numFmt w:val="bullet"/>
      <w:lvlText w:val="•"/>
      <w:lvlJc w:val="left"/>
      <w:pPr>
        <w:ind w:left="-1395" w:hanging="38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341" w:hanging="24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485" w:hanging="384"/>
      <w:outlineLvl w:val="2"/>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spacing w:before="3"/>
      <w:ind w:left="20"/>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13"/>
      <w:ind w:left="500" w:hanging="399"/>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66" w:lineRule="exact"/>
      <w:ind w:left="107"/>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lzk@mail.ustc.edu.cn" TargetMode="External"/><Relationship Id="rId6" Type="http://schemas.openxmlformats.org/officeDocument/2006/relationships/hyperlink" Target="mailto:zhouyiming.donal@gmail.com" TargetMode="External"/><Relationship Id="rId7" Type="http://schemas.openxmlformats.org/officeDocument/2006/relationships/hyperlink" Target="mailto:xys-tc@hotmail.com" TargetMode="External"/><Relationship Id="rId8" Type="http://schemas.openxmlformats.org/officeDocument/2006/relationships/hyperlink" Target="mailto:zlwang@ustc.edu.cn" TargetMode="Externa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hyperlink" Target="https://github.com/DonaldRR/SimpleNet" TargetMode="Externa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mailto:v3@2.5GHZ"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jpe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jpe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jpe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jpe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jpe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jpe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jpe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jpe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2025-04-18T13:43:01Z</dcterms:created>
  <dcterms:modified xsi:type="dcterms:W3CDTF">2025-04-18T13:43:01Z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LaTeX with hyperref</vt:lpwstr>
  </property>
  <property fmtid="{D5CDD505-2E9C-101B-9397-08002B2CF9AE}" pid="4" name="LastSaved">
    <vt:filetime>2025-04-18T00:00:00Z</vt:filetime>
  </property>
  <property fmtid="{D5CDD505-2E9C-101B-9397-08002B2CF9AE}" pid="5" name="PTEX.Fullbanner">
    <vt:lpwstr>This is pdfTeX, Version 3.14159265-2.6-1.40.21 (TeX Live 2020) kpathsea version 6.3.2</vt:lpwstr>
  </property>
  <property fmtid="{D5CDD505-2E9C-101B-9397-08002B2CF9AE}" pid="6" name="Producer">
    <vt:lpwstr>pdfTeX-1.40.21</vt:lpwstr>
  </property>
</Properties>
</file>