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CompUnit → Decl | FuncDef | CompUnit Decl | CompUnit FuncDef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Decl → ConstDecl | VarDecl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ConstDecl → 'const' BType ConstDef ConstDefList ';'</w:t>
      </w:r>
    </w:p>
    <w:p>
      <w:pPr>
        <w:rPr>
          <w:rFonts w:hint="eastAsia"/>
        </w:rPr>
      </w:pPr>
      <w:r>
        <w:rPr>
          <w:rFonts w:hint="eastAsia"/>
        </w:rPr>
        <w:t>ConstDefList → ',' ConstDef ConstDefList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BType → 'int' | 'float'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ConstDef → Ident ArrayDef '=' ConstInitVal</w:t>
      </w:r>
    </w:p>
    <w:p>
      <w:pPr>
        <w:rPr>
          <w:rFonts w:hint="eastAsia"/>
        </w:rPr>
      </w:pPr>
      <w:r>
        <w:rPr>
          <w:rFonts w:hint="eastAsia"/>
        </w:rPr>
        <w:t>ArrayDef → '[' ConstExp ']' ArrayDef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ConstInitVal → ConstExp | '{' ConstInitVal InitValList '}'</w:t>
      </w:r>
    </w:p>
    <w:p>
      <w:pPr>
        <w:rPr>
          <w:rFonts w:hint="eastAsia"/>
        </w:rPr>
      </w:pPr>
      <w:r>
        <w:rPr>
          <w:rFonts w:hint="eastAsia"/>
        </w:rPr>
        <w:t>InitValList → ',' ConstInitVal InitValList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VarDecl → BType VarDef VarDefList ';'</w:t>
      </w:r>
    </w:p>
    <w:p>
      <w:pPr>
        <w:rPr>
          <w:rFonts w:hint="eastAsia"/>
        </w:rPr>
      </w:pPr>
      <w:r>
        <w:rPr>
          <w:rFonts w:hint="eastAsia"/>
        </w:rPr>
        <w:t>VarDefList → ',' VarDef VarDefList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VarDef → Ident ArrayDef | Ident ArrayDef '=' InitVal</w:t>
      </w:r>
    </w:p>
    <w:p>
      <w:pPr>
        <w:rPr>
          <w:rFonts w:hint="eastAsia"/>
        </w:rPr>
      </w:pPr>
      <w:r>
        <w:rPr>
          <w:rFonts w:hint="eastAsia"/>
        </w:rPr>
        <w:t>InitVal → Exp | '{' InitVal InitValList '}'</w:t>
      </w:r>
    </w:p>
    <w:p>
      <w:pPr>
        <w:rPr>
          <w:rFonts w:hint="eastAsia"/>
        </w:rPr>
      </w:pPr>
      <w:r>
        <w:rPr>
          <w:rFonts w:hint="eastAsia"/>
        </w:rPr>
        <w:t>InitValList → ',' InitVal InitValList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FuncDef → FuncType Ident '(' FuncFParams ')' Block</w:t>
      </w:r>
    </w:p>
    <w:p>
      <w:pPr>
        <w:rPr>
          <w:rFonts w:hint="eastAsia"/>
        </w:rPr>
      </w:pPr>
      <w:r>
        <w:rPr>
          <w:rFonts w:hint="eastAsia"/>
        </w:rPr>
        <w:t>FuncType → 'void' | 'int' | 'float'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FuncFParams → FuncFParam FuncFParamList | ε</w:t>
      </w:r>
    </w:p>
    <w:p>
      <w:pPr>
        <w:rPr>
          <w:rFonts w:hint="eastAsia"/>
        </w:rPr>
      </w:pPr>
      <w:r>
        <w:rPr>
          <w:rFonts w:hint="eastAsia"/>
        </w:rPr>
        <w:t>FuncFParamList → ',' FuncFParam FuncFParamList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FuncFParam → BType Ident ArrayDefExt</w:t>
      </w:r>
    </w:p>
    <w:p>
      <w:pPr>
        <w:rPr>
          <w:rFonts w:hint="eastAsia"/>
        </w:rPr>
      </w:pPr>
      <w:r>
        <w:rPr>
          <w:rFonts w:hint="eastAsia"/>
        </w:rPr>
        <w:t>ArrayDefExt → '[' ']' ArrayDef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Block → '{' BlockItems '}'</w:t>
      </w:r>
    </w:p>
    <w:p>
      <w:pPr>
        <w:rPr>
          <w:rFonts w:hint="eastAsia"/>
        </w:rPr>
      </w:pPr>
      <w:r>
        <w:rPr>
          <w:rFonts w:hint="eastAsia"/>
        </w:rPr>
        <w:t>BlockItems → BlockItem BlockItems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BlockItem → Decl | Stmt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Stmt → LVal '=' Exp ';'</w:t>
      </w:r>
    </w:p>
    <w:p>
      <w:pPr>
        <w:rPr>
          <w:rFonts w:hint="eastAsia"/>
        </w:rPr>
      </w:pPr>
      <w:r>
        <w:rPr>
          <w:rFonts w:hint="eastAsia"/>
        </w:rPr>
        <w:t xml:space="preserve">    | Exp ';'</w:t>
      </w:r>
    </w:p>
    <w:p>
      <w:pPr>
        <w:rPr>
          <w:rFonts w:hint="eastAsia"/>
        </w:rPr>
      </w:pPr>
      <w:r>
        <w:rPr>
          <w:rFonts w:hint="eastAsia"/>
        </w:rPr>
        <w:t xml:space="preserve">    | Block</w:t>
      </w:r>
    </w:p>
    <w:p>
      <w:pPr>
        <w:rPr>
          <w:rFonts w:hint="eastAsia"/>
        </w:rPr>
      </w:pPr>
      <w:r>
        <w:rPr>
          <w:rFonts w:hint="eastAsia"/>
        </w:rPr>
        <w:t xml:space="preserve">    | 'if' '(' Cond ')' Stmt ElseStmt</w:t>
      </w:r>
    </w:p>
    <w:p>
      <w:pPr>
        <w:rPr>
          <w:rFonts w:hint="eastAsia"/>
        </w:rPr>
      </w:pPr>
      <w:r>
        <w:rPr>
          <w:rFonts w:hint="eastAsia"/>
        </w:rPr>
        <w:t xml:space="preserve">    | 'while' '(' Cond ')' Stmt</w:t>
      </w:r>
    </w:p>
    <w:p>
      <w:pPr>
        <w:rPr>
          <w:rFonts w:hint="eastAsia"/>
        </w:rPr>
      </w:pPr>
      <w:r>
        <w:rPr>
          <w:rFonts w:hint="eastAsia"/>
        </w:rPr>
        <w:t xml:space="preserve">    | 'break' ';'</w:t>
      </w:r>
    </w:p>
    <w:p>
      <w:pPr>
        <w:rPr>
          <w:rFonts w:hint="eastAsia"/>
        </w:rPr>
      </w:pPr>
      <w:r>
        <w:rPr>
          <w:rFonts w:hint="eastAsia"/>
        </w:rPr>
        <w:t xml:space="preserve">    | 'continue' ';'</w:t>
      </w:r>
    </w:p>
    <w:p>
      <w:pPr>
        <w:rPr>
          <w:rFonts w:hint="eastAsia"/>
        </w:rPr>
      </w:pPr>
      <w:r>
        <w:rPr>
          <w:rFonts w:hint="eastAsia"/>
        </w:rPr>
        <w:t xml:space="preserve">    | 'return' Exp ';'</w:t>
      </w:r>
    </w:p>
    <w:p>
      <w:pPr>
        <w:rPr>
          <w:rFonts w:hint="eastAsia"/>
        </w:rPr>
      </w:pPr>
      <w:r>
        <w:rPr>
          <w:rFonts w:hint="eastAsia"/>
        </w:rPr>
        <w:t>ElseStmt → 'else' Stmt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 → AddExp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 → LOrExp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LVal → Ident LValArrayDef</w:t>
      </w:r>
    </w:p>
    <w:p>
      <w:pPr>
        <w:rPr>
          <w:rFonts w:hint="eastAsia"/>
        </w:rPr>
      </w:pPr>
      <w:r>
        <w:rPr>
          <w:rFonts w:hint="eastAsia"/>
        </w:rPr>
        <w:t>LValArrayDef → '[' Exp ']' LValArrayDef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PrimaryExp → '(' Exp ')' | LVal | Number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Number → IntConst | floatConst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UnaryExp → PrimaryExp | Ident '(' FuncRParams ')' | UnaryOp UnaryExp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UnaryOp → '+' | '−' | '!'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FuncRParams → Exp FuncRParamList | ε</w:t>
      </w:r>
    </w:p>
    <w:p>
      <w:pPr>
        <w:rPr>
          <w:rFonts w:hint="eastAsia"/>
        </w:rPr>
      </w:pPr>
      <w:r>
        <w:rPr>
          <w:rFonts w:hint="eastAsia"/>
        </w:rPr>
        <w:t>FuncRParamList → ',' Exp FuncRParamList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MulExp → UnaryExp MulOpExp | UnaryExp</w:t>
      </w:r>
    </w:p>
    <w:p>
      <w:pPr>
        <w:rPr>
          <w:rFonts w:hint="eastAsia"/>
        </w:rPr>
      </w:pPr>
      <w:r>
        <w:rPr>
          <w:rFonts w:hint="eastAsia"/>
        </w:rPr>
        <w:t>MulOpExp → ('*' | '/' | '%') UnaryExp MulOpExp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AddExp → MulExp AddOpExp | MulExp</w:t>
      </w:r>
    </w:p>
    <w:p>
      <w:pPr>
        <w:rPr>
          <w:rFonts w:hint="eastAsia"/>
        </w:rPr>
      </w:pPr>
      <w:r>
        <w:rPr>
          <w:rFonts w:hint="eastAsia"/>
        </w:rPr>
        <w:t>AddOpExp → ('+' | '−') MulExp AddOpExp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RelExp → AddExp RelOpExp | AddExp</w:t>
      </w:r>
    </w:p>
    <w:p>
      <w:pPr>
        <w:rPr>
          <w:rFonts w:hint="eastAsia"/>
        </w:rPr>
      </w:pPr>
      <w:r>
        <w:rPr>
          <w:rFonts w:hint="eastAsia"/>
        </w:rPr>
        <w:t>RelOpExp → ('&lt;' | '&gt;' | '&lt;=' | '&gt;=') AddExp RelOpExp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EqExp → RelExp EqOpExp | RelExp</w:t>
      </w:r>
    </w:p>
    <w:p>
      <w:pPr>
        <w:rPr>
          <w:rFonts w:hint="eastAsia"/>
        </w:rPr>
      </w:pPr>
      <w:r>
        <w:rPr>
          <w:rFonts w:hint="eastAsia"/>
        </w:rPr>
        <w:t>EqOpExp → ('==' | '!=') RelExp EqOpExp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LAndExp → EqExp AndOpExp | EqExp</w:t>
      </w:r>
    </w:p>
    <w:p>
      <w:pPr>
        <w:rPr>
          <w:rFonts w:hint="eastAsia"/>
        </w:rPr>
      </w:pPr>
      <w:r>
        <w:rPr>
          <w:rFonts w:hint="eastAsia"/>
        </w:rPr>
        <w:t>AndOpExp → '&amp;&amp;' EqExp AndOpExp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LOrExp → LAndExp OrOpExp | LAndExp</w:t>
      </w:r>
    </w:p>
    <w:p>
      <w:pPr>
        <w:rPr>
          <w:rFonts w:hint="eastAsia"/>
        </w:rPr>
      </w:pPr>
      <w:r>
        <w:rPr>
          <w:rFonts w:hint="eastAsia"/>
        </w:rPr>
        <w:t>OrOpExp → '||' LAndExp OrOpExp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ConstExp → AddExp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→ SingleLineComment | MultiLineComment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SingleLineComment → '//' AnyCharacterExceptNewline '\n'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MultiLineComment → '/*' CommentContent '*/'</w:t>
      </w:r>
    </w:p>
    <w:p>
      <w:pPr>
        <w:rPr>
          <w:rFonts w:hint="eastAsia"/>
        </w:rPr>
      </w:pPr>
      <w:r>
        <w:rPr>
          <w:rFonts w:hint="eastAsia"/>
        </w:rPr>
        <w:t>CommentContent → AnyCharacterUntilStarSlash CommentContent | 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integer-const → decimal-const | octal-const | hexadecimal-const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decimal-const → nonzero-digit decimal-const | nonzero-digit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octal-const → '0' octal-const | '0'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hexadecimal-const → hexadecimal-prefix hexadecimal-digit hexadecimal-const | hexadecimal-prefix hexadecimal-digit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hexadecimal-prefix → ‘0x’ | ‘0X’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nonzero-digit 为以下之一</w:t>
      </w:r>
    </w:p>
    <w:p>
      <w:pPr>
        <w:rPr>
          <w:rFonts w:hint="eastAsia"/>
        </w:rPr>
      </w:pPr>
      <w:r>
        <w:rPr>
          <w:rFonts w:hint="eastAsia"/>
        </w:rPr>
        <w:t>1 2 3 4 5 6 7 8 9</w:t>
      </w:r>
    </w:p>
    <w:p>
      <w:pPr>
        <w:rPr>
          <w:rFonts w:hint="eastAsia"/>
        </w:rPr>
      </w:pPr>
      <w:r>
        <w:rPr>
          <w:rFonts w:hint="eastAsia"/>
        </w:rPr>
        <w:t>octal-digit 为以下之一</w:t>
      </w:r>
    </w:p>
    <w:p>
      <w:pPr>
        <w:rPr>
          <w:rFonts w:hint="eastAsia"/>
        </w:rPr>
      </w:pPr>
      <w:r>
        <w:rPr>
          <w:rFonts w:hint="eastAsia"/>
        </w:rPr>
        <w:t>0 1 2 3 4 5 6 7</w:t>
      </w:r>
    </w:p>
    <w:p>
      <w:pPr>
        <w:rPr>
          <w:rFonts w:hint="eastAsia"/>
        </w:rPr>
      </w:pPr>
      <w:r>
        <w:rPr>
          <w:rFonts w:hint="eastAsia"/>
        </w:rPr>
        <w:t>hexadecimal-digit 为以下之一</w:t>
      </w:r>
    </w:p>
    <w:p>
      <w:pPr>
        <w:rPr>
          <w:rFonts w:hint="eastAsia"/>
        </w:rPr>
      </w:pPr>
      <w:r>
        <w:rPr>
          <w:rFonts w:hint="eastAsia"/>
        </w:rPr>
        <w:t>0 1 2 3 4 5 6 7 8 9 a b c d e f A B C D E 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上下文无关文法实现的全部的语言特性：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普通要求实现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1)数据类型：int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2)变量声明、常量声明，常量、变量的初始化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3)语句：赋值（=）、表达式语句、语句块、if、while、return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4)表达式：算术运算（+、-、*、/、%，其中+、-都可以是单目运算符）、关系运算（==，&gt;，&lt;，&gt;=，&lt;=，!=）和逻辑运算（&amp;&amp;（与）、||（或）、!（非））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5)注释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6)输入输出（实现连接SysY运行时库，参见文档《SysY运行时库》）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加分规则实现：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1)函数、语句块（1分）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a)函数（0.5分）：函数声明、函数调用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b)变量、常量作用域（0.5分）：在函数中、语句块（嵌套）中包含变量、常量声明的处理，break、continue语句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2)数组（1.5分）：数组（一维、二维、…）的声明和数组元素访问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3)浮点数（1.5分）：浮点数常量识别、变量声明、存储、运算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4)代码优化（3分）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a)寄存器分配优化方法（1.5分）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b)基于数据流分析的强度削弱、代码外提、公共子表达式删除、无用代码删除等（1.5分）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5)自由发挥（2分）：自动向量化等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yZjE2ZGMzMjAzOWIxYjQzZDE2ODRlNGI3MmJkYzkifQ=="/>
  </w:docVars>
  <w:rsids>
    <w:rsidRoot w:val="40C94CF1"/>
    <w:rsid w:val="102925B3"/>
    <w:rsid w:val="11273833"/>
    <w:rsid w:val="40C94CF1"/>
    <w:rsid w:val="6BA4083E"/>
    <w:rsid w:val="7F4C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2023-09-30T05:54:00Z</dcterms:created>
  <dc:creator>WPS_1634178178</dc:creator>
  <cp:lastModifiedBy>WPS_1634178178</cp:lastModifiedBy>
  <dcterms:modified xsi:type="dcterms:W3CDTF">2023-09-30T06:55:45Z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93D094B995AE47C5B0FE040589A54882_13</vt:lpwstr>
  </property>
</Properties>
</file>