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sz w:val="36"/>
        </w:rPr>
        <w:t>„Ach Gott, vom Himmel sieh darein“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德中对照译文 / German–Chinese Parallel Translation</w:t>
      </w:r>
    </w:p>
    <w:p>
      <w:pPr>
        <w:spacing w:after="320"/>
        <w:jc w:val="center"/>
      </w:pPr>
      <w:r>
        <w:rPr>
          <w:rFonts w:ascii="Times New Roman" w:hAnsi="Times New Roman" w:eastAsia="宋体"/>
          <w:b w:val="0"/>
          <w:i/>
          <w:color w:val="999999"/>
          <w:sz w:val="18"/>
        </w:rPr>
        <w:t>数据来源：Bach-Cantatas.com 众赞歌文本数据库</w:t>
      </w:r>
    </w:p>
    <w:p>
      <w:pPr>
        <w:pBdr>
          <w:bottom w:val="single" w:sz="6" w:space="1" w:color="AAAAAA"/>
        </w:pBdr>
      </w:pPr>
    </w:p>
    <w:p/>
    <w:p>
      <w:pPr>
        <w:pStyle w:val="Heading2"/>
      </w:pPr>
      <w:r>
        <w:rPr>
          <w:rFonts w:ascii="Times New Roman" w:hAnsi="Times New Roman" w:eastAsia="宋体"/>
          <w:color w:val="1A1A2E"/>
        </w:rPr>
        <w:t>基本信息 / General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</w:tcPr>
          <w:p>
            <w:r>
              <w:rPr>
                <w:sz w:val="19"/>
              </w:rPr>
              <w:t>众赞歌 / Chorale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Ach Gott, vom Himmel sieh darein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作者 / Author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Martin Luther (1523/24)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旋律 / Melody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Ach Gott, vom Himmel sieh darein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作曲家 / Composer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Anon (c 1410)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巴赫采用诗节 / Verses set by Bach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1, 6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color w:val="1A1A2E"/>
        </w:rPr>
        <w:t>巴赫声乐作品使用 / Vocal Works by J.S. Bach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8"/>
              </w:rPr>
              <w:t>Verse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BWV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Mvt.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BC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Type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1724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A98:1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Chorus [S, A, T, B]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1724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A98:6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Chorale [S, A, T, B]</w:t>
            </w:r>
          </w:p>
        </w:tc>
      </w:tr>
    </w:tbl>
    <w:p/>
    <w:p>
      <w:pPr>
        <w:pBdr>
          <w:bottom w:val="single" w:sz="6" w:space="1" w:color="AAAAAA"/>
        </w:pBdr>
      </w:pPr>
    </w:p>
    <w:p/>
    <w:p>
      <w:pPr>
        <w:pStyle w:val="Heading1"/>
      </w:pPr>
      <w:r>
        <w:rPr>
          <w:rFonts w:ascii="Times New Roman" w:hAnsi="Times New Roman" w:eastAsia="宋体"/>
          <w:color w:val="1A1A2E"/>
        </w:rPr>
        <w:t>德语原文 / German Text</w:t>
      </w:r>
    </w:p>
    <w:p>
      <w:pPr>
        <w:spacing w:after="160"/>
      </w:pPr>
      <w:r>
        <w:rPr>
          <w:rFonts w:ascii="Times New Roman" w:hAnsi="Times New Roman" w:eastAsia="宋体"/>
          <w:b w:val="0"/>
          <w:i/>
          <w:color w:val="999999"/>
          <w:sz w:val="18"/>
        </w:rPr>
        <w:t>巴赫采用诗节：第 1, 6 节 (加粗标注)</w:t>
      </w:r>
    </w:p>
    <w:p>
      <w:pPr>
        <w:spacing w:after="40"/>
        <w:ind w:left="170"/>
      </w:pPr>
      <w:r>
        <w:rPr>
          <w:rFonts w:ascii="Times New Roman" w:hAnsi="Times New Roman" w:eastAsia="宋体"/>
          <w:b/>
          <w:i w:val="0"/>
          <w:sz w:val="20"/>
        </w:rPr>
        <w:t>1.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Ach Gott, vom Himmel sieh' darein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上帝啊，从天上垂看吧，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Und lass' dich des erbarmen,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求你怜恤我们，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Wie wenig sind der Heil'gen dein,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你的圣徒何其稀少，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Verlassen sind wir Armen: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我们这些困苦人已被撇弃；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Dein Wort man laesst nicht haben wahr,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人们不叫你的话语得以为真，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Der Glaub' ist auch verloschen gar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信心也已全然熄灭，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Bei allen Menschenkindern.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在所有人子中间。</w:t>
      </w:r>
    </w:p>
    <w:p/>
    <w:p>
      <w:pPr>
        <w:spacing w:after="40"/>
        <w:ind w:left="170"/>
      </w:pPr>
      <w:r>
        <w:rPr>
          <w:rFonts w:ascii="Times New Roman" w:hAnsi="Times New Roman" w:eastAsia="宋体"/>
          <w:b w:val="0"/>
          <w:i w:val="0"/>
          <w:color w:val="888888"/>
          <w:sz w:val="20"/>
        </w:rPr>
        <w:t>2.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Sie lehren eitel falsche List,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他们教导虚妄的诡诈，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Was eigner Witz erfindet;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都是自己聪明所发明的；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Ihr Herz nicht eines Sinnes ist,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他们的心并非一心一意，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In Gottes Wort gegründet.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在上帝的话语上建立。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Der wählet dies, der andre das,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这人选这样，那人选那样，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Sie trennen uns ohn' alle Mass'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他们无端地分裂我们，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Und gleißen schön von außen.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外表却装得十分光鲜。</w:t>
      </w:r>
    </w:p>
    <w:p/>
    <w:p>
      <w:pPr>
        <w:spacing w:after="40"/>
        <w:ind w:left="170"/>
      </w:pPr>
      <w:r>
        <w:rPr>
          <w:rFonts w:ascii="Times New Roman" w:hAnsi="Times New Roman" w:eastAsia="宋体"/>
          <w:b w:val="0"/>
          <w:i w:val="0"/>
          <w:color w:val="888888"/>
          <w:sz w:val="20"/>
        </w:rPr>
        <w:t>3.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Gott woll' ausrotten alle Lehr'r,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愿上帝铲除一切师傅，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Die falschen Schein uns lehren,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就是那些教导虚假模样的人，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Dazu ihr' Zung' stolz offenbar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况且他们的舌头骄傲张狂，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Spricht Trotz, wer will's uns wehren?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口出狂言：谁能拦阻我们？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Wir haben Recht und Macht allein,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唯独我们有权利和能力，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Was wir setzen, das gilt gemein;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我们所定的，就通行无阻；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Wer ist, der uns soll meistern?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有谁能管辖我们呢？</w:t>
      </w:r>
    </w:p>
    <w:p/>
    <w:p>
      <w:pPr>
        <w:spacing w:after="40"/>
        <w:ind w:left="170"/>
      </w:pPr>
      <w:r>
        <w:rPr>
          <w:rFonts w:ascii="Times New Roman" w:hAnsi="Times New Roman" w:eastAsia="宋体"/>
          <w:b w:val="0"/>
          <w:i w:val="0"/>
          <w:color w:val="888888"/>
          <w:sz w:val="20"/>
        </w:rPr>
        <w:t>4.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Darum spricht Gott: Ich muß auf sein,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因此上帝说：我必要兴起，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Die Armen sind verstöret,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困苦人正受欺压，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Ihr Seufzen dringt zu mir herein,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他们的叹息上达于我，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Ich hab' ihr' Klag' erhöret.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我已垂听他们的哀告。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Mein heilsam Wort soll auf den Plan,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我救恩的话语必要上前，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Getrost und frisch sie greifen an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安慰他们，使他们重新得力，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Und sein die Kraft der Armen.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并作困苦人的力量。</w:t>
      </w:r>
    </w:p>
    <w:p/>
    <w:p>
      <w:pPr>
        <w:spacing w:after="40"/>
        <w:ind w:left="170"/>
      </w:pPr>
      <w:r>
        <w:rPr>
          <w:rFonts w:ascii="Times New Roman" w:hAnsi="Times New Roman" w:eastAsia="宋体"/>
          <w:b w:val="0"/>
          <w:i w:val="0"/>
          <w:color w:val="888888"/>
          <w:sz w:val="20"/>
        </w:rPr>
        <w:t>5.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Das Silber durch's Feuer siebenmal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银子经火七次炼过，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Bewaehrt, wird lauter funden: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炼净之后更显纯粹：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Am Gottes Wort man warten soll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人对上帝的话语应当等候，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Desgleichen alle Stunden: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时时都是如此：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Es will durch's Kreuz bewaehret sein,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它要经十字架被炼净，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 wird sein' Kraft erkannt und Schein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那时它的能力和光辉才被认识，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Und leucht't stark in die Lande.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并强烈照耀遍地。</w:t>
      </w:r>
    </w:p>
    <w:p/>
    <w:p>
      <w:pPr>
        <w:spacing w:after="40"/>
        <w:ind w:left="170"/>
      </w:pPr>
      <w:r>
        <w:rPr>
          <w:rFonts w:ascii="Times New Roman" w:hAnsi="Times New Roman" w:eastAsia="宋体"/>
          <w:b/>
          <w:i w:val="0"/>
          <w:sz w:val="20"/>
        </w:rPr>
        <w:t>6.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Das wollst du, Gott, bewahren rein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上帝啊，求你保守它纯全，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Fuer deisem argen G'schlechte,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面对这邪恶的世代，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Und lass uns dir befohlen sein,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求你使我们得以托付于你，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Das sich's in uns nicht flechte,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叫这恶事不缠绕我们，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Der gottlos' Hauf' sich umher findt,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那不信的群体四处游荡，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Wo diese lose Leute sind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就是这些放荡之人，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In deinem Volk erhaben.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在你子民中高居其上。</w:t>
      </w:r>
    </w:p>
    <w:p/>
    <w:p>
      <w:pPr>
        <w:pBdr>
          <w:bottom w:val="single" w:sz="6" w:space="1" w:color="AAAAAA"/>
        </w:pBdr>
      </w:pPr>
    </w:p>
    <w:p/>
    <w:p>
      <w:pPr>
        <w:spacing w:after="120"/>
        <w:jc w:val="center"/>
      </w:pPr>
      <w:r>
        <w:rPr>
          <w:rFonts w:ascii="Times New Roman" w:hAnsi="Times New Roman" w:eastAsia="宋体"/>
          <w:b w:val="0"/>
          <w:i/>
          <w:color w:val="999999"/>
          <w:sz w:val="18"/>
        </w:rPr>
        <w:t>本文档由 Chorale Translation Pipeline 于 2026-08-16 自动生成，中文翻译待完成。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