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8C1" w:rsidRDefault="003028C1" w:rsidP="003028C1">
      <w:pPr>
        <w:jc w:val="center"/>
        <w:rPr>
          <w:rFonts w:hint="eastAsia"/>
          <w:sz w:val="40"/>
        </w:rPr>
      </w:pPr>
      <w:r w:rsidRPr="003028C1">
        <w:rPr>
          <w:rFonts w:hint="eastAsia"/>
          <w:sz w:val="40"/>
        </w:rPr>
        <w:t xml:space="preserve">MATLAB </w:t>
      </w:r>
      <w:r w:rsidRPr="003028C1">
        <w:rPr>
          <w:rFonts w:hint="eastAsia"/>
          <w:sz w:val="40"/>
        </w:rPr>
        <w:t>简介</w:t>
      </w:r>
      <w:r>
        <w:rPr>
          <w:rStyle w:val="a4"/>
          <w:sz w:val="40"/>
        </w:rPr>
        <w:footnoteReference w:id="2"/>
      </w:r>
    </w:p>
    <w:p w:rsidR="003028C1" w:rsidRDefault="003028C1" w:rsidP="003028C1">
      <w:pPr>
        <w:ind w:firstLine="500"/>
        <w:jc w:val="left"/>
        <w:rPr>
          <w:rFonts w:ascii="宋体" w:hAnsi="宋体"/>
        </w:rPr>
      </w:pPr>
      <w:r>
        <w:rPr>
          <w:rFonts w:ascii="宋体" w:hAnsi="宋体"/>
        </w:rPr>
        <w:t>MATLAB是Matrix Laboratory的缩写，是一款由美国MathWorks公司出品的商业数学软件。MATLAB是一种用于算法开发、数据可视化、数据分析以及数值计算的高级技术计算语言和交互式环境除了矩阵运算、绘制函数/数据图像等常用功能外，MATLAB还可以用来创建用户界面及调用其它语言（包括C，C++和FORTRAN）编写的程序。</w:t>
      </w:r>
    </w:p>
    <w:p w:rsidR="003028C1" w:rsidRDefault="003028C1" w:rsidP="003028C1">
      <w:pPr>
        <w:jc w:val="center"/>
        <w:rPr>
          <w:rFonts w:ascii="宋体" w:hAnsi="宋体"/>
        </w:rPr>
      </w:pPr>
      <w:r>
        <w:rPr>
          <w:rFonts w:ascii="宋体" w:hAnsi="宋体"/>
          <w:noProof/>
        </w:rPr>
        <w:drawing>
          <wp:inline distT="0" distB="0" distL="0" distR="0">
            <wp:extent cx="5274310" cy="1264920"/>
            <wp:effectExtent l="19050" t="0" r="2540" b="0"/>
            <wp:docPr id="1" name="图片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264920"/>
                    </a:xfrm>
                    <a:prstGeom prst="rect">
                      <a:avLst/>
                    </a:prstGeom>
                  </pic:spPr>
                </pic:pic>
              </a:graphicData>
            </a:graphic>
          </wp:inline>
        </w:drawing>
      </w:r>
    </w:p>
    <w:p w:rsidR="003028C1" w:rsidRDefault="003028C1" w:rsidP="003028C1">
      <w:pPr>
        <w:jc w:val="center"/>
        <w:rPr>
          <w:rFonts w:ascii="黑体" w:eastAsia="黑体" w:hAnsi="宋体"/>
          <w:sz w:val="20"/>
        </w:rPr>
      </w:pPr>
      <w:r>
        <w:rPr>
          <w:rFonts w:ascii="黑体" w:eastAsia="黑体" w:hAnsi="宋体" w:hint="eastAsia"/>
          <w:sz w:val="20"/>
        </w:rPr>
        <w:t>图</w:t>
      </w:r>
      <w:r>
        <w:rPr>
          <w:rFonts w:ascii="黑体" w:eastAsia="黑体" w:hAnsi="宋体"/>
          <w:sz w:val="20"/>
        </w:rPr>
        <w:t>1 MATLAB logo的变化历程</w:t>
      </w:r>
    </w:p>
    <w:p w:rsidR="003028C1" w:rsidRDefault="003028C1" w:rsidP="003028C1">
      <w:pPr>
        <w:ind w:firstLine="500"/>
        <w:jc w:val="left"/>
        <w:rPr>
          <w:rFonts w:ascii="宋体" w:hAnsi="宋体"/>
        </w:rPr>
      </w:pPr>
      <w:r>
        <w:rPr>
          <w:rFonts w:ascii="宋体" w:hAnsi="宋体" w:hint="eastAsia"/>
        </w:rPr>
        <w:t>尽管</w:t>
      </w:r>
      <w:r>
        <w:rPr>
          <w:rFonts w:ascii="宋体" w:hAnsi="宋体"/>
        </w:rPr>
        <w:t>MATLAB主要用于数值运算，但利用为数众多的附加工具箱（Toolbox）它也适合不同领域的应用，例如控制系统设计与分析、图像处理、信号处理与通讯、金融建模和分析等。另外还有一个配套软件包Simulink，提供了一个可视化开发环境，常用于系统模拟、动态/嵌入式系统开发等方面。</w:t>
      </w:r>
    </w:p>
    <w:p w:rsidR="003028C1" w:rsidRDefault="003028C1" w:rsidP="003028C1">
      <w:pPr>
        <w:ind w:firstLine="500"/>
        <w:jc w:val="left"/>
        <w:rPr>
          <w:rFonts w:ascii="宋体" w:hAnsi="宋体"/>
        </w:rPr>
      </w:pPr>
      <w:r>
        <w:rPr>
          <w:rFonts w:ascii="宋体" w:hAnsi="宋体"/>
        </w:rPr>
        <w:t>MATLAB的早期版本如下表所示。</w:t>
      </w:r>
    </w:p>
    <w:p w:rsidR="003028C1" w:rsidRDefault="003028C1" w:rsidP="003028C1">
      <w:pPr>
        <w:ind w:firstLine="500"/>
        <w:jc w:val="center"/>
        <w:rPr>
          <w:rFonts w:ascii="黑体" w:eastAsia="黑体" w:hAnsi="黑体"/>
          <w:sz w:val="20"/>
        </w:rPr>
      </w:pPr>
      <w:r>
        <w:rPr>
          <w:rFonts w:ascii="黑体" w:eastAsia="黑体" w:hAnsi="黑体" w:hint="eastAsia"/>
          <w:sz w:val="20"/>
        </w:rPr>
        <w:t>表</w:t>
      </w:r>
      <w:r>
        <w:rPr>
          <w:rFonts w:ascii="黑体" w:eastAsia="黑体" w:hAnsi="黑体"/>
          <w:sz w:val="20"/>
        </w:rPr>
        <w:t>1 MATLAB的版本</w:t>
      </w:r>
    </w:p>
    <w:tbl>
      <w:tblPr>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tblPr>
      <w:tblGrid>
        <w:gridCol w:w="2800"/>
        <w:gridCol w:w="2400"/>
        <w:gridCol w:w="2400"/>
      </w:tblGrid>
      <w:tr w:rsidR="003028C1" w:rsidTr="003028C1">
        <w:tblPrEx>
          <w:tblCellMar>
            <w:top w:w="0" w:type="dxa"/>
            <w:bottom w:w="0" w:type="dxa"/>
          </w:tblCellMar>
        </w:tblPrEx>
        <w:trPr>
          <w:jc w:val="center"/>
        </w:trPr>
        <w:tc>
          <w:tcPr>
            <w:tcW w:w="2800" w:type="dxa"/>
            <w:shd w:val="clear" w:color="auto" w:fill="auto"/>
          </w:tcPr>
          <w:p w:rsidR="003028C1" w:rsidRDefault="003028C1" w:rsidP="003028C1">
            <w:pPr>
              <w:jc w:val="center"/>
              <w:rPr>
                <w:rFonts w:ascii="宋体" w:hAnsi="宋体"/>
              </w:rPr>
            </w:pPr>
            <w:r>
              <w:rPr>
                <w:rFonts w:ascii="宋体" w:hAnsi="宋体" w:hint="eastAsia"/>
              </w:rPr>
              <w:t>版本</w:t>
            </w:r>
          </w:p>
        </w:tc>
        <w:tc>
          <w:tcPr>
            <w:tcW w:w="2400" w:type="dxa"/>
            <w:shd w:val="clear" w:color="auto" w:fill="auto"/>
          </w:tcPr>
          <w:p w:rsidR="003028C1" w:rsidRDefault="003028C1" w:rsidP="003028C1">
            <w:pPr>
              <w:jc w:val="center"/>
              <w:rPr>
                <w:rFonts w:ascii="宋体" w:hAnsi="宋体"/>
              </w:rPr>
            </w:pPr>
            <w:r>
              <w:rPr>
                <w:rFonts w:ascii="宋体" w:hAnsi="宋体" w:hint="eastAsia"/>
              </w:rPr>
              <w:t>释放编号</w:t>
            </w:r>
          </w:p>
        </w:tc>
        <w:tc>
          <w:tcPr>
            <w:tcW w:w="2400" w:type="dxa"/>
            <w:shd w:val="clear" w:color="auto" w:fill="auto"/>
          </w:tcPr>
          <w:p w:rsidR="003028C1" w:rsidRDefault="003028C1" w:rsidP="003028C1">
            <w:pPr>
              <w:jc w:val="center"/>
              <w:rPr>
                <w:rFonts w:ascii="宋体" w:hAnsi="宋体"/>
              </w:rPr>
            </w:pPr>
            <w:r>
              <w:rPr>
                <w:rFonts w:ascii="宋体" w:hAnsi="宋体" w:hint="eastAsia"/>
              </w:rPr>
              <w:t>年份</w:t>
            </w:r>
          </w:p>
        </w:tc>
      </w:tr>
      <w:tr w:rsidR="003028C1" w:rsidTr="003028C1">
        <w:tblPrEx>
          <w:tblCellMar>
            <w:top w:w="0" w:type="dxa"/>
            <w:bottom w:w="0" w:type="dxa"/>
          </w:tblCellMar>
        </w:tblPrEx>
        <w:trPr>
          <w:jc w:val="center"/>
        </w:trPr>
        <w:tc>
          <w:tcPr>
            <w:tcW w:w="2800" w:type="dxa"/>
            <w:shd w:val="clear" w:color="auto" w:fill="auto"/>
          </w:tcPr>
          <w:p w:rsidR="003028C1" w:rsidRDefault="003028C1" w:rsidP="003028C1">
            <w:pPr>
              <w:jc w:val="left"/>
              <w:rPr>
                <w:rFonts w:ascii="宋体" w:hAnsi="宋体"/>
              </w:rPr>
            </w:pPr>
            <w:r>
              <w:rPr>
                <w:rFonts w:ascii="宋体" w:hAnsi="宋体"/>
              </w:rPr>
              <w:t>MATLAB 1.0</w:t>
            </w:r>
          </w:p>
        </w:tc>
        <w:tc>
          <w:tcPr>
            <w:tcW w:w="2400" w:type="dxa"/>
            <w:shd w:val="clear" w:color="auto" w:fill="auto"/>
          </w:tcPr>
          <w:p w:rsidR="003028C1" w:rsidRDefault="003028C1" w:rsidP="003028C1">
            <w:pPr>
              <w:jc w:val="left"/>
              <w:rPr>
                <w:rFonts w:ascii="宋体" w:hAnsi="宋体"/>
              </w:rPr>
            </w:pPr>
            <w:r>
              <w:rPr>
                <w:rFonts w:ascii="宋体" w:hAnsi="宋体"/>
              </w:rPr>
              <w:t>R?</w:t>
            </w:r>
          </w:p>
        </w:tc>
        <w:tc>
          <w:tcPr>
            <w:tcW w:w="2400" w:type="dxa"/>
            <w:shd w:val="clear" w:color="auto" w:fill="auto"/>
          </w:tcPr>
          <w:p w:rsidR="003028C1" w:rsidRDefault="003028C1" w:rsidP="003028C1">
            <w:pPr>
              <w:jc w:val="left"/>
              <w:rPr>
                <w:rFonts w:ascii="宋体" w:hAnsi="宋体"/>
              </w:rPr>
            </w:pPr>
            <w:r>
              <w:rPr>
                <w:rFonts w:ascii="宋体" w:hAnsi="宋体"/>
              </w:rPr>
              <w:t>1984</w:t>
            </w:r>
          </w:p>
        </w:tc>
      </w:tr>
      <w:tr w:rsidR="003028C1" w:rsidTr="003028C1">
        <w:tblPrEx>
          <w:tblCellMar>
            <w:top w:w="0" w:type="dxa"/>
            <w:bottom w:w="0" w:type="dxa"/>
          </w:tblCellMar>
        </w:tblPrEx>
        <w:trPr>
          <w:jc w:val="center"/>
        </w:trPr>
        <w:tc>
          <w:tcPr>
            <w:tcW w:w="2800" w:type="dxa"/>
            <w:shd w:val="clear" w:color="auto" w:fill="auto"/>
          </w:tcPr>
          <w:p w:rsidR="003028C1" w:rsidRDefault="003028C1" w:rsidP="003028C1">
            <w:pPr>
              <w:jc w:val="left"/>
              <w:rPr>
                <w:rFonts w:ascii="宋体" w:hAnsi="宋体"/>
              </w:rPr>
            </w:pPr>
            <w:r>
              <w:rPr>
                <w:rFonts w:ascii="宋体" w:hAnsi="宋体"/>
              </w:rPr>
              <w:t>MATLAB 2</w:t>
            </w:r>
          </w:p>
        </w:tc>
        <w:tc>
          <w:tcPr>
            <w:tcW w:w="2400" w:type="dxa"/>
            <w:shd w:val="clear" w:color="auto" w:fill="auto"/>
          </w:tcPr>
          <w:p w:rsidR="003028C1" w:rsidRDefault="003028C1" w:rsidP="003028C1">
            <w:pPr>
              <w:jc w:val="left"/>
              <w:rPr>
                <w:rFonts w:ascii="宋体" w:hAnsi="宋体"/>
              </w:rPr>
            </w:pPr>
            <w:r>
              <w:rPr>
                <w:rFonts w:ascii="宋体" w:hAnsi="宋体"/>
              </w:rPr>
              <w:t>R?</w:t>
            </w:r>
          </w:p>
        </w:tc>
        <w:tc>
          <w:tcPr>
            <w:tcW w:w="2400" w:type="dxa"/>
            <w:shd w:val="clear" w:color="auto" w:fill="auto"/>
          </w:tcPr>
          <w:p w:rsidR="003028C1" w:rsidRDefault="003028C1" w:rsidP="003028C1">
            <w:pPr>
              <w:jc w:val="left"/>
              <w:rPr>
                <w:rFonts w:ascii="宋体" w:hAnsi="宋体"/>
              </w:rPr>
            </w:pPr>
            <w:r>
              <w:rPr>
                <w:rFonts w:ascii="宋体" w:hAnsi="宋体"/>
              </w:rPr>
              <w:t>1986</w:t>
            </w:r>
          </w:p>
        </w:tc>
      </w:tr>
      <w:tr w:rsidR="003028C1" w:rsidTr="003028C1">
        <w:tblPrEx>
          <w:tblCellMar>
            <w:top w:w="0" w:type="dxa"/>
            <w:bottom w:w="0" w:type="dxa"/>
          </w:tblCellMar>
        </w:tblPrEx>
        <w:trPr>
          <w:jc w:val="center"/>
        </w:trPr>
        <w:tc>
          <w:tcPr>
            <w:tcW w:w="2800" w:type="dxa"/>
            <w:shd w:val="clear" w:color="auto" w:fill="auto"/>
          </w:tcPr>
          <w:p w:rsidR="003028C1" w:rsidRDefault="003028C1" w:rsidP="003028C1">
            <w:pPr>
              <w:jc w:val="left"/>
              <w:rPr>
                <w:rFonts w:ascii="宋体" w:hAnsi="宋体"/>
              </w:rPr>
            </w:pPr>
            <w:r>
              <w:rPr>
                <w:rFonts w:ascii="宋体" w:hAnsi="宋体" w:hint="eastAsia"/>
              </w:rPr>
              <w:t>……</w:t>
            </w:r>
          </w:p>
        </w:tc>
        <w:tc>
          <w:tcPr>
            <w:tcW w:w="2400" w:type="dxa"/>
            <w:shd w:val="clear" w:color="auto" w:fill="auto"/>
          </w:tcPr>
          <w:p w:rsidR="003028C1" w:rsidRDefault="003028C1" w:rsidP="003028C1">
            <w:pPr>
              <w:jc w:val="left"/>
              <w:rPr>
                <w:rFonts w:ascii="宋体" w:hAnsi="宋体"/>
              </w:rPr>
            </w:pPr>
            <w:r>
              <w:rPr>
                <w:rFonts w:ascii="宋体" w:hAnsi="宋体" w:hint="eastAsia"/>
              </w:rPr>
              <w:t>……</w:t>
            </w:r>
          </w:p>
        </w:tc>
        <w:tc>
          <w:tcPr>
            <w:tcW w:w="2400" w:type="dxa"/>
            <w:shd w:val="clear" w:color="auto" w:fill="auto"/>
          </w:tcPr>
          <w:p w:rsidR="003028C1" w:rsidRDefault="003028C1" w:rsidP="003028C1">
            <w:pPr>
              <w:jc w:val="left"/>
              <w:rPr>
                <w:rFonts w:ascii="宋体" w:hAnsi="宋体"/>
              </w:rPr>
            </w:pPr>
            <w:r>
              <w:rPr>
                <w:rFonts w:ascii="宋体" w:hAnsi="宋体" w:hint="eastAsia"/>
              </w:rPr>
              <w:t>……</w:t>
            </w:r>
          </w:p>
        </w:tc>
      </w:tr>
      <w:tr w:rsidR="003028C1" w:rsidTr="003028C1">
        <w:tblPrEx>
          <w:tblCellMar>
            <w:top w:w="0" w:type="dxa"/>
            <w:bottom w:w="0" w:type="dxa"/>
          </w:tblCellMar>
        </w:tblPrEx>
        <w:trPr>
          <w:jc w:val="center"/>
        </w:trPr>
        <w:tc>
          <w:tcPr>
            <w:tcW w:w="2800" w:type="dxa"/>
            <w:shd w:val="clear" w:color="auto" w:fill="auto"/>
          </w:tcPr>
          <w:p w:rsidR="003028C1" w:rsidRDefault="003028C1" w:rsidP="003028C1">
            <w:pPr>
              <w:jc w:val="left"/>
              <w:rPr>
                <w:rFonts w:ascii="宋体" w:hAnsi="宋体"/>
              </w:rPr>
            </w:pPr>
            <w:r>
              <w:rPr>
                <w:rFonts w:ascii="宋体" w:hAnsi="宋体"/>
              </w:rPr>
              <w:t>MATLAB 7.8</w:t>
            </w:r>
          </w:p>
        </w:tc>
        <w:tc>
          <w:tcPr>
            <w:tcW w:w="2400" w:type="dxa"/>
            <w:shd w:val="clear" w:color="auto" w:fill="auto"/>
          </w:tcPr>
          <w:p w:rsidR="003028C1" w:rsidRDefault="003028C1" w:rsidP="003028C1">
            <w:pPr>
              <w:jc w:val="left"/>
              <w:rPr>
                <w:rFonts w:ascii="宋体" w:hAnsi="宋体"/>
              </w:rPr>
            </w:pPr>
            <w:r>
              <w:rPr>
                <w:rFonts w:ascii="宋体" w:hAnsi="宋体"/>
              </w:rPr>
              <w:t>R2009a</w:t>
            </w:r>
          </w:p>
        </w:tc>
        <w:tc>
          <w:tcPr>
            <w:tcW w:w="2400" w:type="dxa"/>
            <w:vMerge w:val="restart"/>
            <w:shd w:val="clear" w:color="auto" w:fill="auto"/>
          </w:tcPr>
          <w:p w:rsidR="003028C1" w:rsidRDefault="003028C1" w:rsidP="003028C1">
            <w:pPr>
              <w:jc w:val="left"/>
              <w:rPr>
                <w:rFonts w:ascii="宋体" w:hAnsi="宋体"/>
              </w:rPr>
            </w:pPr>
            <w:r>
              <w:rPr>
                <w:rFonts w:ascii="宋体" w:hAnsi="宋体"/>
              </w:rPr>
              <w:t>2009</w:t>
            </w:r>
          </w:p>
        </w:tc>
      </w:tr>
      <w:tr w:rsidR="003028C1" w:rsidTr="003028C1">
        <w:tblPrEx>
          <w:tblCellMar>
            <w:top w:w="0" w:type="dxa"/>
            <w:bottom w:w="0" w:type="dxa"/>
          </w:tblCellMar>
        </w:tblPrEx>
        <w:trPr>
          <w:jc w:val="center"/>
        </w:trPr>
        <w:tc>
          <w:tcPr>
            <w:tcW w:w="2800" w:type="dxa"/>
            <w:shd w:val="clear" w:color="auto" w:fill="auto"/>
          </w:tcPr>
          <w:p w:rsidR="003028C1" w:rsidRDefault="003028C1" w:rsidP="003028C1">
            <w:pPr>
              <w:jc w:val="left"/>
              <w:rPr>
                <w:rFonts w:ascii="宋体" w:hAnsi="宋体"/>
              </w:rPr>
            </w:pPr>
            <w:r>
              <w:rPr>
                <w:rFonts w:ascii="宋体" w:hAnsi="宋体"/>
              </w:rPr>
              <w:t>MATLAB 7.9</w:t>
            </w:r>
          </w:p>
        </w:tc>
        <w:tc>
          <w:tcPr>
            <w:tcW w:w="2400" w:type="dxa"/>
            <w:shd w:val="clear" w:color="auto" w:fill="auto"/>
          </w:tcPr>
          <w:p w:rsidR="003028C1" w:rsidRDefault="003028C1" w:rsidP="003028C1">
            <w:pPr>
              <w:jc w:val="left"/>
              <w:rPr>
                <w:rFonts w:ascii="宋体" w:hAnsi="宋体"/>
              </w:rPr>
            </w:pPr>
            <w:r>
              <w:rPr>
                <w:rFonts w:ascii="宋体" w:hAnsi="宋体"/>
              </w:rPr>
              <w:t>R2009b</w:t>
            </w:r>
          </w:p>
        </w:tc>
        <w:tc>
          <w:tcPr>
            <w:tcW w:w="2400" w:type="dxa"/>
            <w:vMerge/>
            <w:shd w:val="clear" w:color="auto" w:fill="auto"/>
          </w:tcPr>
          <w:p w:rsidR="003028C1" w:rsidRDefault="003028C1" w:rsidP="003028C1">
            <w:pPr>
              <w:jc w:val="left"/>
              <w:rPr>
                <w:rFonts w:ascii="宋体" w:hAnsi="宋体"/>
              </w:rPr>
            </w:pPr>
          </w:p>
        </w:tc>
      </w:tr>
      <w:tr w:rsidR="003028C1" w:rsidTr="003028C1">
        <w:tblPrEx>
          <w:tblCellMar>
            <w:top w:w="0" w:type="dxa"/>
            <w:bottom w:w="0" w:type="dxa"/>
          </w:tblCellMar>
        </w:tblPrEx>
        <w:trPr>
          <w:jc w:val="center"/>
        </w:trPr>
        <w:tc>
          <w:tcPr>
            <w:tcW w:w="2800" w:type="dxa"/>
            <w:shd w:val="clear" w:color="auto" w:fill="auto"/>
          </w:tcPr>
          <w:p w:rsidR="003028C1" w:rsidRDefault="003028C1" w:rsidP="003028C1">
            <w:pPr>
              <w:jc w:val="left"/>
              <w:rPr>
                <w:rFonts w:ascii="宋体" w:hAnsi="宋体"/>
              </w:rPr>
            </w:pPr>
            <w:r>
              <w:rPr>
                <w:rFonts w:ascii="宋体" w:hAnsi="宋体"/>
              </w:rPr>
              <w:t>MATLAB 7.10</w:t>
            </w:r>
          </w:p>
        </w:tc>
        <w:tc>
          <w:tcPr>
            <w:tcW w:w="2400" w:type="dxa"/>
            <w:shd w:val="clear" w:color="auto" w:fill="auto"/>
          </w:tcPr>
          <w:p w:rsidR="003028C1" w:rsidRDefault="003028C1" w:rsidP="003028C1">
            <w:pPr>
              <w:jc w:val="left"/>
              <w:rPr>
                <w:rFonts w:ascii="宋体" w:hAnsi="宋体"/>
              </w:rPr>
            </w:pPr>
            <w:r>
              <w:rPr>
                <w:rFonts w:ascii="宋体" w:hAnsi="宋体"/>
              </w:rPr>
              <w:t>R2010a</w:t>
            </w:r>
          </w:p>
        </w:tc>
        <w:tc>
          <w:tcPr>
            <w:tcW w:w="2400" w:type="dxa"/>
            <w:vMerge w:val="restart"/>
            <w:shd w:val="clear" w:color="auto" w:fill="auto"/>
          </w:tcPr>
          <w:p w:rsidR="003028C1" w:rsidRDefault="003028C1" w:rsidP="003028C1">
            <w:pPr>
              <w:jc w:val="left"/>
              <w:rPr>
                <w:rFonts w:ascii="宋体" w:hAnsi="宋体"/>
              </w:rPr>
            </w:pPr>
            <w:r>
              <w:rPr>
                <w:rFonts w:ascii="宋体" w:hAnsi="宋体"/>
              </w:rPr>
              <w:t>2010</w:t>
            </w:r>
          </w:p>
        </w:tc>
      </w:tr>
      <w:tr w:rsidR="003028C1" w:rsidTr="003028C1">
        <w:tblPrEx>
          <w:tblCellMar>
            <w:top w:w="0" w:type="dxa"/>
            <w:bottom w:w="0" w:type="dxa"/>
          </w:tblCellMar>
        </w:tblPrEx>
        <w:trPr>
          <w:jc w:val="center"/>
        </w:trPr>
        <w:tc>
          <w:tcPr>
            <w:tcW w:w="2800" w:type="dxa"/>
            <w:shd w:val="clear" w:color="auto" w:fill="auto"/>
          </w:tcPr>
          <w:p w:rsidR="003028C1" w:rsidRDefault="003028C1" w:rsidP="003028C1">
            <w:pPr>
              <w:jc w:val="left"/>
              <w:rPr>
                <w:rFonts w:ascii="宋体" w:hAnsi="宋体"/>
              </w:rPr>
            </w:pPr>
            <w:r>
              <w:rPr>
                <w:rFonts w:ascii="宋体" w:hAnsi="宋体"/>
              </w:rPr>
              <w:t>MATLAB 7.11</w:t>
            </w:r>
          </w:p>
        </w:tc>
        <w:tc>
          <w:tcPr>
            <w:tcW w:w="2400" w:type="dxa"/>
            <w:shd w:val="clear" w:color="auto" w:fill="auto"/>
          </w:tcPr>
          <w:p w:rsidR="003028C1" w:rsidRDefault="003028C1" w:rsidP="003028C1">
            <w:pPr>
              <w:jc w:val="left"/>
              <w:rPr>
                <w:rFonts w:ascii="宋体" w:hAnsi="宋体"/>
              </w:rPr>
            </w:pPr>
            <w:r>
              <w:rPr>
                <w:rFonts w:ascii="宋体" w:hAnsi="宋体"/>
              </w:rPr>
              <w:t>R2010b</w:t>
            </w:r>
          </w:p>
        </w:tc>
        <w:tc>
          <w:tcPr>
            <w:tcW w:w="2400" w:type="dxa"/>
            <w:vMerge/>
            <w:shd w:val="clear" w:color="auto" w:fill="auto"/>
          </w:tcPr>
          <w:p w:rsidR="003028C1" w:rsidRDefault="003028C1" w:rsidP="003028C1">
            <w:pPr>
              <w:jc w:val="left"/>
              <w:rPr>
                <w:rFonts w:ascii="宋体" w:hAnsi="宋体"/>
              </w:rPr>
            </w:pPr>
          </w:p>
        </w:tc>
      </w:tr>
    </w:tbl>
    <w:p w:rsidR="00CD26D9" w:rsidRPr="003028C1" w:rsidRDefault="003028C1" w:rsidP="003028C1">
      <w:pPr>
        <w:ind w:firstLine="500"/>
        <w:jc w:val="center"/>
        <w:rPr>
          <w:rFonts w:ascii="宋体" w:hAnsi="宋体"/>
        </w:rPr>
      </w:pPr>
    </w:p>
    <w:sectPr w:rsidR="00CD26D9" w:rsidRPr="003028C1" w:rsidSect="00D90D8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28C1" w:rsidRDefault="003028C1" w:rsidP="003028C1">
      <w:pPr>
        <w:spacing w:line="240" w:lineRule="auto"/>
      </w:pPr>
      <w:r>
        <w:separator/>
      </w:r>
    </w:p>
  </w:endnote>
  <w:endnote w:type="continuationSeparator" w:id="1">
    <w:p w:rsidR="003028C1" w:rsidRDefault="003028C1" w:rsidP="003028C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28C1" w:rsidRDefault="003028C1" w:rsidP="003028C1">
      <w:pPr>
        <w:spacing w:line="240" w:lineRule="auto"/>
      </w:pPr>
      <w:r>
        <w:separator/>
      </w:r>
    </w:p>
  </w:footnote>
  <w:footnote w:type="continuationSeparator" w:id="1">
    <w:p w:rsidR="003028C1" w:rsidRDefault="003028C1" w:rsidP="003028C1">
      <w:pPr>
        <w:spacing w:line="240" w:lineRule="auto"/>
      </w:pPr>
      <w:r>
        <w:continuationSeparator/>
      </w:r>
    </w:p>
  </w:footnote>
  <w:footnote w:id="2">
    <w:p w:rsidR="003028C1" w:rsidRDefault="003028C1">
      <w:pPr>
        <w:pStyle w:val="a3"/>
        <w:rPr>
          <w:rFonts w:hint="eastAsia"/>
        </w:rPr>
      </w:pPr>
      <w:r>
        <w:rPr>
          <w:rStyle w:val="a4"/>
        </w:rPr>
        <w:footnoteRef/>
      </w:r>
      <w:r>
        <w:t xml:space="preserve"> </w:t>
      </w:r>
      <w:r>
        <w:rPr>
          <w:rFonts w:hint="eastAsia"/>
        </w:rPr>
        <w:t>注：本文内容主要来自维基百科。</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028C1"/>
    <w:rsid w:val="001B0428"/>
    <w:rsid w:val="001F1D7F"/>
    <w:rsid w:val="003028C1"/>
    <w:rsid w:val="0051482A"/>
    <w:rsid w:val="0075080B"/>
    <w:rsid w:val="00897C0F"/>
    <w:rsid w:val="00943198"/>
    <w:rsid w:val="00B90AE4"/>
    <w:rsid w:val="00CD556D"/>
    <w:rsid w:val="00D90D8E"/>
    <w:rsid w:val="00E22C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heme="minorBidi"/>
        <w:kern w:val="2"/>
        <w:sz w:val="24"/>
        <w:szCs w:val="22"/>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0D8E"/>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3028C1"/>
    <w:pPr>
      <w:snapToGrid w:val="0"/>
      <w:jc w:val="left"/>
    </w:pPr>
    <w:rPr>
      <w:sz w:val="18"/>
      <w:szCs w:val="18"/>
    </w:rPr>
  </w:style>
  <w:style w:type="character" w:customStyle="1" w:styleId="Char">
    <w:name w:val="脚注文本 Char"/>
    <w:basedOn w:val="a0"/>
    <w:link w:val="a3"/>
    <w:uiPriority w:val="99"/>
    <w:semiHidden/>
    <w:rsid w:val="003028C1"/>
    <w:rPr>
      <w:sz w:val="18"/>
      <w:szCs w:val="18"/>
    </w:rPr>
  </w:style>
  <w:style w:type="character" w:styleId="a4">
    <w:name w:val="footnote reference"/>
    <w:basedOn w:val="a0"/>
    <w:uiPriority w:val="99"/>
    <w:semiHidden/>
    <w:unhideWhenUsed/>
    <w:rsid w:val="003028C1"/>
    <w:rPr>
      <w:vertAlign w:val="superscript"/>
    </w:rPr>
  </w:style>
  <w:style w:type="paragraph" w:styleId="a5">
    <w:name w:val="Balloon Text"/>
    <w:basedOn w:val="a"/>
    <w:link w:val="Char0"/>
    <w:uiPriority w:val="99"/>
    <w:semiHidden/>
    <w:unhideWhenUsed/>
    <w:rsid w:val="003028C1"/>
    <w:pPr>
      <w:spacing w:line="240" w:lineRule="auto"/>
    </w:pPr>
    <w:rPr>
      <w:sz w:val="18"/>
      <w:szCs w:val="18"/>
    </w:rPr>
  </w:style>
  <w:style w:type="character" w:customStyle="1" w:styleId="Char0">
    <w:name w:val="批注框文本 Char"/>
    <w:basedOn w:val="a0"/>
    <w:link w:val="a5"/>
    <w:uiPriority w:val="99"/>
    <w:semiHidden/>
    <w:rsid w:val="003028C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Words>
  <Characters>451</Characters>
  <Application>Microsoft Office Word</Application>
  <DocSecurity>0</DocSecurity>
  <Lines>3</Lines>
  <Paragraphs>1</Paragraphs>
  <ScaleCrop>false</ScaleCrop>
  <Company/>
  <LinksUpToDate>false</LinksUpToDate>
  <CharactersWithSpaces>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jzl</dc:creator>
  <cp:keywords/>
  <dc:description/>
  <cp:lastModifiedBy>jzl</cp:lastModifiedBy>
  <cp:revision>1</cp:revision>
  <dcterms:created xsi:type="dcterms:W3CDTF">2013-12-17T00:46:00Z</dcterms:created>
  <dcterms:modified xsi:type="dcterms:W3CDTF">2013-12-17T00:46:00Z</dcterms:modified>
</cp:coreProperties>
</file>