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F94" w:rsidRDefault="00FD4F94" w:rsidP="004D7B0A">
      <w:pPr>
        <w:jc w:val="center"/>
      </w:pPr>
    </w:p>
    <w:p w:rsidR="00FD4F94" w:rsidRDefault="00FD4F94" w:rsidP="004D7B0A">
      <w:pPr>
        <w:jc w:val="center"/>
      </w:pPr>
    </w:p>
    <w:p w:rsidR="004D7B0A" w:rsidRDefault="004D7B0A" w:rsidP="00FD4F94"/>
    <w:p w:rsidR="004D7B0A" w:rsidRPr="008C4C06" w:rsidRDefault="004D7B0A" w:rsidP="00FD4F94">
      <w:pPr>
        <w:jc w:val="center"/>
        <w:rPr>
          <w:rFonts w:ascii="Times New Roman" w:hAnsi="Times New Roman" w:cs="Times New Roman"/>
          <w:sz w:val="48"/>
        </w:rPr>
      </w:pPr>
      <w:r w:rsidRPr="008C4C06">
        <w:rPr>
          <w:rFonts w:ascii="Times New Roman" w:hAnsi="Times New Roman" w:cs="Times New Roman"/>
          <w:sz w:val="48"/>
        </w:rPr>
        <w:t xml:space="preserve">Sistema de Informação em Saúde no Hospital </w:t>
      </w:r>
      <w:r w:rsidRPr="008C4C06">
        <w:rPr>
          <w:rFonts w:ascii="Times New Roman" w:hAnsi="Times New Roman" w:cs="Times New Roman"/>
          <w:i/>
          <w:sz w:val="48"/>
        </w:rPr>
        <w:t>Saint</w:t>
      </w:r>
      <w:r w:rsidR="008C4C06">
        <w:rPr>
          <w:rFonts w:ascii="Times New Roman" w:hAnsi="Times New Roman" w:cs="Times New Roman"/>
          <w:i/>
          <w:sz w:val="48"/>
        </w:rPr>
        <w:t xml:space="preserve"> </w:t>
      </w:r>
      <w:r w:rsidRPr="008C4C06">
        <w:rPr>
          <w:rFonts w:ascii="Times New Roman" w:hAnsi="Times New Roman" w:cs="Times New Roman"/>
          <w:i/>
          <w:sz w:val="48"/>
        </w:rPr>
        <w:t>Thomas</w:t>
      </w:r>
    </w:p>
    <w:p w:rsidR="00FD4F94" w:rsidRPr="008C4C06" w:rsidRDefault="00FD4F94" w:rsidP="00FD4F94">
      <w:pPr>
        <w:jc w:val="center"/>
        <w:rPr>
          <w:rFonts w:ascii="Times New Roman" w:hAnsi="Times New Roman" w:cs="Times New Roman"/>
          <w:sz w:val="48"/>
        </w:rPr>
      </w:pPr>
    </w:p>
    <w:p w:rsidR="00FD4F94" w:rsidRPr="008C4C06" w:rsidRDefault="00FD4F94" w:rsidP="00FD4F94">
      <w:pPr>
        <w:jc w:val="center"/>
        <w:rPr>
          <w:rFonts w:ascii="Times New Roman" w:hAnsi="Times New Roman" w:cs="Times New Roman"/>
          <w:sz w:val="48"/>
        </w:rPr>
      </w:pPr>
    </w:p>
    <w:p w:rsidR="00584844" w:rsidRPr="008C4C06" w:rsidRDefault="00FD4F94" w:rsidP="004D7B0A">
      <w:pPr>
        <w:jc w:val="center"/>
        <w:rPr>
          <w:rFonts w:ascii="Times New Roman" w:hAnsi="Times New Roman" w:cs="Times New Roman"/>
        </w:rPr>
      </w:pPr>
      <w:r w:rsidRPr="008C4C06">
        <w:rPr>
          <w:rFonts w:ascii="Times New Roman" w:hAnsi="Times New Roman" w:cs="Times New Roman"/>
          <w:noProof/>
          <w:lang w:eastAsia="pt-PT"/>
        </w:rPr>
        <w:drawing>
          <wp:inline distT="0" distB="0" distL="0" distR="0" wp14:anchorId="6FF61BCE" wp14:editId="4F95983C">
            <wp:extent cx="1800225" cy="16859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685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</w:p>
    <w:p w:rsidR="004D7B0A" w:rsidRPr="008C4C06" w:rsidRDefault="004D7B0A" w:rsidP="004D7B0A">
      <w:pPr>
        <w:jc w:val="center"/>
        <w:rPr>
          <w:rFonts w:ascii="Times New Roman" w:hAnsi="Times New Roman" w:cs="Times New Roman"/>
          <w:sz w:val="28"/>
        </w:rPr>
      </w:pPr>
      <w:r w:rsidRPr="008C4C06">
        <w:rPr>
          <w:rFonts w:ascii="Times New Roman" w:hAnsi="Times New Roman" w:cs="Times New Roman"/>
          <w:sz w:val="28"/>
        </w:rPr>
        <w:t>Sistemas de Informação em Saúde</w:t>
      </w:r>
    </w:p>
    <w:p w:rsidR="00FD4F94" w:rsidRPr="008C4C06" w:rsidRDefault="00FD4F94" w:rsidP="00FD4F94">
      <w:pPr>
        <w:jc w:val="center"/>
        <w:rPr>
          <w:rFonts w:ascii="Times New Roman" w:hAnsi="Times New Roman" w:cs="Times New Roman"/>
        </w:rPr>
      </w:pPr>
      <w:r w:rsidRPr="008C4C06">
        <w:rPr>
          <w:rFonts w:ascii="Times New Roman" w:hAnsi="Times New Roman" w:cs="Times New Roman"/>
          <w:sz w:val="24"/>
        </w:rPr>
        <w:t>Professor Rui Rijo</w:t>
      </w:r>
    </w:p>
    <w:p w:rsidR="00FD4F94" w:rsidRPr="008C4C06" w:rsidRDefault="00FD4F94" w:rsidP="004D7B0A">
      <w:pPr>
        <w:jc w:val="center"/>
        <w:rPr>
          <w:rFonts w:ascii="Times New Roman" w:hAnsi="Times New Roman" w:cs="Times New Roman"/>
          <w:sz w:val="28"/>
        </w:rPr>
      </w:pPr>
    </w:p>
    <w:p w:rsidR="004D7B0A" w:rsidRDefault="00D239AC" w:rsidP="004D7B0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Rúben Antunes, 2140819</w:t>
      </w:r>
    </w:p>
    <w:p w:rsidR="00D239AC" w:rsidRDefault="00D239AC" w:rsidP="004D7B0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David Santos, 2140740</w:t>
      </w:r>
    </w:p>
    <w:p w:rsidR="00D239AC" w:rsidRPr="008C4C06" w:rsidRDefault="00D239AC" w:rsidP="004D7B0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Samuel Lavos,2141072</w:t>
      </w: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</w:p>
    <w:p w:rsidR="00FD4F94" w:rsidRPr="008C4C06" w:rsidRDefault="00FD4F94" w:rsidP="004D7B0A">
      <w:pPr>
        <w:jc w:val="center"/>
        <w:rPr>
          <w:rFonts w:ascii="Times New Roman" w:hAnsi="Times New Roman" w:cs="Times New Roman"/>
        </w:rPr>
      </w:pPr>
    </w:p>
    <w:p w:rsidR="004D7B0A" w:rsidRDefault="004D7B0A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3887254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4F94" w:rsidRPr="00570D63" w:rsidRDefault="00FD4F94">
          <w:pPr>
            <w:pStyle w:val="Cabealhodondice"/>
            <w:rPr>
              <w:rFonts w:ascii="Times New Roman" w:hAnsi="Times New Roman" w:cs="Times New Roman"/>
              <w:sz w:val="22"/>
              <w:szCs w:val="22"/>
            </w:rPr>
          </w:pPr>
        </w:p>
        <w:p w:rsidR="00FD4F94" w:rsidRPr="00570D63" w:rsidRDefault="00FD4F94" w:rsidP="00FD4F94">
          <w:pPr>
            <w:rPr>
              <w:rFonts w:ascii="Times New Roman" w:hAnsi="Times New Roman" w:cs="Times New Roman"/>
              <w:lang w:eastAsia="pt-PT"/>
            </w:rPr>
          </w:pPr>
        </w:p>
        <w:p w:rsidR="004D7B0A" w:rsidRPr="00570D63" w:rsidRDefault="004D7B0A">
          <w:pPr>
            <w:pStyle w:val="Cabealhodondice"/>
            <w:rPr>
              <w:rFonts w:ascii="Times New Roman" w:hAnsi="Times New Roman" w:cs="Times New Roman"/>
              <w:b/>
              <w:color w:val="auto"/>
              <w:szCs w:val="22"/>
            </w:rPr>
          </w:pPr>
          <w:r w:rsidRPr="00570D63">
            <w:rPr>
              <w:rFonts w:ascii="Times New Roman" w:hAnsi="Times New Roman" w:cs="Times New Roman"/>
              <w:b/>
              <w:color w:val="auto"/>
              <w:szCs w:val="22"/>
            </w:rPr>
            <w:t>Ín</w:t>
          </w:r>
          <w:bookmarkStart w:id="0" w:name="_GoBack"/>
          <w:bookmarkEnd w:id="0"/>
          <w:r w:rsidRPr="00570D63">
            <w:rPr>
              <w:rFonts w:ascii="Times New Roman" w:hAnsi="Times New Roman" w:cs="Times New Roman"/>
              <w:b/>
              <w:color w:val="auto"/>
              <w:szCs w:val="22"/>
            </w:rPr>
            <w:t>dice</w:t>
          </w:r>
        </w:p>
        <w:p w:rsidR="00FD4F94" w:rsidRPr="00570D63" w:rsidRDefault="00FD4F94" w:rsidP="00FD4F94">
          <w:pPr>
            <w:rPr>
              <w:rFonts w:ascii="Times New Roman" w:hAnsi="Times New Roman" w:cs="Times New Roman"/>
              <w:lang w:eastAsia="pt-PT"/>
            </w:rPr>
          </w:pPr>
        </w:p>
        <w:p w:rsidR="005562EB" w:rsidRDefault="004D7B0A">
          <w:pPr>
            <w:pStyle w:val="ndice1"/>
            <w:rPr>
              <w:rFonts w:eastAsiaTheme="minorEastAsia"/>
              <w:noProof/>
              <w:lang w:eastAsia="pt-PT"/>
            </w:rPr>
          </w:pPr>
          <w:r w:rsidRPr="00A754F7">
            <w:rPr>
              <w:rFonts w:ascii="Times New Roman" w:hAnsi="Times New Roman" w:cs="Times New Roman"/>
            </w:rPr>
            <w:fldChar w:fldCharType="begin"/>
          </w:r>
          <w:r w:rsidRPr="00A754F7">
            <w:rPr>
              <w:rFonts w:ascii="Times New Roman" w:hAnsi="Times New Roman" w:cs="Times New Roman"/>
            </w:rPr>
            <w:instrText xml:space="preserve"> TOC \o "1-3" \h \z \u </w:instrText>
          </w:r>
          <w:r w:rsidRPr="00A754F7">
            <w:rPr>
              <w:rFonts w:ascii="Times New Roman" w:hAnsi="Times New Roman" w:cs="Times New Roman"/>
            </w:rPr>
            <w:fldChar w:fldCharType="separate"/>
          </w:r>
          <w:hyperlink w:anchor="_Toc438150852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Introdução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_Toc438150852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3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53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Processos de Organização de Negócio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_Toc438150853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4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4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1.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Inicial Rececionista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_Toc438150854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4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5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2.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Triagem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_Toc438150855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4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6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3.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Consulta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_Toc438150856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5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7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4.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Tratamento/Trauma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_Toc438150857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6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8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5.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Rececionista Final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_Toc438150858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6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9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6.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Pagamento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_Toc438150859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7</w:t>
            </w:r>
            <w:r w:rsidR="005562EB">
              <w:rPr>
                <w:noProof/>
                <w:webHidden/>
              </w:rPr>
              <w:fldChar w:fldCharType="end"/>
            </w:r>
          </w:hyperlink>
          <w:r w:rsidR="005562EB">
            <w:rPr>
              <w:rStyle w:val="Hiperligao"/>
              <w:noProof/>
            </w:rPr>
            <w:br/>
          </w:r>
        </w:p>
        <w:p w:rsidR="005562EB" w:rsidRDefault="00922A6C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0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Lista de Requisitos da Organização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_Toc438150860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8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61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1.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Requisitos Funcionais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_Toc438150861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8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62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2.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Requisitos Não-Funcionais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_Toc438150862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8</w:t>
            </w:r>
            <w:r w:rsidR="005562EB">
              <w:rPr>
                <w:noProof/>
                <w:webHidden/>
              </w:rPr>
              <w:fldChar w:fldCharType="end"/>
            </w:r>
          </w:hyperlink>
          <w:r w:rsidR="005562EB">
            <w:rPr>
              <w:rStyle w:val="Hiperligao"/>
              <w:noProof/>
            </w:rPr>
            <w:br/>
          </w:r>
        </w:p>
        <w:p w:rsidR="005562EB" w:rsidRDefault="00922A6C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3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Modelo Domínio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_Toc438150863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9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4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Identificação e Descrição dos Recursos Disponíveis no HIS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_Toc438150864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10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5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Correlação dos Recursos Disponíveis nos HIS com os Requisitos da Organização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_Toc438150865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11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6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Escolha e Justificação do HIS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_Toc438150866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12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7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Questões de Aula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_Toc438150867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13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8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Conclusão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_Toc438150868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15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922A6C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9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  <w:lang w:val="en-GB"/>
              </w:rPr>
              <w:t>Referências Bibliográficas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_Toc438150869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16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4D7B0A" w:rsidRPr="00A754F7" w:rsidRDefault="004D7B0A">
          <w:pPr>
            <w:rPr>
              <w:rFonts w:ascii="Times New Roman" w:hAnsi="Times New Roman" w:cs="Times New Roman"/>
            </w:rPr>
          </w:pPr>
          <w:r w:rsidRPr="00A754F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4D7B0A" w:rsidRDefault="004D7B0A">
      <w:r>
        <w:br w:type="page"/>
      </w:r>
    </w:p>
    <w:p w:rsidR="004D7B0A" w:rsidRPr="005562EB" w:rsidRDefault="004D7B0A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" w:name="_Toc438150852"/>
      <w:r w:rsidRPr="005562EB">
        <w:rPr>
          <w:rFonts w:ascii="Times New Roman" w:hAnsi="Times New Roman" w:cs="Times New Roman"/>
          <w:b/>
          <w:color w:val="auto"/>
        </w:rPr>
        <w:lastRenderedPageBreak/>
        <w:t>Introdução</w:t>
      </w:r>
      <w:bookmarkEnd w:id="1"/>
    </w:p>
    <w:p w:rsidR="004D7B0A" w:rsidRPr="005562EB" w:rsidRDefault="004D7B0A" w:rsidP="00D2709B">
      <w:pPr>
        <w:spacing w:line="360" w:lineRule="auto"/>
        <w:rPr>
          <w:rFonts w:ascii="Times New Roman" w:hAnsi="Times New Roman" w:cs="Times New Roman"/>
        </w:rPr>
      </w:pPr>
    </w:p>
    <w:p w:rsidR="00ED0348" w:rsidRPr="005562EB" w:rsidRDefault="00ED0348" w:rsidP="00D2709B">
      <w:pPr>
        <w:spacing w:line="360" w:lineRule="auto"/>
        <w:jc w:val="both"/>
        <w:rPr>
          <w:rFonts w:ascii="Times New Roman" w:hAnsi="Times New Roman" w:cs="Times New Roman"/>
          <w:i/>
        </w:rPr>
      </w:pPr>
      <w:r w:rsidRPr="005562EB">
        <w:rPr>
          <w:rFonts w:ascii="Times New Roman" w:hAnsi="Times New Roman" w:cs="Times New Roman"/>
        </w:rPr>
        <w:t xml:space="preserve">No âmbito da unidade curricular Sistemas de Informação em Saúde, orientada pelo Professor Rui Rijo, foi-nos proposto a </w:t>
      </w:r>
      <w:r w:rsidR="00347512" w:rsidRPr="005562EB">
        <w:rPr>
          <w:rFonts w:ascii="Times New Roman" w:hAnsi="Times New Roman" w:cs="Times New Roman"/>
        </w:rPr>
        <w:t xml:space="preserve">implementação do Sistema de Informação de Saúde para o Hospital </w:t>
      </w:r>
      <w:r w:rsidR="00347512" w:rsidRPr="005562EB">
        <w:rPr>
          <w:rFonts w:ascii="Times New Roman" w:hAnsi="Times New Roman" w:cs="Times New Roman"/>
          <w:i/>
        </w:rPr>
        <w:t>Sant Thomas.</w:t>
      </w:r>
    </w:p>
    <w:p w:rsidR="006C3071" w:rsidRPr="005562EB" w:rsidRDefault="00347512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Para a implementação deste projeto foi nos proposto o levantamento de requisitos</w:t>
      </w:r>
      <w:r w:rsidR="008C4C06" w:rsidRPr="005562EB">
        <w:rPr>
          <w:rFonts w:ascii="Times New Roman" w:hAnsi="Times New Roman" w:cs="Times New Roman"/>
        </w:rPr>
        <w:t xml:space="preserve"> da organização</w:t>
      </w:r>
      <w:r w:rsidRPr="005562EB">
        <w:rPr>
          <w:rFonts w:ascii="Times New Roman" w:hAnsi="Times New Roman" w:cs="Times New Roman"/>
        </w:rPr>
        <w:t xml:space="preserve">, a identificação de processos, a modelação dos processos de </w:t>
      </w:r>
      <w:r w:rsidR="006C3071" w:rsidRPr="005562EB">
        <w:rPr>
          <w:rFonts w:ascii="Times New Roman" w:hAnsi="Times New Roman" w:cs="Times New Roman"/>
        </w:rPr>
        <w:t>negócio</w:t>
      </w:r>
      <w:r w:rsidRPr="005562EB">
        <w:rPr>
          <w:rFonts w:ascii="Times New Roman" w:hAnsi="Times New Roman" w:cs="Times New Roman"/>
        </w:rPr>
        <w:t>, o modelo domínio</w:t>
      </w:r>
      <w:r w:rsidR="006C3071" w:rsidRPr="005562EB">
        <w:rPr>
          <w:rFonts w:ascii="Times New Roman" w:hAnsi="Times New Roman" w:cs="Times New Roman"/>
        </w:rPr>
        <w:t xml:space="preserve"> e</w:t>
      </w:r>
      <w:r w:rsidRPr="005562EB">
        <w:rPr>
          <w:rFonts w:ascii="Times New Roman" w:hAnsi="Times New Roman" w:cs="Times New Roman"/>
        </w:rPr>
        <w:t xml:space="preserve"> a identificação </w:t>
      </w:r>
      <w:r w:rsidR="00E01F11" w:rsidRPr="005562EB">
        <w:rPr>
          <w:rFonts w:ascii="Times New Roman" w:hAnsi="Times New Roman" w:cs="Times New Roman"/>
        </w:rPr>
        <w:t>e descrição dos recursos disponíveis em HIS, a</w:t>
      </w:r>
      <w:r w:rsidRPr="005562EB">
        <w:rPr>
          <w:rFonts w:ascii="Times New Roman" w:hAnsi="Times New Roman" w:cs="Times New Roman"/>
        </w:rPr>
        <w:t xml:space="preserve"> correlação e</w:t>
      </w:r>
      <w:r w:rsidR="006C3071" w:rsidRPr="005562EB">
        <w:rPr>
          <w:rFonts w:ascii="Times New Roman" w:hAnsi="Times New Roman" w:cs="Times New Roman"/>
        </w:rPr>
        <w:t>ntre os recursos</w:t>
      </w:r>
      <w:r w:rsidR="00E01F11" w:rsidRPr="005562EB">
        <w:rPr>
          <w:rFonts w:ascii="Times New Roman" w:hAnsi="Times New Roman" w:cs="Times New Roman"/>
        </w:rPr>
        <w:t xml:space="preserve"> disponíveis</w:t>
      </w:r>
      <w:r w:rsidR="006C3071" w:rsidRPr="005562EB">
        <w:rPr>
          <w:rFonts w:ascii="Times New Roman" w:hAnsi="Times New Roman" w:cs="Times New Roman"/>
        </w:rPr>
        <w:t xml:space="preserve"> do HIS com os requisitos da organização</w:t>
      </w:r>
      <w:r w:rsidR="00E01F11" w:rsidRPr="005562EB">
        <w:rPr>
          <w:rFonts w:ascii="Times New Roman" w:hAnsi="Times New Roman" w:cs="Times New Roman"/>
        </w:rPr>
        <w:t xml:space="preserve"> e a escolha e justificação do </w:t>
      </w:r>
      <w:proofErr w:type="spellStart"/>
      <w:r w:rsidR="00E01F11" w:rsidRPr="005562EB">
        <w:rPr>
          <w:rFonts w:ascii="Times New Roman" w:hAnsi="Times New Roman" w:cs="Times New Roman"/>
        </w:rPr>
        <w:t>HIS</w:t>
      </w:r>
      <w:r w:rsidR="006C3071" w:rsidRPr="005562EB">
        <w:rPr>
          <w:rFonts w:ascii="Times New Roman" w:hAnsi="Times New Roman" w:cs="Times New Roman"/>
        </w:rPr>
        <w:t>.Numa</w:t>
      </w:r>
      <w:proofErr w:type="spellEnd"/>
      <w:r w:rsidR="006C3071" w:rsidRPr="005562EB">
        <w:rPr>
          <w:rFonts w:ascii="Times New Roman" w:hAnsi="Times New Roman" w:cs="Times New Roman"/>
        </w:rPr>
        <w:t xml:space="preserve"> primeira fase </w:t>
      </w:r>
      <w:r w:rsidR="00293CF1" w:rsidRPr="005562EB">
        <w:rPr>
          <w:rFonts w:ascii="Times New Roman" w:hAnsi="Times New Roman" w:cs="Times New Roman"/>
        </w:rPr>
        <w:t xml:space="preserve">fizemos um levamento de requisitos que consiste na listagem de exigências feitas pela organização por prioridades. </w:t>
      </w:r>
    </w:p>
    <w:p w:rsidR="002A61B9" w:rsidRPr="005562EB" w:rsidRDefault="002A61B9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Na fase seguinte identificamos todos os processos que teríamos que implementar no projeto</w:t>
      </w:r>
      <w:r w:rsidR="008C4C06" w:rsidRPr="005562EB">
        <w:rPr>
          <w:rFonts w:ascii="Times New Roman" w:hAnsi="Times New Roman" w:cs="Times New Roman"/>
        </w:rPr>
        <w:t xml:space="preserve"> para corresponder às funcionalidades requeridas pela organização</w:t>
      </w:r>
      <w:r w:rsidRPr="005562EB">
        <w:rPr>
          <w:rFonts w:ascii="Times New Roman" w:hAnsi="Times New Roman" w:cs="Times New Roman"/>
        </w:rPr>
        <w:t xml:space="preserve">, fazendo conjuntamente a modulação dos processos encontrados, onde especificamos todos os passos a percorrer pelo utente, dentro do Hospital </w:t>
      </w:r>
      <w:r w:rsidRPr="005562EB">
        <w:rPr>
          <w:rFonts w:ascii="Times New Roman" w:hAnsi="Times New Roman" w:cs="Times New Roman"/>
          <w:i/>
        </w:rPr>
        <w:t>Saint Thomas</w:t>
      </w:r>
      <w:r w:rsidRPr="005562EB">
        <w:rPr>
          <w:rFonts w:ascii="Times New Roman" w:hAnsi="Times New Roman" w:cs="Times New Roman"/>
        </w:rPr>
        <w:t xml:space="preserve">, </w:t>
      </w:r>
      <w:r w:rsidR="00314266" w:rsidRPr="005562EB">
        <w:rPr>
          <w:rFonts w:ascii="Times New Roman" w:hAnsi="Times New Roman" w:cs="Times New Roman"/>
        </w:rPr>
        <w:t>no sector de urgência</w:t>
      </w:r>
      <w:r w:rsidRPr="005562EB">
        <w:rPr>
          <w:rFonts w:ascii="Times New Roman" w:hAnsi="Times New Roman" w:cs="Times New Roman"/>
        </w:rPr>
        <w:t xml:space="preserve">. </w:t>
      </w:r>
    </w:p>
    <w:p w:rsidR="00E01F11" w:rsidRPr="005562EB" w:rsidRDefault="002A61B9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Na terceira fase modelamos o modelo domínio, onde representamos as classes existentes no Sistema de Informação de </w:t>
      </w:r>
      <w:r w:rsidR="00E01F11" w:rsidRPr="005562EB">
        <w:rPr>
          <w:rFonts w:ascii="Times New Roman" w:hAnsi="Times New Roman" w:cs="Times New Roman"/>
        </w:rPr>
        <w:t xml:space="preserve">Saúde do Hospital </w:t>
      </w:r>
      <w:r w:rsidR="00E01F11" w:rsidRPr="005562EB">
        <w:rPr>
          <w:rFonts w:ascii="Times New Roman" w:hAnsi="Times New Roman" w:cs="Times New Roman"/>
          <w:i/>
        </w:rPr>
        <w:t>Saint Thomas</w:t>
      </w:r>
      <w:r w:rsidR="00E01F11" w:rsidRPr="005562EB">
        <w:rPr>
          <w:rFonts w:ascii="Times New Roman" w:hAnsi="Times New Roman" w:cs="Times New Roman"/>
        </w:rPr>
        <w:t xml:space="preserve"> e identificamos e descrevemos os recursos disponíveis no HIS, onde explicitamos o que o sistema de informação nos permite fazer.</w:t>
      </w:r>
    </w:p>
    <w:p w:rsidR="008C4C06" w:rsidRPr="005562EB" w:rsidRDefault="008C4C06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Numa quarta fase</w:t>
      </w:r>
      <w:r w:rsidR="00E01F11" w:rsidRPr="005562EB">
        <w:rPr>
          <w:rFonts w:ascii="Times New Roman" w:hAnsi="Times New Roman" w:cs="Times New Roman"/>
        </w:rPr>
        <w:t xml:space="preserve"> relacionamos os</w:t>
      </w:r>
      <w:r w:rsidR="002A61B9" w:rsidRPr="005562EB">
        <w:rPr>
          <w:rFonts w:ascii="Times New Roman" w:hAnsi="Times New Roman" w:cs="Times New Roman"/>
        </w:rPr>
        <w:t xml:space="preserve"> recursos disponíveis </w:t>
      </w:r>
      <w:r w:rsidR="00E01F11" w:rsidRPr="005562EB">
        <w:rPr>
          <w:rFonts w:ascii="Times New Roman" w:hAnsi="Times New Roman" w:cs="Times New Roman"/>
        </w:rPr>
        <w:t>do HIS com</w:t>
      </w:r>
      <w:r w:rsidR="002A61B9" w:rsidRPr="005562EB">
        <w:rPr>
          <w:rFonts w:ascii="Times New Roman" w:hAnsi="Times New Roman" w:cs="Times New Roman"/>
        </w:rPr>
        <w:t xml:space="preserve"> os requisitos da organização. </w:t>
      </w:r>
      <w:r w:rsidRPr="005562EB">
        <w:rPr>
          <w:rFonts w:ascii="Times New Roman" w:hAnsi="Times New Roman" w:cs="Times New Roman"/>
        </w:rPr>
        <w:t>Neste tópico fazemos uma correspondência entre os processos modelados e os requisitos listados anteriormente.</w:t>
      </w:r>
    </w:p>
    <w:p w:rsidR="008C4C06" w:rsidRPr="005562EB" w:rsidRDefault="008C4C06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Por último justificamos as opções de modelação BPMN mais relevantes do Sistema de Informação em Saúde da organização </w:t>
      </w:r>
      <w:r w:rsidRPr="005562EB">
        <w:rPr>
          <w:rFonts w:ascii="Times New Roman" w:hAnsi="Times New Roman" w:cs="Times New Roman"/>
          <w:i/>
        </w:rPr>
        <w:t>Saint Thomas</w:t>
      </w:r>
      <w:r w:rsidRPr="005562EB">
        <w:rPr>
          <w:rFonts w:ascii="Times New Roman" w:hAnsi="Times New Roman" w:cs="Times New Roman"/>
        </w:rPr>
        <w:t xml:space="preserve">.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No parte final deste relatório decidimos juntar as questões feitas em aula para complementar e fundamentar os nossos conhecimentos de modelação de processos.</w:t>
      </w:r>
    </w:p>
    <w:p w:rsidR="002A61B9" w:rsidRPr="005562EB" w:rsidRDefault="002A61B9" w:rsidP="00D2709B">
      <w:pPr>
        <w:spacing w:line="360" w:lineRule="auto"/>
        <w:jc w:val="both"/>
        <w:rPr>
          <w:rFonts w:ascii="Times New Roman" w:hAnsi="Times New Roman" w:cs="Times New Roman"/>
        </w:rPr>
      </w:pPr>
    </w:p>
    <w:p w:rsidR="004D7B0A" w:rsidRPr="005562EB" w:rsidRDefault="004D7B0A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br w:type="page"/>
      </w:r>
    </w:p>
    <w:p w:rsidR="004D7B0A" w:rsidRPr="005562EB" w:rsidRDefault="004D7B0A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2" w:name="_Toc438150853"/>
      <w:r w:rsidRPr="005562EB">
        <w:rPr>
          <w:rFonts w:ascii="Times New Roman" w:hAnsi="Times New Roman" w:cs="Times New Roman"/>
          <w:b/>
          <w:color w:val="auto"/>
        </w:rPr>
        <w:lastRenderedPageBreak/>
        <w:t>Processos de Organização de Negócio</w:t>
      </w:r>
      <w:bookmarkEnd w:id="2"/>
    </w:p>
    <w:p w:rsidR="004D7B0A" w:rsidRPr="005562EB" w:rsidRDefault="004D7B0A" w:rsidP="00D2709B">
      <w:pPr>
        <w:spacing w:line="360" w:lineRule="auto"/>
        <w:rPr>
          <w:rFonts w:ascii="Times New Roman" w:hAnsi="Times New Roman" w:cs="Times New Roman"/>
        </w:rPr>
      </w:pPr>
    </w:p>
    <w:p w:rsidR="004D7B0A" w:rsidRPr="005562EB" w:rsidRDefault="004D7B0A" w:rsidP="00D2709B">
      <w:pPr>
        <w:pStyle w:val="Cabealho2"/>
        <w:numPr>
          <w:ilvl w:val="0"/>
          <w:numId w:val="1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3" w:name="_Toc438150854"/>
      <w:r w:rsidRPr="005562EB">
        <w:rPr>
          <w:rFonts w:ascii="Times New Roman" w:hAnsi="Times New Roman" w:cs="Times New Roman"/>
          <w:color w:val="auto"/>
          <w:sz w:val="24"/>
        </w:rPr>
        <w:t>Processo</w:t>
      </w:r>
      <w:r w:rsidR="00A754F7" w:rsidRPr="005562EB">
        <w:rPr>
          <w:rFonts w:ascii="Times New Roman" w:hAnsi="Times New Roman" w:cs="Times New Roman"/>
          <w:color w:val="auto"/>
          <w:sz w:val="24"/>
        </w:rPr>
        <w:t xml:space="preserve"> Inicial Rececionista</w:t>
      </w:r>
      <w:bookmarkEnd w:id="3"/>
    </w:p>
    <w:p w:rsidR="00D611C4" w:rsidRPr="005562EB" w:rsidRDefault="00C323A3" w:rsidP="00D611C4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Descrição: </w:t>
      </w:r>
      <w:r w:rsidR="004C0D53" w:rsidRPr="005562EB">
        <w:rPr>
          <w:rFonts w:ascii="Times New Roman" w:hAnsi="Times New Roman" w:cs="Times New Roman"/>
        </w:rPr>
        <w:t xml:space="preserve">Neste processo são tratadas todas as fases desde a chegada do utente ao hospital até à passagem para </w:t>
      </w:r>
      <w:r w:rsidR="00697460" w:rsidRPr="005562EB">
        <w:rPr>
          <w:rFonts w:ascii="Times New Roman" w:hAnsi="Times New Roman" w:cs="Times New Roman"/>
        </w:rPr>
        <w:t>fase de observação</w:t>
      </w:r>
      <w:r w:rsidR="004C0D53" w:rsidRPr="005562EB">
        <w:rPr>
          <w:rFonts w:ascii="Times New Roman" w:hAnsi="Times New Roman" w:cs="Times New Roman"/>
        </w:rPr>
        <w:t>.</w:t>
      </w:r>
    </w:p>
    <w:p w:rsidR="007741C0" w:rsidRPr="005562EB" w:rsidRDefault="004C0D53" w:rsidP="00D611C4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processo inicia-se com a chegada do utente à receção, onde o rececionista determina qual o estado do paciente, se o paciente estiver instável é realizado um registo curto e o utente recebe a pulseira adequada, passand</w:t>
      </w:r>
      <w:r w:rsidR="007741C0" w:rsidRPr="005562EB">
        <w:rPr>
          <w:rFonts w:ascii="Times New Roman" w:hAnsi="Times New Roman" w:cs="Times New Roman"/>
        </w:rPr>
        <w:t>o de seguida para o t</w:t>
      </w:r>
      <w:r w:rsidRPr="005562EB">
        <w:rPr>
          <w:rFonts w:ascii="Times New Roman" w:hAnsi="Times New Roman" w:cs="Times New Roman"/>
        </w:rPr>
        <w:t>ratamento</w:t>
      </w:r>
      <w:r w:rsidR="007741C0" w:rsidRPr="005562EB">
        <w:rPr>
          <w:rFonts w:ascii="Times New Roman" w:hAnsi="Times New Roman" w:cs="Times New Roman"/>
        </w:rPr>
        <w:t xml:space="preserve"> de urgência </w:t>
      </w:r>
      <w:r w:rsidRPr="005562EB">
        <w:rPr>
          <w:rFonts w:ascii="Times New Roman" w:hAnsi="Times New Roman" w:cs="Times New Roman"/>
        </w:rPr>
        <w:t>(Trauma). Se o utente parecer estável, o rececionista dá-lhe indicações</w:t>
      </w:r>
      <w:r w:rsidR="007741C0" w:rsidRPr="005562EB">
        <w:rPr>
          <w:rFonts w:ascii="Times New Roman" w:hAnsi="Times New Roman" w:cs="Times New Roman"/>
        </w:rPr>
        <w:t>,</w:t>
      </w:r>
      <w:r w:rsidRPr="005562EB">
        <w:rPr>
          <w:rFonts w:ascii="Times New Roman" w:hAnsi="Times New Roman" w:cs="Times New Roman"/>
        </w:rPr>
        <w:t xml:space="preserve"> é preenchido um formulário do utente</w:t>
      </w:r>
      <w:r w:rsidR="007741C0" w:rsidRPr="005562EB">
        <w:rPr>
          <w:rFonts w:ascii="Times New Roman" w:hAnsi="Times New Roman" w:cs="Times New Roman"/>
        </w:rPr>
        <w:t xml:space="preserve"> e este é encaminhado para a triagem (Processo de Triagem). </w:t>
      </w:r>
      <w:r w:rsidRPr="005562EB">
        <w:rPr>
          <w:rFonts w:ascii="Times New Roman" w:hAnsi="Times New Roman" w:cs="Times New Roman"/>
        </w:rPr>
        <w:t xml:space="preserve"> </w:t>
      </w:r>
    </w:p>
    <w:p w:rsidR="007741C0" w:rsidRPr="005562EB" w:rsidRDefault="00922A6C" w:rsidP="007741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.2pt;margin-top:9.4pt;width:439.5pt;height:230.35pt;z-index:251659264">
            <v:imagedata r:id="rId9" o:title="RecepcionistaInicial"/>
            <w10:wrap type="square"/>
          </v:shape>
        </w:pict>
      </w:r>
    </w:p>
    <w:p w:rsidR="00F76972" w:rsidRPr="005562EB" w:rsidRDefault="00F76972" w:rsidP="007741C0">
      <w:pPr>
        <w:rPr>
          <w:rFonts w:ascii="Times New Roman" w:hAnsi="Times New Roman" w:cs="Times New Roman"/>
        </w:rPr>
      </w:pPr>
    </w:p>
    <w:p w:rsidR="00F76972" w:rsidRPr="005562EB" w:rsidRDefault="004D7B0A" w:rsidP="00F76972">
      <w:pPr>
        <w:pStyle w:val="Cabealho2"/>
        <w:numPr>
          <w:ilvl w:val="0"/>
          <w:numId w:val="1"/>
        </w:numPr>
        <w:ind w:left="567" w:firstLine="0"/>
        <w:rPr>
          <w:rFonts w:ascii="Times New Roman" w:hAnsi="Times New Roman" w:cs="Times New Roman"/>
          <w:color w:val="auto"/>
          <w:sz w:val="24"/>
        </w:rPr>
      </w:pPr>
      <w:bookmarkStart w:id="4" w:name="_Toc438150855"/>
      <w:r w:rsidRPr="005562EB">
        <w:rPr>
          <w:rFonts w:ascii="Times New Roman" w:hAnsi="Times New Roman" w:cs="Times New Roman"/>
          <w:color w:val="auto"/>
          <w:sz w:val="24"/>
        </w:rPr>
        <w:t>Processo</w:t>
      </w:r>
      <w:r w:rsidR="00A754F7" w:rsidRPr="005562EB">
        <w:rPr>
          <w:rFonts w:ascii="Times New Roman" w:hAnsi="Times New Roman" w:cs="Times New Roman"/>
          <w:color w:val="auto"/>
          <w:sz w:val="24"/>
        </w:rPr>
        <w:t xml:space="preserve"> Triage</w:t>
      </w:r>
      <w:r w:rsidR="007741C0" w:rsidRPr="005562EB">
        <w:rPr>
          <w:rFonts w:ascii="Times New Roman" w:hAnsi="Times New Roman" w:cs="Times New Roman"/>
          <w:color w:val="auto"/>
          <w:sz w:val="24"/>
        </w:rPr>
        <w:t>m</w:t>
      </w:r>
      <w:bookmarkEnd w:id="4"/>
    </w:p>
    <w:p w:rsidR="00EE07EA" w:rsidRPr="005562EB" w:rsidRDefault="00EE07EA" w:rsidP="00EE07EA">
      <w:pPr>
        <w:rPr>
          <w:rFonts w:ascii="Times New Roman" w:hAnsi="Times New Roman" w:cs="Times New Roman"/>
        </w:rPr>
      </w:pPr>
    </w:p>
    <w:p w:rsidR="007741C0" w:rsidRPr="005562EB" w:rsidRDefault="007741C0" w:rsidP="00D611C4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Descrição: Neste processo é tra</w:t>
      </w:r>
      <w:r w:rsidR="007A052C" w:rsidRPr="005562EB">
        <w:rPr>
          <w:rFonts w:ascii="Times New Roman" w:hAnsi="Times New Roman" w:cs="Times New Roman"/>
        </w:rPr>
        <w:t>ta</w:t>
      </w:r>
      <w:r w:rsidRPr="005562EB">
        <w:rPr>
          <w:rFonts w:ascii="Times New Roman" w:hAnsi="Times New Roman" w:cs="Times New Roman"/>
        </w:rPr>
        <w:t>da a fase desde que o utente vai para a sala de triagem até à consulta.</w:t>
      </w:r>
      <w:r w:rsidRPr="005562EB">
        <w:rPr>
          <w:rFonts w:ascii="Times New Roman" w:hAnsi="Times New Roman" w:cs="Times New Roman"/>
        </w:rPr>
        <w:br/>
        <w:t>O processo inicia-se com o utente na fila de espera para a triagem, este é chamado por um enfermeiro que lhe vai fazer um conjunto de questões com a finalidade de ser atribuída uma pulseira ao utente, tendo em conta a gravidade. De seguida a ficha de utente é atualizada e este dirige-se para a sala de espera da consulta atribuída (Processo Consulta).</w:t>
      </w:r>
    </w:p>
    <w:p w:rsidR="00B9418C" w:rsidRPr="005562EB" w:rsidRDefault="00B9418C" w:rsidP="00D2709B">
      <w:pPr>
        <w:spacing w:line="360" w:lineRule="auto"/>
        <w:rPr>
          <w:rFonts w:ascii="Times New Roman" w:hAnsi="Times New Roman" w:cs="Times New Roman"/>
        </w:rPr>
      </w:pPr>
    </w:p>
    <w:p w:rsidR="004D7B0A" w:rsidRPr="005562EB" w:rsidRDefault="00F76972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  <w:noProof/>
          <w:lang w:eastAsia="pt-PT"/>
        </w:rPr>
        <w:lastRenderedPageBreak/>
        <w:drawing>
          <wp:anchor distT="0" distB="0" distL="114300" distR="114300" simplePos="0" relativeHeight="251660288" behindDoc="0" locked="0" layoutInCell="1" allowOverlap="1" wp14:anchorId="231B9A2A" wp14:editId="74F61406">
            <wp:simplePos x="0" y="0"/>
            <wp:positionH relativeFrom="column">
              <wp:posOffset>135890</wp:posOffset>
            </wp:positionH>
            <wp:positionV relativeFrom="paragraph">
              <wp:posOffset>0</wp:posOffset>
            </wp:positionV>
            <wp:extent cx="5333365" cy="2958465"/>
            <wp:effectExtent l="0" t="0" r="635" b="0"/>
            <wp:wrapSquare wrapText="bothSides"/>
            <wp:docPr id="7" name="Imagem 7" descr="C:\Users\MiriamPereira\AppData\Local\Microsoft\Windows\INetCache\Content.Word\ProcessoTri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riamPereira\AppData\Local\Microsoft\Windows\INetCache\Content.Word\ProcessoTriage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7EA" w:rsidRPr="005562EB" w:rsidRDefault="004D7B0A" w:rsidP="00EE07EA">
      <w:pPr>
        <w:pStyle w:val="Cabealho2"/>
        <w:numPr>
          <w:ilvl w:val="0"/>
          <w:numId w:val="1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5" w:name="_Toc438150856"/>
      <w:r w:rsidRPr="005562EB">
        <w:rPr>
          <w:rFonts w:ascii="Times New Roman" w:hAnsi="Times New Roman" w:cs="Times New Roman"/>
          <w:color w:val="auto"/>
          <w:sz w:val="24"/>
        </w:rPr>
        <w:t>Processo</w:t>
      </w:r>
      <w:r w:rsidR="00A754F7" w:rsidRPr="005562EB">
        <w:rPr>
          <w:rFonts w:ascii="Times New Roman" w:hAnsi="Times New Roman" w:cs="Times New Roman"/>
          <w:color w:val="auto"/>
          <w:sz w:val="24"/>
        </w:rPr>
        <w:t xml:space="preserve"> Consulta</w:t>
      </w:r>
      <w:bookmarkEnd w:id="5"/>
    </w:p>
    <w:p w:rsidR="00D611C4" w:rsidRPr="005562EB" w:rsidRDefault="00F76972" w:rsidP="00D611C4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Descrição: Neste processo é tra</w:t>
      </w:r>
      <w:r w:rsidR="00F61025" w:rsidRPr="005562EB">
        <w:rPr>
          <w:rFonts w:ascii="Times New Roman" w:hAnsi="Times New Roman" w:cs="Times New Roman"/>
        </w:rPr>
        <w:t>ta</w:t>
      </w:r>
      <w:r w:rsidRPr="005562EB">
        <w:rPr>
          <w:rFonts w:ascii="Times New Roman" w:hAnsi="Times New Roman" w:cs="Times New Roman"/>
        </w:rPr>
        <w:t xml:space="preserve">da a </w:t>
      </w:r>
      <w:r w:rsidR="008D4829" w:rsidRPr="005562EB">
        <w:rPr>
          <w:rFonts w:ascii="Times New Roman" w:hAnsi="Times New Roman" w:cs="Times New Roman"/>
        </w:rPr>
        <w:t>fase de Consulta do utente até voltar ao rececionista (Processo Rececionista Final) ou ser encaminhado para o tratamento de urgência (Processo Trauma).</w:t>
      </w:r>
    </w:p>
    <w:p w:rsidR="00A97DB9" w:rsidRPr="005562EB" w:rsidRDefault="00922A6C" w:rsidP="00D611C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4" type="#_x0000_t75" style="position:absolute;left:0;text-align:left;margin-left:9.45pt;margin-top:126.75pt;width:410.35pt;height:227.45pt;z-index:251674624;mso-position-horizontal-relative:text;mso-position-vertical-relative:text;mso-width-relative:page;mso-height-relative:page">
            <v:imagedata r:id="rId11" o:title="ProcessoConsulta"/>
            <w10:wrap type="square"/>
          </v:shape>
        </w:pict>
      </w:r>
      <w:r w:rsidR="008D4829" w:rsidRPr="005562EB">
        <w:rPr>
          <w:rFonts w:ascii="Times New Roman" w:hAnsi="Times New Roman" w:cs="Times New Roman"/>
        </w:rPr>
        <w:t xml:space="preserve">O processo inicia-se com o utente na fila de espera enquanto o médico analisa os dados do utente. </w:t>
      </w:r>
      <w:r w:rsidR="0032674D">
        <w:rPr>
          <w:rFonts w:ascii="Times New Roman" w:hAnsi="Times New Roman" w:cs="Times New Roman"/>
        </w:rPr>
        <w:t>O médico</w:t>
      </w:r>
      <w:r w:rsidR="008D4829" w:rsidRPr="005562EB">
        <w:rPr>
          <w:rFonts w:ascii="Times New Roman" w:hAnsi="Times New Roman" w:cs="Times New Roman"/>
        </w:rPr>
        <w:t xml:space="preserve"> chama o utente e faz-lhe um questionário</w:t>
      </w:r>
      <w:r w:rsidR="0032674D">
        <w:rPr>
          <w:rFonts w:ascii="Times New Roman" w:hAnsi="Times New Roman" w:cs="Times New Roman"/>
        </w:rPr>
        <w:t xml:space="preserve">, observa-o e atualiza a sua informação. De seguida o médico </w:t>
      </w:r>
      <w:r w:rsidR="008D4829" w:rsidRPr="005562EB">
        <w:rPr>
          <w:rFonts w:ascii="Times New Roman" w:hAnsi="Times New Roman" w:cs="Times New Roman"/>
        </w:rPr>
        <w:t>decide se o utente necessita de mais observações, se sim o utente é encaminhado para a zona de tratamentos (Processo Trauma</w:t>
      </w:r>
      <w:r w:rsidR="0032674D">
        <w:rPr>
          <w:rFonts w:ascii="Times New Roman" w:hAnsi="Times New Roman" w:cs="Times New Roman"/>
        </w:rPr>
        <w:t>/Tratamento</w:t>
      </w:r>
      <w:r w:rsidR="008D4829" w:rsidRPr="005562EB">
        <w:rPr>
          <w:rFonts w:ascii="Times New Roman" w:hAnsi="Times New Roman" w:cs="Times New Roman"/>
        </w:rPr>
        <w:t xml:space="preserve">), se o utente já não necessita de mais </w:t>
      </w:r>
      <w:r w:rsidR="0032674D">
        <w:rPr>
          <w:rFonts w:ascii="Times New Roman" w:hAnsi="Times New Roman" w:cs="Times New Roman"/>
        </w:rPr>
        <w:t>observações</w:t>
      </w:r>
      <w:r w:rsidR="008D4829" w:rsidRPr="005562EB">
        <w:rPr>
          <w:rFonts w:ascii="Times New Roman" w:hAnsi="Times New Roman" w:cs="Times New Roman"/>
        </w:rPr>
        <w:t xml:space="preserve"> o médico decide sobre o tipo de tratamento a aplicar, dá o </w:t>
      </w:r>
      <w:r w:rsidR="00D611C4" w:rsidRPr="005562EB">
        <w:rPr>
          <w:rFonts w:ascii="Times New Roman" w:hAnsi="Times New Roman" w:cs="Times New Roman"/>
        </w:rPr>
        <w:t>diagnóstico</w:t>
      </w:r>
      <w:r w:rsidR="008D4829" w:rsidRPr="005562EB">
        <w:rPr>
          <w:rFonts w:ascii="Times New Roman" w:hAnsi="Times New Roman" w:cs="Times New Roman"/>
        </w:rPr>
        <w:t xml:space="preserve"> ao utente atualiza os dados do utente e encaminha-o para o rececionista (Processo Rececionista Final).</w:t>
      </w:r>
      <w:r w:rsidR="00D611C4" w:rsidRPr="005562EB">
        <w:rPr>
          <w:rFonts w:ascii="Times New Roman" w:hAnsi="Times New Roman" w:cs="Times New Roman"/>
        </w:rPr>
        <w:br/>
      </w:r>
    </w:p>
    <w:p w:rsidR="00A754F7" w:rsidRPr="005562EB" w:rsidRDefault="00A754F7" w:rsidP="00D2709B">
      <w:pPr>
        <w:pStyle w:val="Cabealho2"/>
        <w:numPr>
          <w:ilvl w:val="0"/>
          <w:numId w:val="1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6" w:name="_Toc438150857"/>
      <w:r w:rsidRPr="005562EB">
        <w:rPr>
          <w:rFonts w:ascii="Times New Roman" w:hAnsi="Times New Roman" w:cs="Times New Roman"/>
          <w:color w:val="auto"/>
          <w:sz w:val="24"/>
        </w:rPr>
        <w:lastRenderedPageBreak/>
        <w:t xml:space="preserve">Processo </w:t>
      </w:r>
      <w:r w:rsidR="00561E1F" w:rsidRPr="005562EB">
        <w:rPr>
          <w:rFonts w:ascii="Times New Roman" w:hAnsi="Times New Roman" w:cs="Times New Roman"/>
          <w:color w:val="auto"/>
          <w:sz w:val="24"/>
        </w:rPr>
        <w:t>Tratamento/</w:t>
      </w:r>
      <w:r w:rsidRPr="005562EB">
        <w:rPr>
          <w:rFonts w:ascii="Times New Roman" w:hAnsi="Times New Roman" w:cs="Times New Roman"/>
          <w:color w:val="auto"/>
          <w:sz w:val="24"/>
        </w:rPr>
        <w:t>Trauma</w:t>
      </w:r>
      <w:bookmarkEnd w:id="6"/>
    </w:p>
    <w:p w:rsidR="00EE07EA" w:rsidRPr="005562EB" w:rsidRDefault="00EE07EA" w:rsidP="00EE07EA">
      <w:pPr>
        <w:rPr>
          <w:rFonts w:ascii="Times New Roman" w:hAnsi="Times New Roman" w:cs="Times New Roman"/>
        </w:rPr>
      </w:pPr>
    </w:p>
    <w:p w:rsidR="00D611C4" w:rsidRPr="005562EB" w:rsidRDefault="00D611C4" w:rsidP="00EE07EA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Descrição: Neste processo é tratada a fase desde que o utente chega à zona de tratamentos urgentes até se dirigir para a consulta para observação do médico.</w:t>
      </w:r>
    </w:p>
    <w:p w:rsidR="00D611C4" w:rsidRPr="005562EB" w:rsidRDefault="00D611C4" w:rsidP="00EE07EA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O processo inicia-se com o utente em fila de espera enquanto o médico recebe os seus dados, o utente é chamado e o médico observa-o decidindo qual o exame a realizar. </w:t>
      </w:r>
    </w:p>
    <w:p w:rsidR="00EE07EA" w:rsidRPr="005562EB" w:rsidRDefault="00922A6C" w:rsidP="00EE07E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5" type="#_x0000_t75" style="position:absolute;left:0;text-align:left;margin-left:7.2pt;margin-top:55.9pt;width:405pt;height:212.9pt;z-index:251676672;mso-position-horizontal-relative:text;mso-position-vertical-relative:text;mso-width-relative:page;mso-height-relative:page">
            <v:imagedata r:id="rId12" o:title="Tratamento"/>
            <w10:wrap type="square"/>
          </v:shape>
        </w:pict>
      </w:r>
      <w:r w:rsidR="00D611C4" w:rsidRPr="005562EB">
        <w:rPr>
          <w:rFonts w:ascii="Times New Roman" w:hAnsi="Times New Roman" w:cs="Times New Roman"/>
        </w:rPr>
        <w:t>De seguida observa novamente o estado do utente, se estiver instável manda o utente para internamento e atualiza a sua ficha de utente, se o utente estiver estável o médico dirige-o para uma consulta para nova observação.</w:t>
      </w:r>
    </w:p>
    <w:p w:rsidR="00EE07EA" w:rsidRPr="005562EB" w:rsidRDefault="00EE07EA" w:rsidP="00EE07EA">
      <w:pPr>
        <w:pStyle w:val="Cabealho2"/>
        <w:rPr>
          <w:rFonts w:ascii="Times New Roman" w:eastAsiaTheme="minorHAnsi" w:hAnsi="Times New Roman" w:cs="Times New Roman"/>
          <w:color w:val="auto"/>
          <w:sz w:val="24"/>
          <w:szCs w:val="22"/>
        </w:rPr>
      </w:pPr>
    </w:p>
    <w:p w:rsidR="00EE07EA" w:rsidRPr="005562EB" w:rsidRDefault="00EE07EA" w:rsidP="00EE07EA">
      <w:pPr>
        <w:pStyle w:val="Cabealho2"/>
        <w:rPr>
          <w:rFonts w:ascii="Times New Roman" w:eastAsiaTheme="minorHAnsi" w:hAnsi="Times New Roman" w:cs="Times New Roman"/>
          <w:color w:val="auto"/>
          <w:sz w:val="24"/>
          <w:szCs w:val="22"/>
        </w:rPr>
      </w:pPr>
    </w:p>
    <w:p w:rsidR="00A754F7" w:rsidRPr="005562EB" w:rsidRDefault="00A754F7" w:rsidP="00EE07EA">
      <w:pPr>
        <w:pStyle w:val="Cabealho2"/>
        <w:numPr>
          <w:ilvl w:val="0"/>
          <w:numId w:val="1"/>
        </w:numPr>
        <w:ind w:hanging="11"/>
        <w:rPr>
          <w:rFonts w:ascii="Times New Roman" w:hAnsi="Times New Roman" w:cs="Times New Roman"/>
          <w:color w:val="auto"/>
          <w:sz w:val="24"/>
        </w:rPr>
      </w:pPr>
      <w:bookmarkStart w:id="7" w:name="_Toc438150858"/>
      <w:r w:rsidRPr="005562EB">
        <w:rPr>
          <w:rFonts w:ascii="Times New Roman" w:hAnsi="Times New Roman" w:cs="Times New Roman"/>
          <w:color w:val="auto"/>
          <w:sz w:val="24"/>
        </w:rPr>
        <w:t>Processo Rececionista Final</w:t>
      </w:r>
      <w:bookmarkEnd w:id="7"/>
    </w:p>
    <w:p w:rsidR="00B9418C" w:rsidRPr="005562EB" w:rsidRDefault="00B9418C" w:rsidP="00B9418C">
      <w:pPr>
        <w:rPr>
          <w:rFonts w:ascii="Times New Roman" w:hAnsi="Times New Roman" w:cs="Times New Roman"/>
        </w:rPr>
      </w:pPr>
    </w:p>
    <w:p w:rsidR="00EE07EA" w:rsidRPr="005562EB" w:rsidRDefault="00EE07EA" w:rsidP="001451A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Descrição: Neste processo é trata</w:t>
      </w:r>
      <w:r w:rsidR="001451AB" w:rsidRPr="005562EB">
        <w:rPr>
          <w:rFonts w:ascii="Times New Roman" w:hAnsi="Times New Roman" w:cs="Times New Roman"/>
        </w:rPr>
        <w:t>da a fase de pagamento.</w:t>
      </w:r>
    </w:p>
    <w:p w:rsidR="001451AB" w:rsidRPr="005562EB" w:rsidRDefault="001451AB" w:rsidP="001451A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processo inicia-se com o utente na fila de espera do rececionista, este recebe a ficha do utente e consulta os detalhes do utente (Processo de Pagamento) de onde vai receber a informação sobre se o utente necessita de pagar ou não. Se sim o utente realiza o pagamento, atualiza-se a ficha de utente e termina-se com processo com a saída do utente do hospital.</w:t>
      </w:r>
    </w:p>
    <w:p w:rsidR="00A754F7" w:rsidRPr="005562EB" w:rsidRDefault="00922A6C" w:rsidP="00D2709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30" type="#_x0000_t75" style="position:absolute;margin-left:-19.1pt;margin-top:1.85pt;width:478.85pt;height:212.7pt;z-index:251666432">
            <v:imagedata r:id="rId13" o:title="RecepcionistaFinal"/>
            <w10:wrap type="square"/>
          </v:shape>
        </w:pict>
      </w:r>
    </w:p>
    <w:p w:rsidR="00A754F7" w:rsidRPr="005562EB" w:rsidRDefault="00A754F7" w:rsidP="00D2709B">
      <w:pPr>
        <w:pStyle w:val="Cabealho2"/>
        <w:numPr>
          <w:ilvl w:val="0"/>
          <w:numId w:val="1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8" w:name="_Toc438150859"/>
      <w:r w:rsidRPr="005562EB">
        <w:rPr>
          <w:rFonts w:ascii="Times New Roman" w:hAnsi="Times New Roman" w:cs="Times New Roman"/>
          <w:color w:val="auto"/>
          <w:sz w:val="24"/>
        </w:rPr>
        <w:t>Processo Pagamento</w:t>
      </w:r>
      <w:bookmarkEnd w:id="8"/>
    </w:p>
    <w:p w:rsidR="001451AB" w:rsidRPr="005562EB" w:rsidRDefault="001451AB" w:rsidP="001451AB">
      <w:pPr>
        <w:rPr>
          <w:rFonts w:ascii="Times New Roman" w:hAnsi="Times New Roman" w:cs="Times New Roman"/>
        </w:rPr>
      </w:pPr>
    </w:p>
    <w:p w:rsidR="006D458D" w:rsidRPr="005562EB" w:rsidRDefault="00922A6C" w:rsidP="00D2709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1" type="#_x0000_t75" style="position:absolute;margin-left:-34.4pt;margin-top:150.7pt;width:494.15pt;height:225.5pt;z-index:251668480">
            <v:imagedata r:id="rId14" o:title="ProcessoPagamento"/>
            <w10:wrap type="square"/>
          </v:shape>
        </w:pict>
      </w:r>
      <w:r w:rsidR="001451AB" w:rsidRPr="005562EB">
        <w:rPr>
          <w:rFonts w:ascii="Times New Roman" w:hAnsi="Times New Roman" w:cs="Times New Roman"/>
        </w:rPr>
        <w:t>Descrição: Neste processo é tra</w:t>
      </w:r>
      <w:r w:rsidR="00F61025" w:rsidRPr="005562EB">
        <w:rPr>
          <w:rFonts w:ascii="Times New Roman" w:hAnsi="Times New Roman" w:cs="Times New Roman"/>
        </w:rPr>
        <w:t>ta</w:t>
      </w:r>
      <w:r w:rsidR="001451AB" w:rsidRPr="005562EB">
        <w:rPr>
          <w:rFonts w:ascii="Times New Roman" w:hAnsi="Times New Roman" w:cs="Times New Roman"/>
        </w:rPr>
        <w:t>da a fase em que o rececionista consulta o seguro com o objetivo de saber se o utente necessita ou não de efetuar o pagamento dos serviços que usufruiu.</w:t>
      </w:r>
    </w:p>
    <w:p w:rsidR="001451AB" w:rsidRPr="005562EB" w:rsidRDefault="001451AB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processo começa com o rececionista a consultar a informação de seguro do utente, se o utente tiver seguro</w:t>
      </w:r>
      <w:r w:rsidR="00A97DB2" w:rsidRPr="005562EB">
        <w:rPr>
          <w:rFonts w:ascii="Times New Roman" w:hAnsi="Times New Roman" w:cs="Times New Roman"/>
        </w:rPr>
        <w:t xml:space="preserve"> o rececionista envia e recebe informação da seguradora e atualiza informação do utente, se o utente não tiver seguro o rececionista envia e recebe informação ao governo e analisa se o governo paga parte da despesa do utente, atualizando de seguida os dados do utente.</w:t>
      </w:r>
    </w:p>
    <w:p w:rsidR="00B9418C" w:rsidRPr="005562EB" w:rsidRDefault="00B9418C" w:rsidP="00D2709B">
      <w:pPr>
        <w:spacing w:line="360" w:lineRule="auto"/>
        <w:rPr>
          <w:rFonts w:ascii="Times New Roman" w:hAnsi="Times New Roman" w:cs="Times New Roman"/>
        </w:rPr>
      </w:pP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</w:p>
    <w:p w:rsidR="006D458D" w:rsidRPr="005562EB" w:rsidRDefault="006D458D" w:rsidP="00A97DB2">
      <w:pPr>
        <w:pStyle w:val="Cabealho1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</w:rPr>
        <w:br w:type="page"/>
      </w:r>
      <w:bookmarkStart w:id="9" w:name="_Toc438150860"/>
      <w:r w:rsidRPr="005562EB">
        <w:rPr>
          <w:rFonts w:ascii="Times New Roman" w:hAnsi="Times New Roman" w:cs="Times New Roman"/>
          <w:b/>
          <w:color w:val="auto"/>
        </w:rPr>
        <w:lastRenderedPageBreak/>
        <w:t>Lista de Requisitos da Organização</w:t>
      </w:r>
      <w:bookmarkEnd w:id="9"/>
    </w:p>
    <w:p w:rsidR="003546A6" w:rsidRPr="005562EB" w:rsidRDefault="003546A6" w:rsidP="00D2709B">
      <w:pPr>
        <w:spacing w:line="360" w:lineRule="auto"/>
        <w:rPr>
          <w:rFonts w:ascii="Times New Roman" w:hAnsi="Times New Roman" w:cs="Times New Roman"/>
        </w:rPr>
      </w:pPr>
    </w:p>
    <w:p w:rsidR="003546A6" w:rsidRPr="005562EB" w:rsidRDefault="003546A6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Lista de requisitos funcionais e não funcionais ordenados pela sua prioridade.</w:t>
      </w: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</w:p>
    <w:p w:rsidR="00003325" w:rsidRPr="005562EB" w:rsidRDefault="00003325" w:rsidP="00D2709B">
      <w:pPr>
        <w:pStyle w:val="Cabealho2"/>
        <w:numPr>
          <w:ilvl w:val="0"/>
          <w:numId w:val="3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10" w:name="_Toc438150861"/>
      <w:r w:rsidRPr="005562EB">
        <w:rPr>
          <w:rFonts w:ascii="Times New Roman" w:hAnsi="Times New Roman" w:cs="Times New Roman"/>
          <w:color w:val="auto"/>
          <w:sz w:val="24"/>
        </w:rPr>
        <w:t>Requisitos Funcionais</w:t>
      </w:r>
      <w:bookmarkEnd w:id="10"/>
    </w:p>
    <w:tbl>
      <w:tblPr>
        <w:tblStyle w:val="TabelaSimples3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5670"/>
      </w:tblGrid>
      <w:tr w:rsidR="005C552E" w:rsidRPr="005562EB" w:rsidTr="00561E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:rsidR="005C552E" w:rsidRPr="005562EB" w:rsidRDefault="005C552E" w:rsidP="005C552E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5670" w:type="dxa"/>
          </w:tcPr>
          <w:p w:rsidR="005C552E" w:rsidRPr="005562EB" w:rsidRDefault="005C552E" w:rsidP="005C552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C552E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RF1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fazer autenticação para aceder a dados</w:t>
            </w:r>
          </w:p>
        </w:tc>
      </w:tr>
      <w:tr w:rsidR="005C552E" w:rsidRPr="005562EB" w:rsidTr="00561E1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RF2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registar utentes</w:t>
            </w:r>
          </w:p>
        </w:tc>
      </w:tr>
      <w:tr w:rsidR="005C552E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RF3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atualizar informação</w:t>
            </w:r>
          </w:p>
        </w:tc>
      </w:tr>
      <w:tr w:rsidR="005C552E" w:rsidRPr="005562EB" w:rsidTr="00561E1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RF4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 triagem de utente</w:t>
            </w:r>
          </w:p>
        </w:tc>
      </w:tr>
      <w:tr w:rsidR="005C552E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RF5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ao médico fazer prescrições e tratamentos</w:t>
            </w:r>
          </w:p>
        </w:tc>
      </w:tr>
      <w:tr w:rsidR="005C552E" w:rsidRPr="005562EB" w:rsidTr="00561E1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RF6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marcar consultas</w:t>
            </w:r>
          </w:p>
        </w:tc>
      </w:tr>
      <w:tr w:rsidR="005C552E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RF7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o pagamento de serviços prestados</w:t>
            </w:r>
          </w:p>
        </w:tc>
      </w:tr>
      <w:tr w:rsidR="005C552E" w:rsidRPr="005562EB" w:rsidTr="00561E1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RF8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gerar faturas</w:t>
            </w:r>
          </w:p>
        </w:tc>
      </w:tr>
      <w:tr w:rsidR="005C552E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RF9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aceder a dados das seguradoras</w:t>
            </w:r>
          </w:p>
        </w:tc>
      </w:tr>
      <w:tr w:rsidR="005C552E" w:rsidRPr="005562EB" w:rsidTr="00561E1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RF10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 interoperabilidade da informação</w:t>
            </w:r>
          </w:p>
        </w:tc>
      </w:tr>
    </w:tbl>
    <w:p w:rsidR="00003325" w:rsidRPr="005562EB" w:rsidRDefault="00003325" w:rsidP="00D2709B">
      <w:pPr>
        <w:spacing w:line="360" w:lineRule="auto"/>
        <w:rPr>
          <w:rFonts w:ascii="Times New Roman" w:hAnsi="Times New Roman" w:cs="Times New Roman"/>
        </w:rPr>
      </w:pPr>
    </w:p>
    <w:p w:rsidR="00561E1F" w:rsidRPr="005562EB" w:rsidRDefault="00561E1F" w:rsidP="00D2709B">
      <w:pPr>
        <w:spacing w:line="360" w:lineRule="auto"/>
        <w:rPr>
          <w:rFonts w:ascii="Times New Roman" w:hAnsi="Times New Roman" w:cs="Times New Roman"/>
        </w:rPr>
      </w:pPr>
    </w:p>
    <w:p w:rsidR="00003325" w:rsidRPr="005562EB" w:rsidRDefault="00003325" w:rsidP="00D2709B">
      <w:pPr>
        <w:pStyle w:val="Cabealho2"/>
        <w:numPr>
          <w:ilvl w:val="0"/>
          <w:numId w:val="3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11" w:name="_Toc438150862"/>
      <w:r w:rsidRPr="005562EB">
        <w:rPr>
          <w:rFonts w:ascii="Times New Roman" w:hAnsi="Times New Roman" w:cs="Times New Roman"/>
          <w:color w:val="auto"/>
          <w:sz w:val="24"/>
        </w:rPr>
        <w:t>Requisitos Não-Funcionais</w:t>
      </w:r>
      <w:bookmarkEnd w:id="11"/>
    </w:p>
    <w:tbl>
      <w:tblPr>
        <w:tblStyle w:val="TabelaSimples3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276"/>
        <w:gridCol w:w="6379"/>
        <w:gridCol w:w="283"/>
      </w:tblGrid>
      <w:tr w:rsidR="00561E1F" w:rsidRPr="005562EB" w:rsidTr="00561E1F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83" w:type="dxa"/>
          <w:trHeight w:val="5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:rsidR="00561E1F" w:rsidRPr="005562EB" w:rsidRDefault="00561E1F" w:rsidP="00561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379" w:type="dxa"/>
          </w:tcPr>
          <w:p w:rsidR="00561E1F" w:rsidRPr="005562EB" w:rsidRDefault="00561E1F" w:rsidP="00561E1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61E1F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561E1F" w:rsidRPr="005562EB" w:rsidRDefault="00561E1F" w:rsidP="00561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RNF1</w:t>
            </w:r>
          </w:p>
        </w:tc>
        <w:tc>
          <w:tcPr>
            <w:tcW w:w="6662" w:type="dxa"/>
            <w:gridSpan w:val="2"/>
          </w:tcPr>
          <w:p w:rsidR="00561E1F" w:rsidRPr="005562EB" w:rsidRDefault="00561E1F" w:rsidP="00561E1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vários níveis de segurança de acordo com o utilizador</w:t>
            </w:r>
          </w:p>
        </w:tc>
      </w:tr>
      <w:tr w:rsidR="00561E1F" w:rsidRPr="005562EB" w:rsidTr="00561E1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561E1F" w:rsidRPr="005562EB" w:rsidRDefault="00561E1F" w:rsidP="00561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RNF2</w:t>
            </w:r>
          </w:p>
        </w:tc>
        <w:tc>
          <w:tcPr>
            <w:tcW w:w="6662" w:type="dxa"/>
            <w:gridSpan w:val="2"/>
          </w:tcPr>
          <w:p w:rsidR="00561E1F" w:rsidRPr="005562EB" w:rsidRDefault="00561E1F" w:rsidP="00561E1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o acesso a formulários, historiais e altas do utente</w:t>
            </w:r>
          </w:p>
        </w:tc>
      </w:tr>
      <w:tr w:rsidR="00561E1F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561E1F" w:rsidRPr="005562EB" w:rsidRDefault="00561E1F" w:rsidP="00561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RNF3</w:t>
            </w:r>
          </w:p>
        </w:tc>
        <w:tc>
          <w:tcPr>
            <w:tcW w:w="6662" w:type="dxa"/>
            <w:gridSpan w:val="2"/>
          </w:tcPr>
          <w:p w:rsidR="00561E1F" w:rsidRPr="005562EB" w:rsidRDefault="00561E1F" w:rsidP="00561E1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 xml:space="preserve">O sistema permite atender telefones e responder a </w:t>
            </w:r>
            <w:r w:rsidRPr="005562EB">
              <w:rPr>
                <w:rFonts w:ascii="Times New Roman" w:hAnsi="Times New Roman" w:cs="Times New Roman"/>
                <w:i/>
              </w:rPr>
              <w:t>e-mails</w:t>
            </w:r>
          </w:p>
        </w:tc>
      </w:tr>
      <w:tr w:rsidR="00561E1F" w:rsidRPr="005562EB" w:rsidTr="00561E1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561E1F" w:rsidRPr="005562EB" w:rsidRDefault="00561E1F" w:rsidP="00561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RNF4</w:t>
            </w:r>
          </w:p>
        </w:tc>
        <w:tc>
          <w:tcPr>
            <w:tcW w:w="6662" w:type="dxa"/>
            <w:gridSpan w:val="2"/>
          </w:tcPr>
          <w:p w:rsidR="00561E1F" w:rsidRPr="005562EB" w:rsidRDefault="00561E1F" w:rsidP="00561E1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 comunicação entre departamentos</w:t>
            </w:r>
          </w:p>
        </w:tc>
      </w:tr>
    </w:tbl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</w:p>
    <w:p w:rsidR="006D458D" w:rsidRPr="005562EB" w:rsidRDefault="006D458D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2" w:name="_Toc438150863"/>
      <w:r w:rsidRPr="005562EB">
        <w:rPr>
          <w:rFonts w:ascii="Times New Roman" w:hAnsi="Times New Roman" w:cs="Times New Roman"/>
          <w:b/>
          <w:color w:val="auto"/>
        </w:rPr>
        <w:lastRenderedPageBreak/>
        <w:t>Modelo Domínio</w:t>
      </w:r>
      <w:bookmarkEnd w:id="12"/>
    </w:p>
    <w:p w:rsidR="006D458D" w:rsidRPr="005562EB" w:rsidRDefault="00922A6C" w:rsidP="00D2709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3" type="#_x0000_t75" style="position:absolute;margin-left:-21.9pt;margin-top:16.55pt;width:457pt;height:628.1pt;z-index:251672576">
            <v:imagedata r:id="rId15" o:title="12375906_982688281804935_883454441_o"/>
            <w10:wrap type="square"/>
          </v:shape>
        </w:pict>
      </w: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br w:type="page"/>
      </w:r>
    </w:p>
    <w:p w:rsidR="00A97DB2" w:rsidRPr="005562EB" w:rsidRDefault="00A97DB2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  <w:sz w:val="2"/>
        </w:rPr>
      </w:pPr>
    </w:p>
    <w:p w:rsidR="006D458D" w:rsidRPr="005562EB" w:rsidRDefault="006D458D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3" w:name="_Toc438150864"/>
      <w:r w:rsidRPr="005562EB">
        <w:rPr>
          <w:rFonts w:ascii="Times New Roman" w:hAnsi="Times New Roman" w:cs="Times New Roman"/>
          <w:b/>
          <w:color w:val="auto"/>
        </w:rPr>
        <w:t>Identificação e Descrição dos Recursos Disponíveis no HIS</w:t>
      </w:r>
      <w:bookmarkEnd w:id="13"/>
    </w:p>
    <w:p w:rsidR="00F76972" w:rsidRPr="005562EB" w:rsidRDefault="00F76972" w:rsidP="00F76972">
      <w:pPr>
        <w:rPr>
          <w:rFonts w:ascii="Times New Roman" w:hAnsi="Times New Roman" w:cs="Times New Roman"/>
        </w:rPr>
      </w:pPr>
    </w:p>
    <w:p w:rsidR="00A97DB2" w:rsidRPr="005562EB" w:rsidRDefault="00A97DB2" w:rsidP="00F76972">
      <w:pPr>
        <w:rPr>
          <w:rFonts w:ascii="Times New Roman" w:hAnsi="Times New Roman" w:cs="Times New Roman"/>
        </w:rPr>
      </w:pPr>
    </w:p>
    <w:p w:rsidR="00F76972" w:rsidRPr="005562EB" w:rsidRDefault="00F76972" w:rsidP="00A97DB9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Anteriormente tinham sido identificados os requisitos funcionais e não funcionais da organização pela sua ordem de prioridades, pois os requisitos funcionais são aqueles que correspondem aos recursos disponíveis no HIS.</w:t>
      </w:r>
    </w:p>
    <w:p w:rsidR="00F76972" w:rsidRPr="005562EB" w:rsidRDefault="00F76972" w:rsidP="00A97DB9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nosso sistema de informação permite ao longo de todo o seu processo autenticar utilizadores a fim de fazer uma autenticação dos dados dos mesmos, registar utentes, atualizar informação, a triagem do utente, permite ao médico fazer prescrever tratamentos, marcar consultas, realização de pagamentos pelos serviços hospitalares prestados, gestão de faturas, acesso a dados das seguradoras e a interoperabilidade da informação.</w:t>
      </w: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br w:type="page"/>
      </w:r>
    </w:p>
    <w:p w:rsidR="00A97DB2" w:rsidRPr="005562EB" w:rsidRDefault="00A97DB2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  <w:sz w:val="2"/>
        </w:rPr>
      </w:pPr>
      <w:bookmarkStart w:id="14" w:name="_Toc406776646"/>
    </w:p>
    <w:p w:rsidR="006D458D" w:rsidRPr="005562EB" w:rsidRDefault="006D458D" w:rsidP="00D2709B">
      <w:pPr>
        <w:pStyle w:val="Cabealho1"/>
        <w:spacing w:line="360" w:lineRule="auto"/>
        <w:rPr>
          <w:rFonts w:ascii="Times New Roman" w:hAnsi="Times New Roman" w:cs="Times New Roman"/>
          <w:b/>
        </w:rPr>
      </w:pPr>
      <w:bookmarkStart w:id="15" w:name="_Toc438150865"/>
      <w:r w:rsidRPr="005562EB">
        <w:rPr>
          <w:rFonts w:ascii="Times New Roman" w:hAnsi="Times New Roman" w:cs="Times New Roman"/>
          <w:b/>
          <w:color w:val="auto"/>
        </w:rPr>
        <w:t>Correlação dos Recursos Disponíveis nos HIS com os Requisitos da Organização</w:t>
      </w:r>
      <w:bookmarkEnd w:id="14"/>
      <w:bookmarkEnd w:id="15"/>
    </w:p>
    <w:p w:rsidR="006D458D" w:rsidRPr="005562EB" w:rsidRDefault="006D458D" w:rsidP="00F76972">
      <w:pPr>
        <w:spacing w:line="360" w:lineRule="auto"/>
        <w:jc w:val="both"/>
        <w:rPr>
          <w:rFonts w:ascii="Times New Roman" w:hAnsi="Times New Roman" w:cs="Times New Roman"/>
        </w:rPr>
      </w:pPr>
    </w:p>
    <w:p w:rsidR="00F76972" w:rsidRPr="005562EB" w:rsidRDefault="00F76972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Abordando os requisitos disponíveis nos HIS e correlacionando com os requisitos da organização podemos assumir que os requisitos são esclarecidos por diversos processos. </w:t>
      </w:r>
    </w:p>
    <w:p w:rsidR="00561E1F" w:rsidRPr="005562EB" w:rsidRDefault="00F76972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Neste tópico vamos correlacioná-los, </w:t>
      </w:r>
      <w:r w:rsidR="00561E1F" w:rsidRPr="005562EB">
        <w:rPr>
          <w:rFonts w:ascii="Times New Roman" w:hAnsi="Times New Roman" w:cs="Times New Roman"/>
        </w:rPr>
        <w:t>portanto podemos dizer que no requisito funcional número 1, o</w:t>
      </w:r>
      <w:r w:rsidRPr="005562EB">
        <w:rPr>
          <w:rFonts w:ascii="Times New Roman" w:hAnsi="Times New Roman" w:cs="Times New Roman"/>
        </w:rPr>
        <w:t xml:space="preserve"> sistema permite fazer autenticação para aceder a dados</w:t>
      </w:r>
      <w:r w:rsidR="00561E1F" w:rsidRPr="005562EB">
        <w:rPr>
          <w:rFonts w:ascii="Times New Roman" w:hAnsi="Times New Roman" w:cs="Times New Roman"/>
        </w:rPr>
        <w:t>,</w:t>
      </w:r>
      <w:r w:rsidRPr="005562EB">
        <w:rPr>
          <w:rFonts w:ascii="Times New Roman" w:hAnsi="Times New Roman" w:cs="Times New Roman"/>
        </w:rPr>
        <w:t xml:space="preserve"> e</w:t>
      </w:r>
      <w:r w:rsidR="00561E1F" w:rsidRPr="005562EB">
        <w:rPr>
          <w:rFonts w:ascii="Times New Roman" w:hAnsi="Times New Roman" w:cs="Times New Roman"/>
        </w:rPr>
        <w:t xml:space="preserve"> no requisito funcional número 2, o </w:t>
      </w:r>
      <w:r w:rsidRPr="005562EB">
        <w:rPr>
          <w:rFonts w:ascii="Times New Roman" w:hAnsi="Times New Roman" w:cs="Times New Roman"/>
        </w:rPr>
        <w:t>sistema permite registar utentes</w:t>
      </w:r>
      <w:r w:rsidR="00561E1F" w:rsidRPr="005562EB">
        <w:rPr>
          <w:rFonts w:ascii="Times New Roman" w:hAnsi="Times New Roman" w:cs="Times New Roman"/>
        </w:rPr>
        <w:t>, s</w:t>
      </w:r>
      <w:r w:rsidRPr="005562EB">
        <w:rPr>
          <w:rFonts w:ascii="Times New Roman" w:hAnsi="Times New Roman" w:cs="Times New Roman"/>
        </w:rPr>
        <w:t>ão esclarecidos no</w:t>
      </w:r>
      <w:r w:rsidR="00561E1F" w:rsidRPr="005562EB">
        <w:rPr>
          <w:rFonts w:ascii="Times New Roman" w:hAnsi="Times New Roman" w:cs="Times New Roman"/>
        </w:rPr>
        <w:t xml:space="preserve"> processo Rececionista Inicial.</w:t>
      </w:r>
    </w:p>
    <w:p w:rsidR="00561E1F" w:rsidRPr="005562EB" w:rsidRDefault="00561E1F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requisito funcional número 3, o</w:t>
      </w:r>
      <w:r w:rsidR="00F76972" w:rsidRPr="005562EB">
        <w:rPr>
          <w:rFonts w:ascii="Times New Roman" w:hAnsi="Times New Roman" w:cs="Times New Roman"/>
        </w:rPr>
        <w:t xml:space="preserve"> sistema permite atualizar informação</w:t>
      </w:r>
      <w:r w:rsidRPr="005562EB">
        <w:rPr>
          <w:rFonts w:ascii="Times New Roman" w:hAnsi="Times New Roman" w:cs="Times New Roman"/>
        </w:rPr>
        <w:t>,</w:t>
      </w:r>
      <w:r w:rsidR="00F76972" w:rsidRPr="005562EB">
        <w:rPr>
          <w:rFonts w:ascii="Times New Roman" w:hAnsi="Times New Roman" w:cs="Times New Roman"/>
        </w:rPr>
        <w:t xml:space="preserve"> é esclarecido em diversos processos, </w:t>
      </w:r>
      <w:r w:rsidRPr="005562EB">
        <w:rPr>
          <w:rFonts w:ascii="Times New Roman" w:hAnsi="Times New Roman" w:cs="Times New Roman"/>
        </w:rPr>
        <w:t>no processo Rececionista Final</w:t>
      </w:r>
      <w:r w:rsidR="00F76972" w:rsidRPr="005562EB">
        <w:rPr>
          <w:rFonts w:ascii="Times New Roman" w:hAnsi="Times New Roman" w:cs="Times New Roman"/>
        </w:rPr>
        <w:t xml:space="preserve">, </w:t>
      </w:r>
      <w:r w:rsidRPr="005562EB">
        <w:rPr>
          <w:rFonts w:ascii="Times New Roman" w:hAnsi="Times New Roman" w:cs="Times New Roman"/>
        </w:rPr>
        <w:t>no processo Consulta</w:t>
      </w:r>
      <w:r w:rsidR="00F76972" w:rsidRPr="005562EB">
        <w:rPr>
          <w:rFonts w:ascii="Times New Roman" w:hAnsi="Times New Roman" w:cs="Times New Roman"/>
        </w:rPr>
        <w:t xml:space="preserve">, </w:t>
      </w:r>
      <w:r w:rsidRPr="005562EB">
        <w:rPr>
          <w:rFonts w:ascii="Times New Roman" w:hAnsi="Times New Roman" w:cs="Times New Roman"/>
        </w:rPr>
        <w:t>no processo Pagamento</w:t>
      </w:r>
      <w:r w:rsidR="00F76972" w:rsidRPr="005562EB">
        <w:rPr>
          <w:rFonts w:ascii="Times New Roman" w:hAnsi="Times New Roman" w:cs="Times New Roman"/>
        </w:rPr>
        <w:t>,</w:t>
      </w:r>
      <w:r w:rsidRPr="005562EB">
        <w:rPr>
          <w:rFonts w:ascii="Times New Roman" w:hAnsi="Times New Roman" w:cs="Times New Roman"/>
        </w:rPr>
        <w:t xml:space="preserve"> no processo Triagem</w:t>
      </w:r>
      <w:r w:rsidR="00F76972" w:rsidRPr="005562EB">
        <w:rPr>
          <w:rFonts w:ascii="Times New Roman" w:hAnsi="Times New Roman" w:cs="Times New Roman"/>
        </w:rPr>
        <w:t xml:space="preserve"> e </w:t>
      </w:r>
      <w:r w:rsidRPr="005562EB">
        <w:rPr>
          <w:rFonts w:ascii="Times New Roman" w:hAnsi="Times New Roman" w:cs="Times New Roman"/>
        </w:rPr>
        <w:t xml:space="preserve">no processo Tratamento. </w:t>
      </w:r>
    </w:p>
    <w:p w:rsidR="00561E1F" w:rsidRPr="005562EB" w:rsidRDefault="00561E1F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Quanto ao requisito funcional número </w:t>
      </w:r>
      <w:r w:rsidR="00F76972" w:rsidRPr="005562EB">
        <w:rPr>
          <w:rFonts w:ascii="Times New Roman" w:hAnsi="Times New Roman" w:cs="Times New Roman"/>
        </w:rPr>
        <w:t>4</w:t>
      </w:r>
      <w:r w:rsidRPr="005562EB">
        <w:rPr>
          <w:rFonts w:ascii="Times New Roman" w:hAnsi="Times New Roman" w:cs="Times New Roman"/>
        </w:rPr>
        <w:t>, o</w:t>
      </w:r>
      <w:r w:rsidR="00F76972" w:rsidRPr="005562EB">
        <w:rPr>
          <w:rFonts w:ascii="Times New Roman" w:hAnsi="Times New Roman" w:cs="Times New Roman"/>
        </w:rPr>
        <w:t xml:space="preserve"> sistema permite a triagem de utente</w:t>
      </w:r>
      <w:r w:rsidRPr="005562EB">
        <w:rPr>
          <w:rFonts w:ascii="Times New Roman" w:hAnsi="Times New Roman" w:cs="Times New Roman"/>
        </w:rPr>
        <w:t>,</w:t>
      </w:r>
      <w:r w:rsidR="00F76972" w:rsidRPr="005562EB">
        <w:rPr>
          <w:rFonts w:ascii="Times New Roman" w:hAnsi="Times New Roman" w:cs="Times New Roman"/>
        </w:rPr>
        <w:t xml:space="preserve"> é e</w:t>
      </w:r>
      <w:r w:rsidRPr="005562EB">
        <w:rPr>
          <w:rFonts w:ascii="Times New Roman" w:hAnsi="Times New Roman" w:cs="Times New Roman"/>
        </w:rPr>
        <w:t>sclarecido no processo Triagem</w:t>
      </w:r>
      <w:r w:rsidR="00F76972" w:rsidRPr="005562EB">
        <w:rPr>
          <w:rFonts w:ascii="Times New Roman" w:hAnsi="Times New Roman" w:cs="Times New Roman"/>
        </w:rPr>
        <w:t>,</w:t>
      </w:r>
      <w:r w:rsidRPr="005562EB">
        <w:rPr>
          <w:rFonts w:ascii="Times New Roman" w:hAnsi="Times New Roman" w:cs="Times New Roman"/>
        </w:rPr>
        <w:t xml:space="preserve"> o requisito funcional 5, o</w:t>
      </w:r>
      <w:r w:rsidR="00F76972" w:rsidRPr="005562EB">
        <w:rPr>
          <w:rFonts w:ascii="Times New Roman" w:hAnsi="Times New Roman" w:cs="Times New Roman"/>
        </w:rPr>
        <w:t xml:space="preserve"> sistema permite ao médico fazer prescrições e tratamentos e </w:t>
      </w:r>
      <w:r w:rsidRPr="005562EB">
        <w:rPr>
          <w:rFonts w:ascii="Times New Roman" w:hAnsi="Times New Roman" w:cs="Times New Roman"/>
        </w:rPr>
        <w:t xml:space="preserve">o requisito funcional número </w:t>
      </w:r>
      <w:r w:rsidR="00F76972" w:rsidRPr="005562EB">
        <w:rPr>
          <w:rFonts w:ascii="Times New Roman" w:hAnsi="Times New Roman" w:cs="Times New Roman"/>
        </w:rPr>
        <w:t>6</w:t>
      </w:r>
      <w:r w:rsidRPr="005562EB">
        <w:rPr>
          <w:rFonts w:ascii="Times New Roman" w:hAnsi="Times New Roman" w:cs="Times New Roman"/>
        </w:rPr>
        <w:t>, o</w:t>
      </w:r>
      <w:r w:rsidR="00F76972" w:rsidRPr="005562EB">
        <w:rPr>
          <w:rFonts w:ascii="Times New Roman" w:hAnsi="Times New Roman" w:cs="Times New Roman"/>
        </w:rPr>
        <w:t xml:space="preserve"> sistema permite marcar consultas</w:t>
      </w:r>
      <w:r w:rsidRPr="005562EB">
        <w:rPr>
          <w:rFonts w:ascii="Times New Roman" w:hAnsi="Times New Roman" w:cs="Times New Roman"/>
        </w:rPr>
        <w:t>, são</w:t>
      </w:r>
      <w:r w:rsidR="00F76972" w:rsidRPr="005562EB">
        <w:rPr>
          <w:rFonts w:ascii="Times New Roman" w:hAnsi="Times New Roman" w:cs="Times New Roman"/>
        </w:rPr>
        <w:t xml:space="preserve"> esclarecido</w:t>
      </w:r>
      <w:r w:rsidRPr="005562EB">
        <w:rPr>
          <w:rFonts w:ascii="Times New Roman" w:hAnsi="Times New Roman" w:cs="Times New Roman"/>
        </w:rPr>
        <w:t>s no processo Consulta.</w:t>
      </w:r>
      <w:r w:rsidR="00F76972" w:rsidRPr="005562EB">
        <w:rPr>
          <w:rFonts w:ascii="Times New Roman" w:hAnsi="Times New Roman" w:cs="Times New Roman"/>
        </w:rPr>
        <w:t xml:space="preserve"> </w:t>
      </w:r>
    </w:p>
    <w:p w:rsidR="00561E1F" w:rsidRPr="005562EB" w:rsidRDefault="00561E1F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requisito funcional número 7, o</w:t>
      </w:r>
      <w:r w:rsidR="00F76972" w:rsidRPr="005562EB">
        <w:rPr>
          <w:rFonts w:ascii="Times New Roman" w:hAnsi="Times New Roman" w:cs="Times New Roman"/>
        </w:rPr>
        <w:t xml:space="preserve"> sistema permite o </w:t>
      </w:r>
      <w:r w:rsidRPr="005562EB">
        <w:rPr>
          <w:rFonts w:ascii="Times New Roman" w:hAnsi="Times New Roman" w:cs="Times New Roman"/>
        </w:rPr>
        <w:t>pagamento de serviços prestados,</w:t>
      </w:r>
      <w:r w:rsidR="00F76972" w:rsidRPr="005562EB">
        <w:rPr>
          <w:rFonts w:ascii="Times New Roman" w:hAnsi="Times New Roman" w:cs="Times New Roman"/>
        </w:rPr>
        <w:t xml:space="preserve"> é esclarecido</w:t>
      </w:r>
      <w:r w:rsidRPr="005562EB">
        <w:rPr>
          <w:rFonts w:ascii="Times New Roman" w:hAnsi="Times New Roman" w:cs="Times New Roman"/>
        </w:rPr>
        <w:t xml:space="preserve"> no Processo Rececionista Final. O requisito funcional 9, o</w:t>
      </w:r>
      <w:r w:rsidR="00F76972" w:rsidRPr="005562EB">
        <w:rPr>
          <w:rFonts w:ascii="Times New Roman" w:hAnsi="Times New Roman" w:cs="Times New Roman"/>
        </w:rPr>
        <w:t xml:space="preserve"> sistema permite </w:t>
      </w:r>
      <w:r w:rsidRPr="005562EB">
        <w:rPr>
          <w:rFonts w:ascii="Times New Roman" w:hAnsi="Times New Roman" w:cs="Times New Roman"/>
        </w:rPr>
        <w:t xml:space="preserve">aceder a dados das seguradoras, </w:t>
      </w:r>
      <w:r w:rsidR="00F76972" w:rsidRPr="005562EB">
        <w:rPr>
          <w:rFonts w:ascii="Times New Roman" w:hAnsi="Times New Roman" w:cs="Times New Roman"/>
        </w:rPr>
        <w:t>é esclarecid</w:t>
      </w:r>
      <w:r w:rsidRPr="005562EB">
        <w:rPr>
          <w:rFonts w:ascii="Times New Roman" w:hAnsi="Times New Roman" w:cs="Times New Roman"/>
        </w:rPr>
        <w:t>o no Processo Pagamento.</w:t>
      </w:r>
    </w:p>
    <w:p w:rsidR="00F76972" w:rsidRPr="005562EB" w:rsidRDefault="00561E1F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E por ultimo o requisito funcional 10, o</w:t>
      </w:r>
      <w:r w:rsidR="00F76972" w:rsidRPr="005562EB">
        <w:rPr>
          <w:rFonts w:ascii="Times New Roman" w:hAnsi="Times New Roman" w:cs="Times New Roman"/>
        </w:rPr>
        <w:t xml:space="preserve"> sistema permite a interoperabilidade da informação</w:t>
      </w:r>
      <w:r w:rsidRPr="005562EB">
        <w:rPr>
          <w:rFonts w:ascii="Times New Roman" w:hAnsi="Times New Roman" w:cs="Times New Roman"/>
        </w:rPr>
        <w:t>, é esclarecido ao longo de todos os processos</w:t>
      </w:r>
      <w:r w:rsidR="00F76972" w:rsidRPr="005562EB">
        <w:rPr>
          <w:rFonts w:ascii="Times New Roman" w:hAnsi="Times New Roman" w:cs="Times New Roman"/>
        </w:rPr>
        <w:t>.</w:t>
      </w:r>
    </w:p>
    <w:p w:rsidR="006D458D" w:rsidRPr="005562EB" w:rsidRDefault="006D458D" w:rsidP="00F76972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br w:type="page"/>
      </w:r>
    </w:p>
    <w:p w:rsidR="00A97DB2" w:rsidRPr="005562EB" w:rsidRDefault="00A97DB2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  <w:sz w:val="2"/>
        </w:rPr>
      </w:pPr>
      <w:bookmarkStart w:id="16" w:name="_Toc406776647"/>
    </w:p>
    <w:p w:rsidR="006D458D" w:rsidRPr="005562EB" w:rsidRDefault="006D458D" w:rsidP="00A97DB9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7" w:name="_Toc438150866"/>
      <w:r w:rsidRPr="005562EB">
        <w:rPr>
          <w:rFonts w:ascii="Times New Roman" w:hAnsi="Times New Roman" w:cs="Times New Roman"/>
          <w:b/>
          <w:color w:val="auto"/>
        </w:rPr>
        <w:t>Escolha e Justificação do HIS</w:t>
      </w:r>
      <w:bookmarkEnd w:id="16"/>
      <w:bookmarkEnd w:id="17"/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1- Rececionista Inicial</w:t>
      </w:r>
    </w:p>
    <w:p w:rsidR="00A97DB9" w:rsidRPr="005562EB" w:rsidRDefault="00A97DB9" w:rsidP="00A97DB9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</w:t>
      </w:r>
      <w:proofErr w:type="spellStart"/>
      <w:r w:rsidRPr="005562EB">
        <w:rPr>
          <w:rFonts w:ascii="Times New Roman" w:hAnsi="Times New Roman" w:cs="Times New Roman"/>
        </w:rPr>
        <w:t>gateway</w:t>
      </w:r>
      <w:proofErr w:type="spellEnd"/>
      <w:r w:rsidRPr="005562EB">
        <w:rPr>
          <w:rFonts w:ascii="Times New Roman" w:hAnsi="Times New Roman" w:cs="Times New Roman"/>
        </w:rPr>
        <w:t xml:space="preserve"> exclusivo da observação do utente pelo rececionista (ou o utente está estável ou ele não está estável).</w:t>
      </w:r>
    </w:p>
    <w:p w:rsidR="00A97DB9" w:rsidRPr="005562EB" w:rsidRDefault="00A97DB9" w:rsidP="00A97DB9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</w:t>
      </w:r>
      <w:proofErr w:type="spellStart"/>
      <w:r w:rsidRPr="005562EB">
        <w:rPr>
          <w:rFonts w:ascii="Times New Roman" w:hAnsi="Times New Roman" w:cs="Times New Roman"/>
        </w:rPr>
        <w:t>gateway</w:t>
      </w:r>
      <w:proofErr w:type="spellEnd"/>
      <w:r w:rsidRPr="005562EB">
        <w:rPr>
          <w:rFonts w:ascii="Times New Roman" w:hAnsi="Times New Roman" w:cs="Times New Roman"/>
        </w:rPr>
        <w:t xml:space="preserve"> exclusivo no Paciente onde vai depender da tarefa do rececionista, resultando em fins diferentes.</w:t>
      </w:r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2- Processo Triagem</w:t>
      </w:r>
    </w:p>
    <w:p w:rsidR="00A97DB9" w:rsidRPr="005562EB" w:rsidRDefault="00A97DB9" w:rsidP="00A97D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o </w:t>
      </w:r>
      <w:proofErr w:type="spellStart"/>
      <w:r w:rsidRPr="005562EB">
        <w:rPr>
          <w:rFonts w:ascii="Times New Roman" w:hAnsi="Times New Roman" w:cs="Times New Roman"/>
        </w:rPr>
        <w:t>gateway</w:t>
      </w:r>
      <w:proofErr w:type="spellEnd"/>
      <w:r w:rsidRPr="005562EB">
        <w:rPr>
          <w:rFonts w:ascii="Times New Roman" w:hAnsi="Times New Roman" w:cs="Times New Roman"/>
        </w:rPr>
        <w:t xml:space="preserve"> exclusivo no enfermeiro, resultado da triagem de </w:t>
      </w:r>
      <w:proofErr w:type="spellStart"/>
      <w:r w:rsidRPr="005562EB">
        <w:rPr>
          <w:rFonts w:ascii="Times New Roman" w:hAnsi="Times New Roman" w:cs="Times New Roman"/>
        </w:rPr>
        <w:t>manchester</w:t>
      </w:r>
      <w:proofErr w:type="spellEnd"/>
      <w:r w:rsidRPr="005562EB">
        <w:rPr>
          <w:rFonts w:ascii="Times New Roman" w:hAnsi="Times New Roman" w:cs="Times New Roman"/>
        </w:rPr>
        <w:t xml:space="preserve"> (azul, verde, amarelo, laranja, vermelho).</w:t>
      </w:r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3- Processo Consulta</w:t>
      </w:r>
    </w:p>
    <w:p w:rsidR="00A97DB9" w:rsidRPr="005562EB" w:rsidRDefault="00A97DB9" w:rsidP="00A97D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r w:rsidRPr="005562EB">
        <w:rPr>
          <w:rFonts w:ascii="Times New Roman" w:hAnsi="Times New Roman" w:cs="Times New Roman"/>
        </w:rPr>
        <w:t>gateway</w:t>
      </w:r>
      <w:proofErr w:type="spellEnd"/>
      <w:r w:rsidRPr="005562EB">
        <w:rPr>
          <w:rFonts w:ascii="Times New Roman" w:hAnsi="Times New Roman" w:cs="Times New Roman"/>
        </w:rPr>
        <w:t xml:space="preserve"> paralelo, vão ser todos executados ao mesmo tempo e enquanto todos não acabarem não avança (Perguntas, Observação e Atualização Dados).</w:t>
      </w:r>
    </w:p>
    <w:p w:rsidR="00A97DB9" w:rsidRPr="005562EB" w:rsidRDefault="00A97DB9" w:rsidP="00A97D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r w:rsidRPr="005562EB">
        <w:rPr>
          <w:rFonts w:ascii="Times New Roman" w:hAnsi="Times New Roman" w:cs="Times New Roman"/>
        </w:rPr>
        <w:t>gateway</w:t>
      </w:r>
      <w:proofErr w:type="spellEnd"/>
      <w:r w:rsidRPr="005562EB">
        <w:rPr>
          <w:rFonts w:ascii="Times New Roman" w:hAnsi="Times New Roman" w:cs="Times New Roman"/>
        </w:rPr>
        <w:t xml:space="preserve"> exclusivo, para perante a avaliação que o médico faz, o utente pode ter de fazer mais exames ou seguir para o diagnóstico.</w:t>
      </w:r>
    </w:p>
    <w:p w:rsidR="00A97DB9" w:rsidRPr="005562EB" w:rsidRDefault="00A97DB9" w:rsidP="00A97D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outro </w:t>
      </w:r>
      <w:proofErr w:type="spellStart"/>
      <w:r w:rsidRPr="005562EB">
        <w:rPr>
          <w:rFonts w:ascii="Times New Roman" w:hAnsi="Times New Roman" w:cs="Times New Roman"/>
        </w:rPr>
        <w:t>gateway</w:t>
      </w:r>
      <w:proofErr w:type="spellEnd"/>
      <w:r w:rsidRPr="005562EB">
        <w:rPr>
          <w:rFonts w:ascii="Times New Roman" w:hAnsi="Times New Roman" w:cs="Times New Roman"/>
        </w:rPr>
        <w:t xml:space="preserve"> exclusivo porque são 3 os diagnósticos possíveis (preencher prescrição/tratamento, preencher prescrição/tratamento + consulta extra ou carta de recomendação para urgência).</w:t>
      </w:r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4- Trauma</w:t>
      </w:r>
    </w:p>
    <w:p w:rsidR="00A97DB9" w:rsidRPr="005562EB" w:rsidRDefault="00A97DB9" w:rsidP="00A97DB9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r w:rsidRPr="005562EB">
        <w:rPr>
          <w:rFonts w:ascii="Times New Roman" w:hAnsi="Times New Roman" w:cs="Times New Roman"/>
        </w:rPr>
        <w:t>gateway</w:t>
      </w:r>
      <w:proofErr w:type="spellEnd"/>
      <w:r w:rsidRPr="005562EB">
        <w:rPr>
          <w:rFonts w:ascii="Times New Roman" w:hAnsi="Times New Roman" w:cs="Times New Roman"/>
        </w:rPr>
        <w:t xml:space="preserve"> inclusivo, o utente pode ter de fazer 1 ou mais exames.</w:t>
      </w:r>
    </w:p>
    <w:p w:rsidR="00A97DB9" w:rsidRPr="005562EB" w:rsidRDefault="00A97DB9" w:rsidP="00A97DB9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r w:rsidRPr="005562EB">
        <w:rPr>
          <w:rFonts w:ascii="Times New Roman" w:hAnsi="Times New Roman" w:cs="Times New Roman"/>
        </w:rPr>
        <w:t>gateway</w:t>
      </w:r>
      <w:proofErr w:type="spellEnd"/>
      <w:r w:rsidRPr="005562EB">
        <w:rPr>
          <w:rFonts w:ascii="Times New Roman" w:hAnsi="Times New Roman" w:cs="Times New Roman"/>
        </w:rPr>
        <w:t xml:space="preserve"> exclusivo, depende da situação em que o utente se encontra depois de realizar o tratamento.</w:t>
      </w:r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5- Rececionista Final</w:t>
      </w:r>
    </w:p>
    <w:p w:rsidR="00A97DB9" w:rsidRPr="005562EB" w:rsidRDefault="00A97DB9" w:rsidP="00A97DB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r w:rsidRPr="005562EB">
        <w:rPr>
          <w:rFonts w:ascii="Times New Roman" w:hAnsi="Times New Roman" w:cs="Times New Roman"/>
        </w:rPr>
        <w:t>gateway</w:t>
      </w:r>
      <w:proofErr w:type="spellEnd"/>
      <w:r w:rsidRPr="005562EB">
        <w:rPr>
          <w:rFonts w:ascii="Times New Roman" w:hAnsi="Times New Roman" w:cs="Times New Roman"/>
        </w:rPr>
        <w:t xml:space="preserve"> exclusivo, dependente do tipo de seguro o utente pode ou não pagar a consulta.</w:t>
      </w:r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6- Processo Pagamento</w:t>
      </w:r>
    </w:p>
    <w:p w:rsidR="00A97DB9" w:rsidRPr="005562EB" w:rsidRDefault="00A97DB9" w:rsidP="00A97DB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r w:rsidRPr="005562EB">
        <w:rPr>
          <w:rFonts w:ascii="Times New Roman" w:hAnsi="Times New Roman" w:cs="Times New Roman"/>
        </w:rPr>
        <w:t>gateway</w:t>
      </w:r>
      <w:proofErr w:type="spellEnd"/>
      <w:r w:rsidRPr="005562EB">
        <w:rPr>
          <w:rFonts w:ascii="Times New Roman" w:hAnsi="Times New Roman" w:cs="Times New Roman"/>
        </w:rPr>
        <w:t xml:space="preserve"> exclusivo, depende se o utente tem seguro ou não.</w:t>
      </w:r>
    </w:p>
    <w:p w:rsidR="00A97DB9" w:rsidRPr="005562EB" w:rsidRDefault="00A97DB9" w:rsidP="00A97DB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outro </w:t>
      </w:r>
      <w:proofErr w:type="spellStart"/>
      <w:r w:rsidRPr="005562EB">
        <w:rPr>
          <w:rFonts w:ascii="Times New Roman" w:hAnsi="Times New Roman" w:cs="Times New Roman"/>
        </w:rPr>
        <w:t>gateway</w:t>
      </w:r>
      <w:proofErr w:type="spellEnd"/>
      <w:r w:rsidRPr="005562EB">
        <w:rPr>
          <w:rFonts w:ascii="Times New Roman" w:hAnsi="Times New Roman" w:cs="Times New Roman"/>
        </w:rPr>
        <w:t xml:space="preserve"> exclusivo, se não tem seguro o governo pode ajudar na conta ou não.</w:t>
      </w:r>
    </w:p>
    <w:p w:rsidR="00845EEE" w:rsidRPr="005562EB" w:rsidRDefault="006D458D" w:rsidP="00405ADB">
      <w:pPr>
        <w:pStyle w:val="Cabealho1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</w:rPr>
        <w:br w:type="page"/>
      </w:r>
      <w:bookmarkStart w:id="18" w:name="_Toc438150867"/>
      <w:r w:rsidR="00845EEE" w:rsidRPr="005562EB">
        <w:rPr>
          <w:rFonts w:ascii="Times New Roman" w:hAnsi="Times New Roman" w:cs="Times New Roman"/>
          <w:b/>
          <w:color w:val="auto"/>
        </w:rPr>
        <w:lastRenderedPageBreak/>
        <w:t>Questões de Aula</w:t>
      </w:r>
      <w:bookmarkEnd w:id="18"/>
      <w:r w:rsidR="00845EEE" w:rsidRPr="005562EB">
        <w:rPr>
          <w:rFonts w:ascii="Times New Roman" w:hAnsi="Times New Roman" w:cs="Times New Roman"/>
          <w:b/>
          <w:color w:val="auto"/>
        </w:rPr>
        <w:t xml:space="preserve"> </w:t>
      </w:r>
      <w:r w:rsidR="00845EEE" w:rsidRPr="005562EB">
        <w:rPr>
          <w:rFonts w:ascii="Times New Roman" w:hAnsi="Times New Roman" w:cs="Times New Roman"/>
          <w:color w:val="auto"/>
          <w:sz w:val="24"/>
        </w:rPr>
        <w:br/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é Business </w:t>
      </w:r>
      <w:proofErr w:type="spellStart"/>
      <w:r w:rsidRPr="005562EB">
        <w:rPr>
          <w:rFonts w:ascii="Times New Roman" w:hAnsi="Times New Roman" w:cs="Times New Roman"/>
          <w:b/>
        </w:rPr>
        <w:t>Process</w:t>
      </w:r>
      <w:proofErr w:type="spellEnd"/>
      <w:r w:rsidRPr="005562EB">
        <w:rPr>
          <w:rFonts w:ascii="Times New Roman" w:hAnsi="Times New Roman" w:cs="Times New Roman"/>
          <w:b/>
        </w:rPr>
        <w:t xml:space="preserve"> </w:t>
      </w:r>
      <w:proofErr w:type="spellStart"/>
      <w:r w:rsidRPr="005562EB">
        <w:rPr>
          <w:rFonts w:ascii="Times New Roman" w:hAnsi="Times New Roman" w:cs="Times New Roman"/>
          <w:b/>
        </w:rPr>
        <w:t>Model</w:t>
      </w:r>
      <w:proofErr w:type="spellEnd"/>
      <w:r w:rsidRPr="005562EB">
        <w:rPr>
          <w:rFonts w:ascii="Times New Roman" w:hAnsi="Times New Roman" w:cs="Times New Roman"/>
          <w:b/>
        </w:rPr>
        <w:t>?</w:t>
      </w:r>
    </w:p>
    <w:p w:rsidR="00845EEE" w:rsidRPr="005562EB" w:rsidRDefault="00F32169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O Business </w:t>
      </w:r>
      <w:proofErr w:type="spellStart"/>
      <w:r w:rsidRPr="005562EB">
        <w:rPr>
          <w:rFonts w:ascii="Times New Roman" w:hAnsi="Times New Roman" w:cs="Times New Roman"/>
        </w:rPr>
        <w:t>Process</w:t>
      </w:r>
      <w:proofErr w:type="spellEnd"/>
      <w:r w:rsidRPr="005562EB">
        <w:rPr>
          <w:rFonts w:ascii="Times New Roman" w:hAnsi="Times New Roman" w:cs="Times New Roman"/>
        </w:rPr>
        <w:t xml:space="preserve"> é um pro</w:t>
      </w:r>
      <w:r w:rsidR="006164A7" w:rsidRPr="005562EB">
        <w:rPr>
          <w:rFonts w:ascii="Times New Roman" w:hAnsi="Times New Roman" w:cs="Times New Roman"/>
        </w:rPr>
        <w:t>cesso de negócio que consiste num c</w:t>
      </w:r>
      <w:r w:rsidR="00845EEE" w:rsidRPr="005562EB">
        <w:rPr>
          <w:rFonts w:ascii="Times New Roman" w:hAnsi="Times New Roman" w:cs="Times New Roman"/>
        </w:rPr>
        <w:t>onjunto de etapas para obter um resultado final</w:t>
      </w:r>
      <w:r w:rsidR="006164A7" w:rsidRPr="005562EB">
        <w:rPr>
          <w:rFonts w:ascii="Times New Roman" w:hAnsi="Times New Roman" w:cs="Times New Roman"/>
        </w:rPr>
        <w:t xml:space="preserve">. </w:t>
      </w:r>
      <w:r w:rsidR="00845EEE" w:rsidRPr="005562EB">
        <w:rPr>
          <w:rFonts w:ascii="Times New Roman" w:hAnsi="Times New Roman" w:cs="Times New Roman"/>
        </w:rPr>
        <w:t>São fundamentais para as empresas</w:t>
      </w:r>
      <w:r w:rsidR="0005039F" w:rsidRPr="005562EB">
        <w:rPr>
          <w:rFonts w:ascii="Times New Roman" w:hAnsi="Times New Roman" w:cs="Times New Roman"/>
        </w:rPr>
        <w:t xml:space="preserve"> </w:t>
      </w:r>
      <w:r w:rsidR="0005039F" w:rsidRPr="005562EB">
        <w:rPr>
          <w:rFonts w:ascii="Times New Roman" w:hAnsi="Times New Roman" w:cs="Times New Roman"/>
        </w:rPr>
        <w:fldChar w:fldCharType="begin" w:fldLock="1"/>
      </w:r>
      <w:r w:rsidR="0005039F" w:rsidRPr="005562EB">
        <w:rPr>
          <w:rFonts w:ascii="Times New Roman" w:hAnsi="Times New Roman" w:cs="Times New Roman"/>
        </w:rPr>
        <w:instrText>ADDIN CSL_CITATION { "citationItems" : [ { "id" : "ITEM-1", "itemData" : { "URL" : "http://www.businessballs.com/business-process-modelling.htm", "author" : [ { "dropping-particle" : "", "family" : "Chapman", "given" : "Alan/ Businessballs", "non-dropping-particle" : "", "parse-names" : false, "suffix" : "" } ], "container-title" : "Business", "id" : "ITEM-1", "issued" : { "date-parts" : [ [ "1996" ] ] }, "title" : "Business Process Modelling", "type" : "webpage" }, "uris" : [ "http://www.mendeley.com/documents/?uuid=fcaf2925-74fb-4ae1-82dc-fb71afcc3841" ] } ], "mendeley" : { "formattedCitation" : "[1]", "plainTextFormattedCitation" : "[1]", "previouslyFormattedCitation" : "[1]" }, "properties" : { "noteIndex" : 0 }, "schema" : "https://github.com/citation-style-language/schema/raw/master/csl-citation.json" }</w:instrText>
      </w:r>
      <w:r w:rsidR="0005039F" w:rsidRPr="005562EB">
        <w:rPr>
          <w:rFonts w:ascii="Times New Roman" w:hAnsi="Times New Roman" w:cs="Times New Roman"/>
        </w:rPr>
        <w:fldChar w:fldCharType="separate"/>
      </w:r>
      <w:r w:rsidR="0005039F" w:rsidRPr="005562EB">
        <w:rPr>
          <w:rFonts w:ascii="Times New Roman" w:hAnsi="Times New Roman" w:cs="Times New Roman"/>
          <w:noProof/>
        </w:rPr>
        <w:t>[1]</w:t>
      </w:r>
      <w:r w:rsidR="0005039F" w:rsidRPr="005562EB">
        <w:rPr>
          <w:rFonts w:ascii="Times New Roman" w:hAnsi="Times New Roman" w:cs="Times New Roman"/>
        </w:rPr>
        <w:fldChar w:fldCharType="end"/>
      </w:r>
      <w:r w:rsidR="00845EEE" w:rsidRPr="005562EB">
        <w:rPr>
          <w:rFonts w:ascii="Times New Roman" w:hAnsi="Times New Roman" w:cs="Times New Roman"/>
        </w:rPr>
        <w:t xml:space="preserve">.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é um processo (Business </w:t>
      </w:r>
      <w:proofErr w:type="spellStart"/>
      <w:r w:rsidRPr="005562EB">
        <w:rPr>
          <w:rFonts w:ascii="Times New Roman" w:hAnsi="Times New Roman" w:cs="Times New Roman"/>
          <w:b/>
        </w:rPr>
        <w:t>Process</w:t>
      </w:r>
      <w:proofErr w:type="spellEnd"/>
      <w:r w:rsidRPr="005562EB">
        <w:rPr>
          <w:rFonts w:ascii="Times New Roman" w:hAnsi="Times New Roman" w:cs="Times New Roman"/>
          <w:b/>
        </w:rPr>
        <w:t>)?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Um processo ou Business </w:t>
      </w:r>
      <w:proofErr w:type="spellStart"/>
      <w:r w:rsidRPr="005562EB">
        <w:rPr>
          <w:rFonts w:ascii="Times New Roman" w:hAnsi="Times New Roman" w:cs="Times New Roman"/>
        </w:rPr>
        <w:t>Process</w:t>
      </w:r>
      <w:proofErr w:type="spellEnd"/>
      <w:r w:rsidRPr="005562EB">
        <w:rPr>
          <w:rFonts w:ascii="Times New Roman" w:hAnsi="Times New Roman" w:cs="Times New Roman"/>
        </w:rPr>
        <w:t xml:space="preserve"> é um conjunto estruturado de atividades de trabalho e eventos que geram um serviço ou produto completo para os clientes de uma organização.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é um </w:t>
      </w:r>
      <w:proofErr w:type="spellStart"/>
      <w:r w:rsidRPr="005562EB">
        <w:rPr>
          <w:rFonts w:ascii="Times New Roman" w:hAnsi="Times New Roman" w:cs="Times New Roman"/>
          <w:b/>
        </w:rPr>
        <w:t>Orchestration</w:t>
      </w:r>
      <w:proofErr w:type="spellEnd"/>
      <w:r w:rsidRPr="005562EB">
        <w:rPr>
          <w:rFonts w:ascii="Times New Roman" w:hAnsi="Times New Roman" w:cs="Times New Roman"/>
          <w:b/>
        </w:rPr>
        <w:t>?</w:t>
      </w:r>
    </w:p>
    <w:p w:rsidR="00845EEE" w:rsidRPr="005562EB" w:rsidRDefault="00473B02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Uma </w:t>
      </w:r>
      <w:proofErr w:type="spellStart"/>
      <w:r w:rsidRPr="005562EB">
        <w:rPr>
          <w:rFonts w:ascii="Times New Roman" w:hAnsi="Times New Roman" w:cs="Times New Roman"/>
        </w:rPr>
        <w:t>Orchestration</w:t>
      </w:r>
      <w:proofErr w:type="spellEnd"/>
      <w:r w:rsidRPr="005562EB">
        <w:rPr>
          <w:rFonts w:ascii="Times New Roman" w:hAnsi="Times New Roman" w:cs="Times New Roman"/>
        </w:rPr>
        <w:t xml:space="preserve"> faz a g</w:t>
      </w:r>
      <w:r w:rsidR="00845EEE" w:rsidRPr="005562EB">
        <w:rPr>
          <w:rFonts w:ascii="Times New Roman" w:hAnsi="Times New Roman" w:cs="Times New Roman"/>
        </w:rPr>
        <w:t>estão de processos dentro de uma organização. Permite fazer a automatização até</w:t>
      </w:r>
      <w:r w:rsidR="001B3AF2" w:rsidRPr="005562EB">
        <w:rPr>
          <w:rFonts w:ascii="Times New Roman" w:hAnsi="Times New Roman" w:cs="Times New Roman"/>
        </w:rPr>
        <w:t xml:space="preserve"> atingir o produto, a interoperabilidade e funcionar como um sistema de integração. </w:t>
      </w:r>
      <w:r w:rsidR="00845EEE" w:rsidRPr="005562EB">
        <w:rPr>
          <w:rFonts w:ascii="Times New Roman" w:hAnsi="Times New Roman" w:cs="Times New Roman"/>
        </w:rPr>
        <w:t xml:space="preserve">É um </w:t>
      </w:r>
      <w:proofErr w:type="spellStart"/>
      <w:r w:rsidR="00845EEE" w:rsidRPr="005562EB">
        <w:rPr>
          <w:rFonts w:ascii="Times New Roman" w:hAnsi="Times New Roman" w:cs="Times New Roman"/>
        </w:rPr>
        <w:t>middleware</w:t>
      </w:r>
      <w:proofErr w:type="spellEnd"/>
      <w:r w:rsidR="00845EEE" w:rsidRPr="005562EB">
        <w:rPr>
          <w:rFonts w:ascii="Times New Roman" w:hAnsi="Times New Roman" w:cs="Times New Roman"/>
        </w:rPr>
        <w:t xml:space="preserve"> com interface que vais buscar dados a outros sistemas</w:t>
      </w:r>
      <w:r w:rsidR="001B3AF2" w:rsidRPr="005562EB">
        <w:rPr>
          <w:rFonts w:ascii="Times New Roman" w:hAnsi="Times New Roman" w:cs="Times New Roman"/>
        </w:rPr>
        <w:t>.</w:t>
      </w:r>
      <w:r w:rsidR="00845EEE" w:rsidRPr="005562EB">
        <w:rPr>
          <w:rFonts w:ascii="Times New Roman" w:hAnsi="Times New Roman" w:cs="Times New Roman"/>
        </w:rPr>
        <w:t xml:space="preserve">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é uma </w:t>
      </w:r>
      <w:proofErr w:type="spellStart"/>
      <w:r w:rsidRPr="005562EB">
        <w:rPr>
          <w:rFonts w:ascii="Times New Roman" w:hAnsi="Times New Roman" w:cs="Times New Roman"/>
          <w:b/>
        </w:rPr>
        <w:t>Choreography</w:t>
      </w:r>
      <w:proofErr w:type="spellEnd"/>
      <w:r w:rsidRPr="005562EB">
        <w:rPr>
          <w:rFonts w:ascii="Times New Roman" w:hAnsi="Times New Roman" w:cs="Times New Roman"/>
          <w:b/>
        </w:rPr>
        <w:t>?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Permite representar como processos entre empresas se relacionam. Cada empr</w:t>
      </w:r>
      <w:r w:rsidR="001B3AF2" w:rsidRPr="005562EB">
        <w:rPr>
          <w:rFonts w:ascii="Times New Roman" w:hAnsi="Times New Roman" w:cs="Times New Roman"/>
        </w:rPr>
        <w:t xml:space="preserve">esa tem as suas </w:t>
      </w:r>
      <w:proofErr w:type="spellStart"/>
      <w:r w:rsidR="001B3AF2" w:rsidRPr="005562EB">
        <w:rPr>
          <w:rFonts w:ascii="Times New Roman" w:hAnsi="Times New Roman" w:cs="Times New Roman"/>
        </w:rPr>
        <w:t>O</w:t>
      </w:r>
      <w:r w:rsidRPr="005562EB">
        <w:rPr>
          <w:rFonts w:ascii="Times New Roman" w:hAnsi="Times New Roman" w:cs="Times New Roman"/>
        </w:rPr>
        <w:t>rchestration</w:t>
      </w:r>
      <w:proofErr w:type="spellEnd"/>
      <w:r w:rsidRPr="005562EB">
        <w:rPr>
          <w:rFonts w:ascii="Times New Roman" w:hAnsi="Times New Roman" w:cs="Times New Roman"/>
        </w:rPr>
        <w:t xml:space="preserve"> e duas empresas (organizações diferentes) têm</w:t>
      </w:r>
      <w:r w:rsidR="001B3AF2" w:rsidRPr="005562EB">
        <w:rPr>
          <w:rFonts w:ascii="Times New Roman" w:hAnsi="Times New Roman" w:cs="Times New Roman"/>
        </w:rPr>
        <w:t xml:space="preserve"> uma </w:t>
      </w:r>
      <w:proofErr w:type="spellStart"/>
      <w:r w:rsidR="001B3AF2" w:rsidRPr="005562EB">
        <w:rPr>
          <w:rFonts w:ascii="Times New Roman" w:hAnsi="Times New Roman" w:cs="Times New Roman"/>
          <w:u w:val="single"/>
        </w:rPr>
        <w:t>C</w:t>
      </w:r>
      <w:r w:rsidRPr="005562EB">
        <w:rPr>
          <w:rFonts w:ascii="Times New Roman" w:hAnsi="Times New Roman" w:cs="Times New Roman"/>
          <w:u w:val="single"/>
        </w:rPr>
        <w:t>horeography</w:t>
      </w:r>
      <w:proofErr w:type="spellEnd"/>
      <w:r w:rsidRPr="005562EB">
        <w:rPr>
          <w:rFonts w:ascii="Times New Roman" w:hAnsi="Times New Roman" w:cs="Times New Roman"/>
        </w:rPr>
        <w:t>, esta faz-se sob a troca de mensagens.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>O que é um motor de processos (</w:t>
      </w:r>
      <w:proofErr w:type="spellStart"/>
      <w:r w:rsidRPr="005562EB">
        <w:rPr>
          <w:rFonts w:ascii="Times New Roman" w:hAnsi="Times New Roman" w:cs="Times New Roman"/>
          <w:b/>
        </w:rPr>
        <w:t>process</w:t>
      </w:r>
      <w:proofErr w:type="spellEnd"/>
      <w:r w:rsidRPr="005562EB">
        <w:rPr>
          <w:rFonts w:ascii="Times New Roman" w:hAnsi="Times New Roman" w:cs="Times New Roman"/>
          <w:b/>
        </w:rPr>
        <w:t xml:space="preserve"> </w:t>
      </w:r>
      <w:proofErr w:type="spellStart"/>
      <w:r w:rsidRPr="005562EB">
        <w:rPr>
          <w:rFonts w:ascii="Times New Roman" w:hAnsi="Times New Roman" w:cs="Times New Roman"/>
          <w:b/>
        </w:rPr>
        <w:t>engine</w:t>
      </w:r>
      <w:proofErr w:type="spellEnd"/>
      <w:r w:rsidRPr="005562EB">
        <w:rPr>
          <w:rFonts w:ascii="Times New Roman" w:hAnsi="Times New Roman" w:cs="Times New Roman"/>
          <w:b/>
        </w:rPr>
        <w:t>)?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É uma estrutura de </w:t>
      </w:r>
      <w:r w:rsidRPr="005562EB">
        <w:rPr>
          <w:rFonts w:ascii="Times New Roman" w:hAnsi="Times New Roman" w:cs="Times New Roman"/>
          <w:i/>
        </w:rPr>
        <w:t>software</w:t>
      </w:r>
      <w:r w:rsidRPr="005562EB">
        <w:rPr>
          <w:rFonts w:ascii="Times New Roman" w:hAnsi="Times New Roman" w:cs="Times New Roman"/>
        </w:rPr>
        <w:t xml:space="preserve"> que permite a execução e manutenção de fluxos de trabalho de processo. Ele fornece a interação de processos de negócio e de comunicação entre as diferentes fontes de dados/processos, distribuídos por uma ou mais aplicações e serviços TI</w:t>
      </w:r>
      <w:r w:rsidR="0005039F" w:rsidRPr="005562EB">
        <w:rPr>
          <w:rFonts w:ascii="Times New Roman" w:hAnsi="Times New Roman" w:cs="Times New Roman"/>
        </w:rPr>
        <w:t xml:space="preserve"> </w:t>
      </w:r>
      <w:r w:rsidR="0005039F" w:rsidRPr="005562EB">
        <w:rPr>
          <w:rFonts w:ascii="Times New Roman" w:hAnsi="Times New Roman" w:cs="Times New Roman"/>
        </w:rPr>
        <w:fldChar w:fldCharType="begin" w:fldLock="1"/>
      </w:r>
      <w:r w:rsidR="0005039F" w:rsidRPr="005562EB">
        <w:rPr>
          <w:rFonts w:ascii="Times New Roman" w:hAnsi="Times New Roman" w:cs="Times New Roman"/>
        </w:rPr>
        <w:instrText>ADDIN CSL_CITATION { "citationItems" : [ { "id" : "ITEM-1", "itemData" : { "URL" : "https://www.mulesoft.com/resources/esb/what-application-orchestration", "id" : "ITEM-1", "issued" : { "date-parts" : [ [ "0" ] ] }, "title" : "What is application orchestration?", "type" : "webpage" }, "uris" : [ "http://www.mendeley.com/documents/?uuid=4e338c29-b525-40e7-90be-3eb58855e4ea" ] } ], "mendeley" : { "formattedCitation" : "[2]", "plainTextFormattedCitation" : "[2]", "previouslyFormattedCitation" : "[2]" }, "properties" : { "noteIndex" : 0 }, "schema" : "https://github.com/citation-style-language/schema/raw/master/csl-citation.json" }</w:instrText>
      </w:r>
      <w:r w:rsidR="0005039F" w:rsidRPr="005562EB">
        <w:rPr>
          <w:rFonts w:ascii="Times New Roman" w:hAnsi="Times New Roman" w:cs="Times New Roman"/>
        </w:rPr>
        <w:fldChar w:fldCharType="separate"/>
      </w:r>
      <w:r w:rsidR="0005039F" w:rsidRPr="005562EB">
        <w:rPr>
          <w:rFonts w:ascii="Times New Roman" w:hAnsi="Times New Roman" w:cs="Times New Roman"/>
          <w:noProof/>
        </w:rPr>
        <w:t>[2]</w:t>
      </w:r>
      <w:r w:rsidR="0005039F" w:rsidRPr="005562EB">
        <w:rPr>
          <w:rFonts w:ascii="Times New Roman" w:hAnsi="Times New Roman" w:cs="Times New Roman"/>
        </w:rPr>
        <w:fldChar w:fldCharType="end"/>
      </w:r>
      <w:r w:rsidRPr="005562EB">
        <w:rPr>
          <w:rFonts w:ascii="Times New Roman" w:hAnsi="Times New Roman" w:cs="Times New Roman"/>
        </w:rPr>
        <w:t>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é o BPMN (Business </w:t>
      </w:r>
      <w:proofErr w:type="spellStart"/>
      <w:r w:rsidRPr="005562EB">
        <w:rPr>
          <w:rFonts w:ascii="Times New Roman" w:hAnsi="Times New Roman" w:cs="Times New Roman"/>
          <w:b/>
        </w:rPr>
        <w:t>Process</w:t>
      </w:r>
      <w:proofErr w:type="spellEnd"/>
      <w:r w:rsidRPr="005562EB">
        <w:rPr>
          <w:rFonts w:ascii="Times New Roman" w:hAnsi="Times New Roman" w:cs="Times New Roman"/>
          <w:b/>
        </w:rPr>
        <w:t xml:space="preserve"> </w:t>
      </w:r>
      <w:proofErr w:type="spellStart"/>
      <w:r w:rsidRPr="005562EB">
        <w:rPr>
          <w:rFonts w:ascii="Times New Roman" w:hAnsi="Times New Roman" w:cs="Times New Roman"/>
          <w:b/>
        </w:rPr>
        <w:t>Modeling</w:t>
      </w:r>
      <w:proofErr w:type="spellEnd"/>
      <w:r w:rsidRPr="005562EB">
        <w:rPr>
          <w:rFonts w:ascii="Times New Roman" w:hAnsi="Times New Roman" w:cs="Times New Roman"/>
          <w:b/>
        </w:rPr>
        <w:t xml:space="preserve"> </w:t>
      </w:r>
      <w:proofErr w:type="spellStart"/>
      <w:r w:rsidRPr="005562EB">
        <w:rPr>
          <w:rFonts w:ascii="Times New Roman" w:hAnsi="Times New Roman" w:cs="Times New Roman"/>
          <w:b/>
        </w:rPr>
        <w:t>Notation</w:t>
      </w:r>
      <w:proofErr w:type="spellEnd"/>
      <w:r w:rsidRPr="005562EB">
        <w:rPr>
          <w:rFonts w:ascii="Times New Roman" w:hAnsi="Times New Roman" w:cs="Times New Roman"/>
          <w:b/>
        </w:rPr>
        <w:t>)?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O BPMN é uma metodologia de gestão de processos de negócio que fornece uma notação gráfica para especificar os processos de negócio, trata-se de uma série de ícones padrões para o desenho de processos, o que facilita o entendimento do utilizador.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>O que é o BPMN 2.0?</w:t>
      </w:r>
    </w:p>
    <w:p w:rsidR="00F32169" w:rsidRPr="005562EB" w:rsidRDefault="00845EEE" w:rsidP="003013CF">
      <w:pPr>
        <w:pStyle w:val="NormalWeb"/>
        <w:spacing w:line="360" w:lineRule="auto"/>
        <w:jc w:val="both"/>
        <w:divId w:val="220823234"/>
      </w:pPr>
      <w:r w:rsidRPr="005562EB">
        <w:t>O BPMN 2.0 é ter uma especificação de um novo BPMN</w:t>
      </w:r>
      <w:r w:rsidR="003013CF" w:rsidRPr="005562EB">
        <w:t xml:space="preserve"> </w:t>
      </w:r>
      <w:r w:rsidR="003013CF" w:rsidRPr="005562EB">
        <w:fldChar w:fldCharType="begin" w:fldLock="1"/>
      </w:r>
      <w:r w:rsidR="003013CF" w:rsidRPr="005562EB">
        <w:instrText>ADDIN CSL_CITATION { "citationItems" : [ { "id" : "ITEM-1", "itemData" : { "id" : "ITEM-1", "issued" : { "date-parts" : [ [ "0" ] ] }, "title" : "BPMN 2.0 Elements", "type" : "report" }, "uris" : [ "http://www.mendeley.com/documents/?uuid=d076ae7d-ee22-41f6-90b0-2d914521cf92" ] } ], "mendeley" : { "formattedCitation" : "[3]", "plainTextFormattedCitation" : "[3]", "previouslyFormattedCitation" : "[3]" }, "properties" : { "noteIndex" : 0 }, "schema" : "https://github.com/citation-style-language/schema/raw/master/csl-citation.json" }</w:instrText>
      </w:r>
      <w:r w:rsidR="003013CF" w:rsidRPr="005562EB">
        <w:fldChar w:fldCharType="separate"/>
      </w:r>
      <w:r w:rsidR="003013CF" w:rsidRPr="005562EB">
        <w:rPr>
          <w:noProof/>
        </w:rPr>
        <w:t>[3]</w:t>
      </w:r>
      <w:r w:rsidR="003013CF" w:rsidRPr="005562EB">
        <w:fldChar w:fldCharType="end"/>
      </w:r>
      <w:r w:rsidRPr="005562EB">
        <w:t xml:space="preserve"> que define a notação e formato mas com um nome modificado. A nova versão do BPMN inclui um alinhamento do BPMN com a </w:t>
      </w:r>
      <w:r w:rsidRPr="005562EB">
        <w:rPr>
          <w:shd w:val="clear" w:color="auto" w:fill="FFFFFF"/>
        </w:rPr>
        <w:t>definição de processos de negócios modelo a</w:t>
      </w:r>
      <w:r w:rsidRPr="005562EB">
        <w:rPr>
          <w:rStyle w:val="apple-converted-space"/>
          <w:shd w:val="clear" w:color="auto" w:fill="FFFFFF"/>
        </w:rPr>
        <w:t> </w:t>
      </w:r>
      <w:hyperlink r:id="rId16" w:tooltip="BPDM" w:history="1">
        <w:r w:rsidRPr="005562EB">
          <w:rPr>
            <w:rStyle w:val="Hiperligao"/>
            <w:color w:val="auto"/>
            <w:u w:val="none"/>
            <w:shd w:val="clear" w:color="auto" w:fill="FFFFFF"/>
          </w:rPr>
          <w:t>BPDM</w:t>
        </w:r>
      </w:hyperlink>
      <w:r w:rsidRPr="005562EB">
        <w:rPr>
          <w:rStyle w:val="apple-converted-space"/>
          <w:shd w:val="clear" w:color="auto" w:fill="FFFFFF"/>
        </w:rPr>
        <w:t> </w:t>
      </w:r>
      <w:r w:rsidRPr="005562EB">
        <w:rPr>
          <w:shd w:val="clear" w:color="auto" w:fill="FFFFFF"/>
        </w:rPr>
        <w:t xml:space="preserve">para formar uma única linguagem consistente. </w:t>
      </w:r>
      <w:r w:rsidRPr="005562EB">
        <w:t xml:space="preserve">Permite a troca de modelos de processos de negócios e os seus layouts entre as ferramentas de modelagem de processos para preservar a integridade </w:t>
      </w:r>
      <w:r w:rsidRPr="005562EB">
        <w:lastRenderedPageBreak/>
        <w:t>semântica. E vai expandir o BPMN para permitir orquestrações modelo e coreografias como autônomo ou modelos integrados.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>Quais os principais elementos do BPMN 2.0?</w:t>
      </w:r>
    </w:p>
    <w:p w:rsidR="001B3AF2" w:rsidRPr="005562EB" w:rsidRDefault="00845EEE" w:rsidP="00D2709B">
      <w:pPr>
        <w:spacing w:line="360" w:lineRule="auto"/>
        <w:jc w:val="both"/>
        <w:rPr>
          <w:rFonts w:ascii="Times New Roman" w:eastAsia="Times New Roman" w:hAnsi="Times New Roman" w:cs="Times New Roman"/>
          <w:color w:val="020202"/>
          <w:lang w:eastAsia="pt-PT"/>
        </w:rPr>
      </w:pPr>
      <w:r w:rsidRPr="005562EB">
        <w:rPr>
          <w:rFonts w:ascii="Times New Roman" w:eastAsia="Times New Roman" w:hAnsi="Times New Roman" w:cs="Times New Roman"/>
          <w:color w:val="020202"/>
          <w:lang w:eastAsia="pt-PT"/>
        </w:rPr>
        <w:t xml:space="preserve">Objetos de Fluxo, Objetos de Dados, Objetos de Conexão, </w:t>
      </w:r>
      <w:proofErr w:type="spellStart"/>
      <w:r w:rsidRPr="005562EB">
        <w:rPr>
          <w:rFonts w:ascii="Times New Roman" w:eastAsia="Times New Roman" w:hAnsi="Times New Roman" w:cs="Times New Roman"/>
          <w:color w:val="020202"/>
          <w:lang w:eastAsia="pt-PT"/>
        </w:rPr>
        <w:t>Swimlanes</w:t>
      </w:r>
      <w:proofErr w:type="spellEnd"/>
      <w:r w:rsidRPr="005562EB">
        <w:rPr>
          <w:rFonts w:ascii="Times New Roman" w:eastAsia="Times New Roman" w:hAnsi="Times New Roman" w:cs="Times New Roman"/>
          <w:color w:val="020202"/>
          <w:lang w:eastAsia="pt-PT"/>
        </w:rPr>
        <w:t>/Pools, Artefactos,</w:t>
      </w:r>
      <w:r w:rsidR="00A36688" w:rsidRPr="005562EB">
        <w:rPr>
          <w:rFonts w:ascii="Times New Roman" w:eastAsia="Times New Roman" w:hAnsi="Times New Roman" w:cs="Times New Roman"/>
          <w:color w:val="020202"/>
          <w:lang w:eastAsia="pt-PT"/>
        </w:rPr>
        <w:t xml:space="preserve"> Atividades, Gateways, Eventos.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são processos executais e não executáveis?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Um processo executável é um modelo de processo desenvolvido especificamente para automação de processos, ou seja, o modelo deve ser implementado e executado em um motor de processos BPMN. 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Um processo não executável é um modelo de processo desenvolvido com o propósito de documentação do processo, ou seja, definindo o comportamento de atividades dentro de um processo de negócio num nível de detalhe determinado pelo modelador de processos.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No BPMN 2.0 qual a diferença entre </w:t>
      </w:r>
      <w:proofErr w:type="spellStart"/>
      <w:r w:rsidRPr="005562EB">
        <w:rPr>
          <w:rFonts w:ascii="Times New Roman" w:hAnsi="Times New Roman" w:cs="Times New Roman"/>
          <w:b/>
        </w:rPr>
        <w:t>Conversation</w:t>
      </w:r>
      <w:proofErr w:type="spellEnd"/>
      <w:r w:rsidRPr="005562EB">
        <w:rPr>
          <w:rFonts w:ascii="Times New Roman" w:hAnsi="Times New Roman" w:cs="Times New Roman"/>
          <w:b/>
        </w:rPr>
        <w:t xml:space="preserve">, </w:t>
      </w:r>
      <w:proofErr w:type="spellStart"/>
      <w:r w:rsidRPr="005562EB">
        <w:rPr>
          <w:rFonts w:ascii="Times New Roman" w:hAnsi="Times New Roman" w:cs="Times New Roman"/>
          <w:b/>
        </w:rPr>
        <w:t>Choreography</w:t>
      </w:r>
      <w:proofErr w:type="spellEnd"/>
      <w:r w:rsidRPr="005562EB">
        <w:rPr>
          <w:rFonts w:ascii="Times New Roman" w:hAnsi="Times New Roman" w:cs="Times New Roman"/>
          <w:b/>
        </w:rPr>
        <w:t xml:space="preserve">, </w:t>
      </w:r>
      <w:proofErr w:type="spellStart"/>
      <w:r w:rsidRPr="005562EB">
        <w:rPr>
          <w:rFonts w:ascii="Times New Roman" w:hAnsi="Times New Roman" w:cs="Times New Roman"/>
          <w:b/>
        </w:rPr>
        <w:t>Collaboration</w:t>
      </w:r>
      <w:proofErr w:type="spellEnd"/>
      <w:r w:rsidRPr="005562EB">
        <w:rPr>
          <w:rFonts w:ascii="Times New Roman" w:hAnsi="Times New Roman" w:cs="Times New Roman"/>
          <w:b/>
        </w:rPr>
        <w:t xml:space="preserve"> e </w:t>
      </w:r>
      <w:proofErr w:type="spellStart"/>
      <w:r w:rsidRPr="005562EB">
        <w:rPr>
          <w:rFonts w:ascii="Times New Roman" w:hAnsi="Times New Roman" w:cs="Times New Roman"/>
          <w:b/>
        </w:rPr>
        <w:t>Orchestration</w:t>
      </w:r>
      <w:proofErr w:type="spellEnd"/>
      <w:r w:rsidRPr="005562EB">
        <w:rPr>
          <w:rFonts w:ascii="Times New Roman" w:hAnsi="Times New Roman" w:cs="Times New Roman"/>
          <w:b/>
        </w:rPr>
        <w:t>?</w:t>
      </w:r>
    </w:p>
    <w:p w:rsidR="001B3AF2" w:rsidRPr="005562EB" w:rsidRDefault="001B3AF2" w:rsidP="00D2709B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5562EB">
        <w:rPr>
          <w:rFonts w:ascii="Times New Roman" w:hAnsi="Times New Roman" w:cs="Times New Roman"/>
        </w:rPr>
        <w:t xml:space="preserve">Tudo parte da </w:t>
      </w:r>
      <w:proofErr w:type="spellStart"/>
      <w:r w:rsidRPr="005562EB">
        <w:rPr>
          <w:rFonts w:ascii="Times New Roman" w:hAnsi="Times New Roman" w:cs="Times New Roman"/>
        </w:rPr>
        <w:t>Choreography</w:t>
      </w:r>
      <w:proofErr w:type="spellEnd"/>
      <w:r w:rsidRPr="005562EB">
        <w:rPr>
          <w:rFonts w:ascii="Times New Roman" w:hAnsi="Times New Roman" w:cs="Times New Roman"/>
        </w:rPr>
        <w:t xml:space="preserve"> e da </w:t>
      </w:r>
      <w:proofErr w:type="spellStart"/>
      <w:r w:rsidRPr="005562EB">
        <w:rPr>
          <w:rFonts w:ascii="Times New Roman" w:hAnsi="Times New Roman" w:cs="Times New Roman"/>
        </w:rPr>
        <w:t>Orchestrations</w:t>
      </w:r>
      <w:proofErr w:type="spellEnd"/>
      <w:r w:rsidRPr="005562EB">
        <w:rPr>
          <w:rFonts w:ascii="Times New Roman" w:hAnsi="Times New Roman" w:cs="Times New Roman"/>
        </w:rPr>
        <w:t xml:space="preserve">. A </w:t>
      </w:r>
      <w:proofErr w:type="spellStart"/>
      <w:r w:rsidRPr="005562EB">
        <w:rPr>
          <w:rFonts w:ascii="Times New Roman" w:hAnsi="Times New Roman" w:cs="Times New Roman"/>
        </w:rPr>
        <w:t>Conversation</w:t>
      </w:r>
      <w:proofErr w:type="spellEnd"/>
      <w:r w:rsidRPr="005562EB">
        <w:rPr>
          <w:rFonts w:ascii="Times New Roman" w:hAnsi="Times New Roman" w:cs="Times New Roman"/>
        </w:rPr>
        <w:t xml:space="preserve"> e </w:t>
      </w:r>
      <w:proofErr w:type="spellStart"/>
      <w:r w:rsidRPr="005562EB">
        <w:rPr>
          <w:rFonts w:ascii="Times New Roman" w:hAnsi="Times New Roman" w:cs="Times New Roman"/>
        </w:rPr>
        <w:t>Colaboration</w:t>
      </w:r>
      <w:proofErr w:type="spellEnd"/>
      <w:r w:rsidRPr="005562EB">
        <w:rPr>
          <w:rFonts w:ascii="Times New Roman" w:hAnsi="Times New Roman" w:cs="Times New Roman"/>
        </w:rPr>
        <w:t xml:space="preserve"> são apenas uma outra vista da mesma realidade</w:t>
      </w:r>
      <w:r w:rsidR="003013CF" w:rsidRPr="005562EB">
        <w:rPr>
          <w:rFonts w:ascii="Times New Roman" w:hAnsi="Times New Roman" w:cs="Times New Roman"/>
        </w:rPr>
        <w:t xml:space="preserve"> </w:t>
      </w:r>
      <w:r w:rsidR="003013CF" w:rsidRPr="005562EB">
        <w:rPr>
          <w:rFonts w:ascii="Times New Roman" w:hAnsi="Times New Roman" w:cs="Times New Roman"/>
        </w:rPr>
        <w:fldChar w:fldCharType="begin" w:fldLock="1"/>
      </w:r>
      <w:r w:rsidR="003013CF" w:rsidRPr="005562EB">
        <w:rPr>
          <w:rFonts w:ascii="Times New Roman" w:hAnsi="Times New Roman" w:cs="Times New Roman"/>
        </w:rPr>
        <w:instrText>ADDIN CSL_CITATION { "citationItems" : [ { "id" : "ITEM-1", "itemData" : { "URL" : "https://en.wikipedia.org/wiki/Orchestration_%28computing%29", "id" : "ITEM-1", "issued" : { "date-parts" : [ [ "0" ] ] }, "title" : "Orchestration (computing)", "type" : "webpage" }, "uris" : [ "http://www.mendeley.com/documents/?uuid=1c8fb0b9-e49b-4172-9272-23c2d45ccea9" ] } ], "mendeley" : { "formattedCitation" : "[4]", "plainTextFormattedCitation" : "[4]", "previouslyFormattedCitation" : "[4]" }, "properties" : { "noteIndex" : 0 }, "schema" : "https://github.com/citation-style-language/schema/raw/master/csl-citation.json" }</w:instrText>
      </w:r>
      <w:r w:rsidR="003013CF" w:rsidRPr="005562EB">
        <w:rPr>
          <w:rFonts w:ascii="Times New Roman" w:hAnsi="Times New Roman" w:cs="Times New Roman"/>
        </w:rPr>
        <w:fldChar w:fldCharType="separate"/>
      </w:r>
      <w:r w:rsidR="003013CF" w:rsidRPr="005562EB">
        <w:rPr>
          <w:rFonts w:ascii="Times New Roman" w:hAnsi="Times New Roman" w:cs="Times New Roman"/>
          <w:noProof/>
        </w:rPr>
        <w:t>[4]</w:t>
      </w:r>
      <w:r w:rsidR="003013CF" w:rsidRPr="005562EB">
        <w:rPr>
          <w:rFonts w:ascii="Times New Roman" w:hAnsi="Times New Roman" w:cs="Times New Roman"/>
        </w:rPr>
        <w:fldChar w:fldCharType="end"/>
      </w:r>
      <w:r w:rsidRPr="005562EB">
        <w:rPr>
          <w:rFonts w:ascii="Times New Roman" w:hAnsi="Times New Roman" w:cs="Times New Roman"/>
          <w:color w:val="FF0000"/>
        </w:rPr>
        <w:t>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Diagramas </w:t>
      </w:r>
      <w:proofErr w:type="spellStart"/>
      <w:r w:rsidRPr="005562EB">
        <w:rPr>
          <w:rFonts w:ascii="Times New Roman" w:hAnsi="Times New Roman" w:cs="Times New Roman"/>
        </w:rPr>
        <w:t>Collaboration</w:t>
      </w:r>
      <w:proofErr w:type="spellEnd"/>
      <w:r w:rsidRPr="005562EB">
        <w:rPr>
          <w:rFonts w:ascii="Times New Roman" w:hAnsi="Times New Roman" w:cs="Times New Roman"/>
        </w:rPr>
        <w:t xml:space="preserve"> representam interações entre dois ou mais processos, onde cada processo único representa uma pessoa, papel ou um sistema. Um diagrama de colaboração é muito comumente usado e é facilmente reconhecido porque consiste de mais de uma Pool.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Diagramas </w:t>
      </w:r>
      <w:proofErr w:type="spellStart"/>
      <w:r w:rsidRPr="005562EB">
        <w:rPr>
          <w:rFonts w:ascii="Times New Roman" w:hAnsi="Times New Roman" w:cs="Times New Roman"/>
        </w:rPr>
        <w:t>Conversation</w:t>
      </w:r>
      <w:proofErr w:type="spellEnd"/>
      <w:r w:rsidRPr="005562EB">
        <w:rPr>
          <w:rFonts w:ascii="Times New Roman" w:hAnsi="Times New Roman" w:cs="Times New Roman"/>
        </w:rPr>
        <w:t xml:space="preserve"> foram introduzidos no BPMN 2.0 e representam proprietários e uso ocasional de uma descrição de um diagrama de colaboração. Em geral, diagramas de </w:t>
      </w:r>
      <w:proofErr w:type="spellStart"/>
      <w:r w:rsidRPr="005562EB">
        <w:rPr>
          <w:rFonts w:ascii="Times New Roman" w:hAnsi="Times New Roman" w:cs="Times New Roman"/>
        </w:rPr>
        <w:t>Conversation</w:t>
      </w:r>
      <w:proofErr w:type="spellEnd"/>
      <w:r w:rsidRPr="005562EB">
        <w:rPr>
          <w:rFonts w:ascii="Times New Roman" w:hAnsi="Times New Roman" w:cs="Times New Roman"/>
        </w:rPr>
        <w:t xml:space="preserve"> é uma versão simplificada de um diagrama </w:t>
      </w:r>
      <w:proofErr w:type="spellStart"/>
      <w:r w:rsidRPr="005562EB">
        <w:rPr>
          <w:rFonts w:ascii="Times New Roman" w:hAnsi="Times New Roman" w:cs="Times New Roman"/>
        </w:rPr>
        <w:t>Collaboration</w:t>
      </w:r>
      <w:proofErr w:type="spellEnd"/>
      <w:r w:rsidRPr="005562EB">
        <w:rPr>
          <w:rFonts w:ascii="Times New Roman" w:hAnsi="Times New Roman" w:cs="Times New Roman"/>
        </w:rPr>
        <w:t xml:space="preserve">. Um diagrama </w:t>
      </w:r>
      <w:proofErr w:type="spellStart"/>
      <w:r w:rsidRPr="005562EB">
        <w:rPr>
          <w:rFonts w:ascii="Times New Roman" w:hAnsi="Times New Roman" w:cs="Times New Roman"/>
        </w:rPr>
        <w:t>Conversation</w:t>
      </w:r>
      <w:proofErr w:type="spellEnd"/>
      <w:r w:rsidRPr="005562EB">
        <w:rPr>
          <w:rFonts w:ascii="Times New Roman" w:hAnsi="Times New Roman" w:cs="Times New Roman"/>
        </w:rPr>
        <w:t xml:space="preserve"> fornece uma visão geral do domínio de um determinado parceiros cooperar em quais tarefas.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>Para que serve a Modelação de Negocio?</w:t>
      </w:r>
    </w:p>
    <w:p w:rsidR="00405ADB" w:rsidRPr="005562EB" w:rsidRDefault="00F32169" w:rsidP="00405AD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</w:rPr>
        <w:t xml:space="preserve">Serve </w:t>
      </w:r>
      <w:r w:rsidR="00845EEE" w:rsidRPr="005562EB">
        <w:rPr>
          <w:rFonts w:ascii="Times New Roman" w:hAnsi="Times New Roman" w:cs="Times New Roman"/>
        </w:rPr>
        <w:t>para facilitar a comunicação com as pessoas que fazem parte do negócio e que não possuem conhecim</w:t>
      </w:r>
      <w:r w:rsidRPr="005562EB">
        <w:rPr>
          <w:rFonts w:ascii="Times New Roman" w:hAnsi="Times New Roman" w:cs="Times New Roman"/>
        </w:rPr>
        <w:t>entos de Engenharia de Software, fazendo reengenharia e não havendo redundâncias.</w:t>
      </w:r>
    </w:p>
    <w:p w:rsidR="00405ADB" w:rsidRPr="005562EB" w:rsidRDefault="00405ADB">
      <w:pPr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br w:type="page"/>
      </w:r>
    </w:p>
    <w:p w:rsidR="006D458D" w:rsidRPr="0032674D" w:rsidRDefault="006D458D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9" w:name="_Toc438150868"/>
      <w:r w:rsidRPr="005562EB">
        <w:rPr>
          <w:rFonts w:ascii="Times New Roman" w:hAnsi="Times New Roman" w:cs="Times New Roman"/>
          <w:b/>
          <w:color w:val="auto"/>
        </w:rPr>
        <w:lastRenderedPageBreak/>
        <w:t>Conclusão</w:t>
      </w:r>
      <w:bookmarkEnd w:id="19"/>
    </w:p>
    <w:p w:rsidR="006D458D" w:rsidRPr="0032674D" w:rsidRDefault="006D458D" w:rsidP="00D2709B">
      <w:pPr>
        <w:spacing w:line="360" w:lineRule="auto"/>
        <w:rPr>
          <w:rFonts w:ascii="Times New Roman" w:hAnsi="Times New Roman" w:cs="Times New Roman"/>
        </w:rPr>
      </w:pPr>
    </w:p>
    <w:p w:rsidR="005562EB" w:rsidRPr="005562EB" w:rsidRDefault="004B613D" w:rsidP="004B613D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Depois de um levantamento de requisitos do Hospital </w:t>
      </w:r>
      <w:r w:rsidRPr="005562EB">
        <w:rPr>
          <w:rFonts w:ascii="Times New Roman" w:hAnsi="Times New Roman" w:cs="Times New Roman"/>
          <w:i/>
        </w:rPr>
        <w:t>Saint Thomas</w:t>
      </w:r>
      <w:r w:rsidRPr="005562EB">
        <w:rPr>
          <w:rFonts w:ascii="Times New Roman" w:hAnsi="Times New Roman" w:cs="Times New Roman"/>
        </w:rPr>
        <w:t>, de serem identificados e modelados os processos necessários à modelação do Sistema de Informação da organização e de ser construído o modelo domínio com todas as classes que constam na implementação foi feita a identificação e a descrição dos recursos disponíveis no HIS, onde foi explicado o que o sistema de informação permite fazer. Foi também feita uma correlação entre os recursos disponíveis no HIS e os requisitos da organização. E p</w:t>
      </w:r>
      <w:r w:rsidR="00404580" w:rsidRPr="005562EB">
        <w:rPr>
          <w:rFonts w:ascii="Times New Roman" w:hAnsi="Times New Roman" w:cs="Times New Roman"/>
        </w:rPr>
        <w:t>or último</w:t>
      </w:r>
      <w:r w:rsidR="001B22C9" w:rsidRPr="005562EB">
        <w:rPr>
          <w:rFonts w:ascii="Times New Roman" w:hAnsi="Times New Roman" w:cs="Times New Roman"/>
        </w:rPr>
        <w:t xml:space="preserve"> justificá</w:t>
      </w:r>
      <w:r w:rsidR="00404580" w:rsidRPr="005562EB">
        <w:rPr>
          <w:rFonts w:ascii="Times New Roman" w:hAnsi="Times New Roman" w:cs="Times New Roman"/>
        </w:rPr>
        <w:t>mos as</w:t>
      </w:r>
      <w:r w:rsidRPr="005562EB">
        <w:rPr>
          <w:rFonts w:ascii="Times New Roman" w:hAnsi="Times New Roman" w:cs="Times New Roman"/>
        </w:rPr>
        <w:t xml:space="preserve"> opções</w:t>
      </w:r>
      <w:r w:rsidR="00404580" w:rsidRPr="005562EB">
        <w:rPr>
          <w:rFonts w:ascii="Times New Roman" w:hAnsi="Times New Roman" w:cs="Times New Roman"/>
        </w:rPr>
        <w:t xml:space="preserve"> mais relevantes</w:t>
      </w:r>
      <w:r w:rsidRPr="005562EB">
        <w:rPr>
          <w:rFonts w:ascii="Times New Roman" w:hAnsi="Times New Roman" w:cs="Times New Roman"/>
        </w:rPr>
        <w:t xml:space="preserve"> de modelação BPMN</w:t>
      </w:r>
      <w:r w:rsidR="00404580" w:rsidRPr="005562EB">
        <w:rPr>
          <w:rFonts w:ascii="Times New Roman" w:hAnsi="Times New Roman" w:cs="Times New Roman"/>
        </w:rPr>
        <w:t>.</w:t>
      </w:r>
      <w:r w:rsidRPr="005562EB">
        <w:rPr>
          <w:rFonts w:ascii="Times New Roman" w:hAnsi="Times New Roman" w:cs="Times New Roman"/>
        </w:rPr>
        <w:t xml:space="preserve"> </w:t>
      </w:r>
    </w:p>
    <w:p w:rsidR="001B22C9" w:rsidRPr="005562EB" w:rsidRDefault="005562EB" w:rsidP="004B613D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</w:t>
      </w:r>
      <w:r w:rsidR="001B22C9" w:rsidRPr="005562EB">
        <w:rPr>
          <w:rFonts w:ascii="Times New Roman" w:hAnsi="Times New Roman" w:cs="Times New Roman"/>
        </w:rPr>
        <w:t xml:space="preserve"> processo consiste num conjunto de passos que nos permite chegar a um determinado resultado produzindo um serviço ou um produto, sendo isto relevante pois determina o resultado final e a qualidade dos produtos oferecidos ao cliente.</w:t>
      </w:r>
    </w:p>
    <w:p w:rsidR="004B613D" w:rsidRPr="005562EB" w:rsidRDefault="004B613D" w:rsidP="004B613D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Com a modelação do Sistema de Informação de Saúde para o Hospital </w:t>
      </w:r>
      <w:r w:rsidRPr="005562EB">
        <w:rPr>
          <w:rFonts w:ascii="Times New Roman" w:hAnsi="Times New Roman" w:cs="Times New Roman"/>
          <w:i/>
        </w:rPr>
        <w:t>Saint Thomas</w:t>
      </w:r>
      <w:r w:rsidR="00404580" w:rsidRPr="005562EB">
        <w:rPr>
          <w:rFonts w:ascii="Times New Roman" w:hAnsi="Times New Roman" w:cs="Times New Roman"/>
          <w:i/>
        </w:rPr>
        <w:t xml:space="preserve"> </w:t>
      </w:r>
      <w:r w:rsidR="00404580" w:rsidRPr="005562EB">
        <w:rPr>
          <w:rFonts w:ascii="Times New Roman" w:hAnsi="Times New Roman" w:cs="Times New Roman"/>
        </w:rPr>
        <w:t>concluímos que a modelação de processos</w:t>
      </w:r>
      <w:r w:rsidR="001B22C9" w:rsidRPr="005562EB">
        <w:rPr>
          <w:rFonts w:ascii="Times New Roman" w:hAnsi="Times New Roman" w:cs="Times New Roman"/>
        </w:rPr>
        <w:t xml:space="preserve"> </w:t>
      </w:r>
      <w:r w:rsidR="00404580" w:rsidRPr="005562EB">
        <w:rPr>
          <w:rFonts w:ascii="Times New Roman" w:hAnsi="Times New Roman" w:cs="Times New Roman"/>
        </w:rPr>
        <w:t>é bastante importante</w:t>
      </w:r>
      <w:r w:rsidR="001B22C9" w:rsidRPr="005562EB">
        <w:rPr>
          <w:rFonts w:ascii="Times New Roman" w:hAnsi="Times New Roman" w:cs="Times New Roman"/>
        </w:rPr>
        <w:t xml:space="preserve"> para saber qual o alinhamento do processo e para que haja uma visão comum sobre a organização. </w:t>
      </w: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br w:type="page"/>
      </w:r>
    </w:p>
    <w:p w:rsidR="006D458D" w:rsidRPr="005562EB" w:rsidRDefault="006D458D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  <w:lang w:val="en-GB"/>
        </w:rPr>
      </w:pPr>
      <w:bookmarkStart w:id="20" w:name="_Toc438150869"/>
      <w:proofErr w:type="spellStart"/>
      <w:r w:rsidRPr="005562EB">
        <w:rPr>
          <w:rFonts w:ascii="Times New Roman" w:hAnsi="Times New Roman" w:cs="Times New Roman"/>
          <w:b/>
          <w:color w:val="auto"/>
          <w:lang w:val="en-GB"/>
        </w:rPr>
        <w:lastRenderedPageBreak/>
        <w:t>Referências</w:t>
      </w:r>
      <w:proofErr w:type="spellEnd"/>
      <w:r w:rsidRPr="005562EB">
        <w:rPr>
          <w:rFonts w:ascii="Times New Roman" w:hAnsi="Times New Roman" w:cs="Times New Roman"/>
          <w:b/>
          <w:color w:val="auto"/>
          <w:lang w:val="en-GB"/>
        </w:rPr>
        <w:t xml:space="preserve"> </w:t>
      </w:r>
      <w:proofErr w:type="spellStart"/>
      <w:r w:rsidRPr="005562EB">
        <w:rPr>
          <w:rFonts w:ascii="Times New Roman" w:hAnsi="Times New Roman" w:cs="Times New Roman"/>
          <w:b/>
          <w:color w:val="auto"/>
          <w:lang w:val="en-GB"/>
        </w:rPr>
        <w:t>Bibliográficas</w:t>
      </w:r>
      <w:bookmarkEnd w:id="20"/>
      <w:proofErr w:type="spellEnd"/>
    </w:p>
    <w:p w:rsidR="003013CF" w:rsidRPr="005562EB" w:rsidRDefault="003013CF" w:rsidP="003013CF">
      <w:pPr>
        <w:rPr>
          <w:rFonts w:ascii="Times New Roman" w:hAnsi="Times New Roman" w:cs="Times New Roman"/>
          <w:lang w:val="en-GB"/>
        </w:rPr>
      </w:pPr>
    </w:p>
    <w:p w:rsidR="003013CF" w:rsidRPr="005562EB" w:rsidRDefault="003013CF" w:rsidP="003013CF">
      <w:pPr>
        <w:rPr>
          <w:rFonts w:ascii="Times New Roman" w:hAnsi="Times New Roman" w:cs="Times New Roman"/>
          <w:sz w:val="10"/>
          <w:lang w:val="en-GB"/>
        </w:rPr>
      </w:pPr>
    </w:p>
    <w:p w:rsidR="003013CF" w:rsidRPr="005562EB" w:rsidRDefault="0005039F">
      <w:pPr>
        <w:pStyle w:val="NormalWeb"/>
        <w:ind w:left="640" w:hanging="640"/>
        <w:divId w:val="1258099335"/>
        <w:rPr>
          <w:rFonts w:eastAsiaTheme="minorEastAsia"/>
          <w:noProof/>
          <w:sz w:val="22"/>
          <w:lang w:val="en-GB"/>
        </w:rPr>
      </w:pPr>
      <w:r w:rsidRPr="005562EB">
        <w:fldChar w:fldCharType="begin" w:fldLock="1"/>
      </w:r>
      <w:r w:rsidRPr="005562EB">
        <w:rPr>
          <w:lang w:val="en-GB"/>
        </w:rPr>
        <w:instrText xml:space="preserve">ADDIN Mendeley Bibliography CSL_BIBLIOGRAPHY </w:instrText>
      </w:r>
      <w:r w:rsidRPr="005562EB">
        <w:fldChar w:fldCharType="separate"/>
      </w:r>
      <w:r w:rsidR="003013CF" w:rsidRPr="005562EB">
        <w:rPr>
          <w:noProof/>
          <w:sz w:val="22"/>
          <w:lang w:val="en-GB"/>
        </w:rPr>
        <w:t>[1]</w:t>
      </w:r>
      <w:r w:rsidR="003013CF" w:rsidRPr="005562EB">
        <w:rPr>
          <w:noProof/>
          <w:sz w:val="22"/>
          <w:lang w:val="en-GB"/>
        </w:rPr>
        <w:tab/>
        <w:t xml:space="preserve">A. B. Chapman, “Business Process Modelling,” </w:t>
      </w:r>
      <w:r w:rsidR="003013CF" w:rsidRPr="005562EB">
        <w:rPr>
          <w:i/>
          <w:iCs/>
          <w:noProof/>
          <w:sz w:val="22"/>
          <w:lang w:val="en-GB"/>
        </w:rPr>
        <w:t>Business</w:t>
      </w:r>
      <w:r w:rsidR="003013CF" w:rsidRPr="005562EB">
        <w:rPr>
          <w:noProof/>
          <w:sz w:val="22"/>
          <w:lang w:val="en-GB"/>
        </w:rPr>
        <w:t>, 1996. [Online]. Available: http://www.businessballs.com/business-process-modelling.htm.</w:t>
      </w:r>
    </w:p>
    <w:p w:rsidR="003013CF" w:rsidRPr="005562EB" w:rsidRDefault="003013CF">
      <w:pPr>
        <w:pStyle w:val="NormalWeb"/>
        <w:ind w:left="640" w:hanging="640"/>
        <w:divId w:val="1258099335"/>
        <w:rPr>
          <w:noProof/>
          <w:sz w:val="22"/>
          <w:lang w:val="en-GB"/>
        </w:rPr>
      </w:pPr>
      <w:r w:rsidRPr="005562EB">
        <w:rPr>
          <w:noProof/>
          <w:sz w:val="22"/>
          <w:lang w:val="en-GB"/>
        </w:rPr>
        <w:t>[2]</w:t>
      </w:r>
      <w:r w:rsidRPr="005562EB">
        <w:rPr>
          <w:noProof/>
          <w:sz w:val="22"/>
          <w:lang w:val="en-GB"/>
        </w:rPr>
        <w:tab/>
        <w:t>“What is application orchestration?” [Online]. Available: https://www.mulesoft.com/resources/esb/what-application-orchestration.</w:t>
      </w:r>
    </w:p>
    <w:p w:rsidR="003013CF" w:rsidRPr="005562EB" w:rsidRDefault="003013CF">
      <w:pPr>
        <w:pStyle w:val="NormalWeb"/>
        <w:ind w:left="640" w:hanging="640"/>
        <w:divId w:val="1258099335"/>
        <w:rPr>
          <w:noProof/>
          <w:sz w:val="22"/>
          <w:lang w:val="en-GB"/>
        </w:rPr>
      </w:pPr>
      <w:r w:rsidRPr="005562EB">
        <w:rPr>
          <w:noProof/>
          <w:sz w:val="22"/>
          <w:lang w:val="en-GB"/>
        </w:rPr>
        <w:t>[3]</w:t>
      </w:r>
      <w:r w:rsidRPr="005562EB">
        <w:rPr>
          <w:noProof/>
          <w:sz w:val="22"/>
          <w:lang w:val="en-GB"/>
        </w:rPr>
        <w:tab/>
        <w:t>“BPMN 2.0 Elements.”</w:t>
      </w:r>
    </w:p>
    <w:p w:rsidR="003013CF" w:rsidRPr="005562EB" w:rsidRDefault="003013CF">
      <w:pPr>
        <w:pStyle w:val="NormalWeb"/>
        <w:ind w:left="640" w:hanging="640"/>
        <w:divId w:val="1258099335"/>
        <w:rPr>
          <w:noProof/>
          <w:sz w:val="22"/>
          <w:lang w:val="en-GB"/>
        </w:rPr>
      </w:pPr>
      <w:r w:rsidRPr="005562EB">
        <w:rPr>
          <w:noProof/>
          <w:sz w:val="22"/>
          <w:lang w:val="en-GB"/>
        </w:rPr>
        <w:t>[4]</w:t>
      </w:r>
      <w:r w:rsidRPr="005562EB">
        <w:rPr>
          <w:noProof/>
          <w:sz w:val="22"/>
          <w:lang w:val="en-GB"/>
        </w:rPr>
        <w:tab/>
        <w:t>“Orchestration (computing).” [Online]. Available: https://en.wikipedia.org/wiki/Orchestration_%28computing%29.</w:t>
      </w:r>
    </w:p>
    <w:p w:rsidR="003013CF" w:rsidRPr="005562EB" w:rsidRDefault="003013CF">
      <w:pPr>
        <w:pStyle w:val="NormalWeb"/>
        <w:ind w:left="640" w:hanging="640"/>
        <w:divId w:val="1258099335"/>
        <w:rPr>
          <w:noProof/>
          <w:sz w:val="22"/>
          <w:lang w:val="en-GB"/>
        </w:rPr>
      </w:pPr>
      <w:r w:rsidRPr="005562EB">
        <w:rPr>
          <w:noProof/>
          <w:sz w:val="22"/>
        </w:rPr>
        <w:t>[5]</w:t>
      </w:r>
      <w:r w:rsidRPr="005562EB">
        <w:rPr>
          <w:noProof/>
          <w:sz w:val="22"/>
        </w:rPr>
        <w:tab/>
        <w:t xml:space="preserve">“BPMN 2.0 - Notação e Modelo de Processo de Negócio.” </w:t>
      </w:r>
      <w:r w:rsidRPr="005562EB">
        <w:rPr>
          <w:noProof/>
          <w:sz w:val="22"/>
          <w:lang w:val="en-GB"/>
        </w:rPr>
        <w:t xml:space="preserve">[Online]. Available: http://www.bpmb.de/images/BPMN2_0_Poster_PT.pdf. </w:t>
      </w:r>
    </w:p>
    <w:p w:rsidR="006D458D" w:rsidRPr="005562EB" w:rsidRDefault="0005039F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fldChar w:fldCharType="end"/>
      </w:r>
    </w:p>
    <w:sectPr w:rsidR="006D458D" w:rsidRPr="005562EB" w:rsidSect="00DE77FC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A6C" w:rsidRDefault="00922A6C" w:rsidP="006D458D">
      <w:pPr>
        <w:spacing w:after="0" w:line="240" w:lineRule="auto"/>
      </w:pPr>
      <w:r>
        <w:separator/>
      </w:r>
    </w:p>
  </w:endnote>
  <w:endnote w:type="continuationSeparator" w:id="0">
    <w:p w:rsidR="00922A6C" w:rsidRDefault="00922A6C" w:rsidP="006D4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4281880"/>
      <w:docPartObj>
        <w:docPartGallery w:val="Page Numbers (Bottom of Page)"/>
        <w:docPartUnique/>
      </w:docPartObj>
    </w:sdtPr>
    <w:sdtEndPr/>
    <w:sdtContent>
      <w:p w:rsidR="00EE07EA" w:rsidRDefault="00EE07E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39AC">
          <w:rPr>
            <w:noProof/>
          </w:rPr>
          <w:t>2</w:t>
        </w:r>
        <w:r>
          <w:fldChar w:fldCharType="end"/>
        </w:r>
      </w:p>
    </w:sdtContent>
  </w:sdt>
  <w:p w:rsidR="00EE07EA" w:rsidRDefault="00EE07EA" w:rsidP="00B24631">
    <w:pPr>
      <w:pStyle w:val="Rodap"/>
      <w:jc w:val="center"/>
    </w:pPr>
    <w:r>
      <w:t xml:space="preserve">Miriam Pereira, 2130312 – Pedro Casqueiro, 2130609 – Pedro Silva, </w:t>
    </w:r>
    <w:r w:rsidRPr="00B24631">
      <w:t>2140620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A6C" w:rsidRDefault="00922A6C" w:rsidP="006D458D">
      <w:pPr>
        <w:spacing w:after="0" w:line="240" w:lineRule="auto"/>
      </w:pPr>
      <w:r>
        <w:separator/>
      </w:r>
    </w:p>
  </w:footnote>
  <w:footnote w:type="continuationSeparator" w:id="0">
    <w:p w:rsidR="00922A6C" w:rsidRDefault="00922A6C" w:rsidP="006D4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7EA" w:rsidRPr="008C4C06" w:rsidRDefault="00EE07EA" w:rsidP="00FD4F94">
    <w:pPr>
      <w:pStyle w:val="Cabealho"/>
      <w:jc w:val="center"/>
      <w:rPr>
        <w:rFonts w:ascii="Times New Roman" w:hAnsi="Times New Roman" w:cs="Times New Roman"/>
      </w:rPr>
    </w:pPr>
    <w:proofErr w:type="spellStart"/>
    <w:r w:rsidRPr="008C4C06">
      <w:rPr>
        <w:rFonts w:ascii="Times New Roman" w:hAnsi="Times New Roman" w:cs="Times New Roman"/>
      </w:rPr>
      <w:t>IPLeiria</w:t>
    </w:r>
    <w:proofErr w:type="spellEnd"/>
    <w:r w:rsidRPr="008C4C06">
      <w:rPr>
        <w:rFonts w:ascii="Times New Roman" w:hAnsi="Times New Roman" w:cs="Times New Roman"/>
      </w:rPr>
      <w:t xml:space="preserve"> – Escola Superior de Tecnologias e Gestão – Informática para a Saúde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524C9"/>
    <w:multiLevelType w:val="hybridMultilevel"/>
    <w:tmpl w:val="BF666730"/>
    <w:lvl w:ilvl="0" w:tplc="A322EF5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20397"/>
    <w:multiLevelType w:val="hybridMultilevel"/>
    <w:tmpl w:val="7DE4F9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9A44AB"/>
    <w:multiLevelType w:val="hybridMultilevel"/>
    <w:tmpl w:val="A7D87A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3F6144"/>
    <w:multiLevelType w:val="hybridMultilevel"/>
    <w:tmpl w:val="F1ACFF42"/>
    <w:lvl w:ilvl="0" w:tplc="A322EF5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613AD"/>
    <w:multiLevelType w:val="hybridMultilevel"/>
    <w:tmpl w:val="D6D89A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86E2A"/>
    <w:multiLevelType w:val="hybridMultilevel"/>
    <w:tmpl w:val="110C6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C74628"/>
    <w:multiLevelType w:val="hybridMultilevel"/>
    <w:tmpl w:val="11A8A6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8E688C"/>
    <w:multiLevelType w:val="hybridMultilevel"/>
    <w:tmpl w:val="CF0EF66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F93101"/>
    <w:multiLevelType w:val="hybridMultilevel"/>
    <w:tmpl w:val="C0109D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9D50ED"/>
    <w:multiLevelType w:val="hybridMultilevel"/>
    <w:tmpl w:val="735C2800"/>
    <w:lvl w:ilvl="0" w:tplc="17D2116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5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B0A"/>
    <w:rsid w:val="00003325"/>
    <w:rsid w:val="0005039F"/>
    <w:rsid w:val="000C05D7"/>
    <w:rsid w:val="000D5016"/>
    <w:rsid w:val="001451AB"/>
    <w:rsid w:val="001B22C9"/>
    <w:rsid w:val="001B3AF2"/>
    <w:rsid w:val="00293CF1"/>
    <w:rsid w:val="002A61B9"/>
    <w:rsid w:val="003013CF"/>
    <w:rsid w:val="00314266"/>
    <w:rsid w:val="0032674D"/>
    <w:rsid w:val="00347512"/>
    <w:rsid w:val="003546A6"/>
    <w:rsid w:val="003F135C"/>
    <w:rsid w:val="00404580"/>
    <w:rsid w:val="00405ADB"/>
    <w:rsid w:val="00473B02"/>
    <w:rsid w:val="004B613D"/>
    <w:rsid w:val="004C0D53"/>
    <w:rsid w:val="004D7B0A"/>
    <w:rsid w:val="004F670E"/>
    <w:rsid w:val="005562EB"/>
    <w:rsid w:val="00561E1F"/>
    <w:rsid w:val="00570D63"/>
    <w:rsid w:val="00584844"/>
    <w:rsid w:val="005A507E"/>
    <w:rsid w:val="005C552E"/>
    <w:rsid w:val="005E5833"/>
    <w:rsid w:val="006113B3"/>
    <w:rsid w:val="006164A7"/>
    <w:rsid w:val="00697460"/>
    <w:rsid w:val="006C3071"/>
    <w:rsid w:val="006D458D"/>
    <w:rsid w:val="007741C0"/>
    <w:rsid w:val="007A052C"/>
    <w:rsid w:val="007E111D"/>
    <w:rsid w:val="00845EEE"/>
    <w:rsid w:val="008C4C06"/>
    <w:rsid w:val="008D4829"/>
    <w:rsid w:val="009015B8"/>
    <w:rsid w:val="00922A6C"/>
    <w:rsid w:val="00A36688"/>
    <w:rsid w:val="00A57B08"/>
    <w:rsid w:val="00A754F7"/>
    <w:rsid w:val="00A96BCB"/>
    <w:rsid w:val="00A97DB2"/>
    <w:rsid w:val="00A97DB9"/>
    <w:rsid w:val="00B24631"/>
    <w:rsid w:val="00B9418C"/>
    <w:rsid w:val="00BF28FC"/>
    <w:rsid w:val="00C323A3"/>
    <w:rsid w:val="00D06045"/>
    <w:rsid w:val="00D239AC"/>
    <w:rsid w:val="00D2709B"/>
    <w:rsid w:val="00D611C4"/>
    <w:rsid w:val="00DE77FC"/>
    <w:rsid w:val="00E01F11"/>
    <w:rsid w:val="00EA38B4"/>
    <w:rsid w:val="00EC10C4"/>
    <w:rsid w:val="00ED0348"/>
    <w:rsid w:val="00EE07EA"/>
    <w:rsid w:val="00F01251"/>
    <w:rsid w:val="00F32169"/>
    <w:rsid w:val="00F415D0"/>
    <w:rsid w:val="00F61025"/>
    <w:rsid w:val="00F65517"/>
    <w:rsid w:val="00F67AE1"/>
    <w:rsid w:val="00F76972"/>
    <w:rsid w:val="00FC3745"/>
    <w:rsid w:val="00FD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2FBC4886"/>
  <w15:chartTrackingRefBased/>
  <w15:docId w15:val="{3FA3FEAD-9D7E-46F6-AEA8-C1FFC3FEB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4D7B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D7B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0033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4D7B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4D7B0A"/>
    <w:pPr>
      <w:outlineLvl w:val="9"/>
    </w:pPr>
    <w:rPr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4D7B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D7B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D7B0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D7B0A"/>
    <w:rPr>
      <w:rFonts w:eastAsiaTheme="minorEastAsia"/>
      <w:color w:val="5A5A5A" w:themeColor="text1" w:themeTint="A5"/>
      <w:spacing w:val="15"/>
    </w:rPr>
  </w:style>
  <w:style w:type="paragraph" w:styleId="ndice1">
    <w:name w:val="toc 1"/>
    <w:basedOn w:val="Normal"/>
    <w:next w:val="Normal"/>
    <w:autoRedefine/>
    <w:uiPriority w:val="39"/>
    <w:unhideWhenUsed/>
    <w:rsid w:val="006D458D"/>
    <w:pPr>
      <w:tabs>
        <w:tab w:val="right" w:leader="dot" w:pos="8494"/>
      </w:tabs>
      <w:spacing w:after="100" w:line="480" w:lineRule="auto"/>
    </w:pPr>
  </w:style>
  <w:style w:type="character" w:styleId="Hiperligao">
    <w:name w:val="Hyperlink"/>
    <w:basedOn w:val="Tipodeletrapredefinidodopargrafo"/>
    <w:uiPriority w:val="99"/>
    <w:unhideWhenUsed/>
    <w:rsid w:val="004D7B0A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D7B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4D7B0A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6D458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6D458D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6D458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6D458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6D458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D45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D458D"/>
    <w:rPr>
      <w:rFonts w:ascii="Segoe UI" w:hAnsi="Segoe UI" w:cs="Segoe UI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D458D"/>
    <w:pPr>
      <w:spacing w:after="100"/>
      <w:ind w:left="220"/>
    </w:pPr>
  </w:style>
  <w:style w:type="paragraph" w:styleId="Cabealho">
    <w:name w:val="header"/>
    <w:basedOn w:val="Normal"/>
    <w:link w:val="CabealhoCarter"/>
    <w:uiPriority w:val="99"/>
    <w:unhideWhenUsed/>
    <w:rsid w:val="006D45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D458D"/>
  </w:style>
  <w:style w:type="paragraph" w:styleId="Rodap">
    <w:name w:val="footer"/>
    <w:basedOn w:val="Normal"/>
    <w:link w:val="RodapCarter"/>
    <w:uiPriority w:val="99"/>
    <w:unhideWhenUsed/>
    <w:rsid w:val="006D45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D458D"/>
  </w:style>
  <w:style w:type="character" w:customStyle="1" w:styleId="Cabealho3Carter">
    <w:name w:val="Cabeçalho 3 Caráter"/>
    <w:basedOn w:val="Tipodeletrapredefinidodopargrafo"/>
    <w:link w:val="Cabealho3"/>
    <w:uiPriority w:val="9"/>
    <w:rsid w:val="000033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A754F7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845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Tipodeletrapredefinidodopargrafo"/>
    <w:rsid w:val="00845EEE"/>
  </w:style>
  <w:style w:type="character" w:customStyle="1" w:styleId="hps">
    <w:name w:val="hps"/>
    <w:basedOn w:val="Tipodeletrapredefinidodopargrafo"/>
    <w:rsid w:val="00845EEE"/>
  </w:style>
  <w:style w:type="character" w:customStyle="1" w:styleId="atn">
    <w:name w:val="atn"/>
    <w:basedOn w:val="Tipodeletrapredefinidodopargrafo"/>
    <w:rsid w:val="00845EEE"/>
  </w:style>
  <w:style w:type="table" w:styleId="Tabelacomgrelha">
    <w:name w:val="Table Grid"/>
    <w:basedOn w:val="Tabelanormal"/>
    <w:uiPriority w:val="39"/>
    <w:rsid w:val="005C5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5C55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58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9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BPD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E13C0-81B6-4F9D-9F95-C75597443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3130</Words>
  <Characters>16902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Pereira</dc:creator>
  <cp:keywords/>
  <dc:description/>
  <cp:lastModifiedBy>Ruben Antunes</cp:lastModifiedBy>
  <cp:revision>3</cp:revision>
  <cp:lastPrinted>2015-12-17T21:33:00Z</cp:lastPrinted>
  <dcterms:created xsi:type="dcterms:W3CDTF">2016-12-05T15:11:00Z</dcterms:created>
  <dcterms:modified xsi:type="dcterms:W3CDTF">2016-12-05T15:13:00Z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miriam.pereir@hotmail.com@www.mendeley.com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