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D852" w14:textId="77777777" w:rsidR="001B25FC" w:rsidRPr="001B25FC" w:rsidRDefault="001B25FC" w:rsidP="001B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Versión 1.0</w:t>
      </w:r>
    </w:p>
    <w:p w14:paraId="4BA1897F" w14:textId="5FF53E3C" w:rsidR="001B25FC" w:rsidRPr="001B25FC" w:rsidRDefault="001B25FC" w:rsidP="001B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Este documento regula el uso, distribución y modificación del software </w:t>
      </w: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 xml:space="preserve">[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Keystone Honeycomb</w:t>
      </w: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]</w:t>
      </w: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, a </w:t>
      </w:r>
      <w:r w:rsidR="00B97C34"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>continuación,</w:t>
      </w: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llamado “el Software”. Esta licencia está diseñada para permitir que el Software se utilice y modifique libremente, siempre y cuando cualquier cambio significativo en el código que se use en un servidor accesible al público sea publicado para el beneficio de todos.</w:t>
      </w:r>
    </w:p>
    <w:p w14:paraId="0F24A076" w14:textId="77777777" w:rsidR="001B25FC" w:rsidRPr="001B25FC" w:rsidRDefault="001B25FC" w:rsidP="001B2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1. Permiso de Uso</w:t>
      </w:r>
    </w:p>
    <w:p w14:paraId="0B2C81BF" w14:textId="77777777" w:rsidR="001B25FC" w:rsidRPr="001B25FC" w:rsidRDefault="001B25FC" w:rsidP="001B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Puedes </w:t>
      </w: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usar</w:t>
      </w: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este Software como desees. Esto incluye:</w:t>
      </w:r>
    </w:p>
    <w:p w14:paraId="457A3CAD" w14:textId="77777777" w:rsidR="001B25FC" w:rsidRPr="001B25FC" w:rsidRDefault="001B25FC" w:rsidP="001B2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>Ejecutarlo en cualquier equipo o servidor.</w:t>
      </w:r>
    </w:p>
    <w:p w14:paraId="7D768CD7" w14:textId="77777777" w:rsidR="001B25FC" w:rsidRPr="001B25FC" w:rsidRDefault="001B25FC" w:rsidP="001B2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>Copiarlo o distribuirlo a otras personas.</w:t>
      </w:r>
    </w:p>
    <w:p w14:paraId="480605B2" w14:textId="77777777" w:rsidR="001B25FC" w:rsidRPr="001B25FC" w:rsidRDefault="001B25FC" w:rsidP="001B2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>Modificar el Software para adaptarlo a tus necesidades.</w:t>
      </w:r>
    </w:p>
    <w:p w14:paraId="2A156597" w14:textId="77777777" w:rsidR="001B25FC" w:rsidRPr="001B25FC" w:rsidRDefault="001B25FC" w:rsidP="001B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Todo esto es </w:t>
      </w: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gratis</w:t>
      </w: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y sin restricciones adicionales, siempre y cuando cumplas con los términos de esta licencia.</w:t>
      </w:r>
    </w:p>
    <w:p w14:paraId="11E7293A" w14:textId="77777777" w:rsidR="001B25FC" w:rsidRPr="001B25FC" w:rsidRDefault="001B25FC" w:rsidP="001B2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2. Modificaciones y Publicación del Código del Servidor</w:t>
      </w:r>
    </w:p>
    <w:p w14:paraId="6C25419A" w14:textId="77777777" w:rsidR="001B25FC" w:rsidRPr="001B25FC" w:rsidRDefault="001B25FC" w:rsidP="001B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a. </w:t>
      </w: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Puedes modificar</w:t>
      </w: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>: Tienes derecho a modificar cualquier parte del Software, ya sea para añadir funciones, cambiar su comportamiento o adaptarlo a tu entorno.</w:t>
      </w:r>
    </w:p>
    <w:p w14:paraId="6C529F3D" w14:textId="77777777" w:rsidR="001B25FC" w:rsidRPr="001B25FC" w:rsidRDefault="001B25FC" w:rsidP="001B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b. </w:t>
      </w: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Publicación del código del servidor</w:t>
      </w: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: Si haces modificaciones al Software y luego </w:t>
      </w: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lo ejecutas en un servidor al que otros puedan acceder públicamente</w:t>
      </w: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(por ejemplo, un sitio web o un servicio en línea), debes </w:t>
      </w: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hacer público el código fuente</w:t>
      </w: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modificado del servidor para que otros puedan beneficiarse de tus mejoras.</w:t>
      </w:r>
    </w:p>
    <w:p w14:paraId="38B3CF63" w14:textId="77777777" w:rsidR="001B25FC" w:rsidRPr="001B25FC" w:rsidRDefault="001B25FC" w:rsidP="001B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c. </w:t>
      </w: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Dónde y cómo publicar</w:t>
      </w: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>: Las modificaciones del código del servidor deben subirse a un repositorio público accesible, como GitHub, GitLab u otra plataforma similar, o debes proporcionar un enlace claro en tu sitio web o aplicación donde cualquier usuario pueda acceder al código actualizado. Esto debe hacerse en un plazo máximo de [X días/meses] después de haber implementado los cambios en el servidor.</w:t>
      </w:r>
    </w:p>
    <w:p w14:paraId="6527D5EA" w14:textId="77777777" w:rsidR="001B25FC" w:rsidRPr="001B25FC" w:rsidRDefault="001B25FC" w:rsidP="001B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d. </w:t>
      </w: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Notificación de cambios</w:t>
      </w: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>: En cualquier lugar donde distribuyas o despliegues el Software modificado, debes incluir una declaración que indique que el Software ha sido modificado, junto con un enlace al repositorio donde está disponible el código actualizado.</w:t>
      </w:r>
    </w:p>
    <w:p w14:paraId="444660C0" w14:textId="77777777" w:rsidR="001B25FC" w:rsidRPr="001B25FC" w:rsidRDefault="001B25FC" w:rsidP="001B2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3. Sin Garantías</w:t>
      </w:r>
    </w:p>
    <w:p w14:paraId="5AFA916C" w14:textId="77777777" w:rsidR="001B25FC" w:rsidRPr="001B25FC" w:rsidRDefault="001B25FC" w:rsidP="001B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>Este Software se proporciona “</w:t>
      </w: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tal cual</w:t>
      </w: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>”, sin ningún tipo de garantía. El autor no es responsable de ningún daño que pueda surgir de su uso.</w:t>
      </w:r>
    </w:p>
    <w:p w14:paraId="59A9B6BF" w14:textId="77777777" w:rsidR="001B25FC" w:rsidRPr="001B25FC" w:rsidRDefault="001B25FC" w:rsidP="001B2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4. Atribución y Licencia</w:t>
      </w:r>
    </w:p>
    <w:p w14:paraId="5ED4A769" w14:textId="77777777" w:rsidR="001B25FC" w:rsidRPr="001B25FC" w:rsidRDefault="001B25FC" w:rsidP="001B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lastRenderedPageBreak/>
        <w:t xml:space="preserve">a. </w:t>
      </w: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Atribución</w:t>
      </w: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>: Siempre que distribuyas el Software, ya sea en su forma original o modificada, debes conservar la atribución al autor original.</w:t>
      </w:r>
    </w:p>
    <w:p w14:paraId="1F2741CF" w14:textId="77777777" w:rsidR="001B25FC" w:rsidRPr="001B25FC" w:rsidRDefault="001B25FC" w:rsidP="001B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b. </w:t>
      </w: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Conservación de la licencia</w:t>
      </w: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>: Si distribuyes el Software, debes incluir esta misma licencia sin cambios, para que otros también puedan beneficiarse de las mismas libertades.</w:t>
      </w:r>
    </w:p>
    <w:p w14:paraId="401473CC" w14:textId="77777777" w:rsidR="001B25FC" w:rsidRPr="001B25FC" w:rsidRDefault="001B25FC" w:rsidP="001B2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5. Revocación de la Licencia</w:t>
      </w:r>
    </w:p>
    <w:p w14:paraId="6BAB2B87" w14:textId="77777777" w:rsidR="001B25FC" w:rsidRPr="001B25FC" w:rsidRDefault="001B25FC" w:rsidP="001B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1B25FC">
        <w:rPr>
          <w:rFonts w:ascii="Times New Roman" w:eastAsia="Times New Roman" w:hAnsi="Times New Roman" w:cs="Times New Roman"/>
          <w:sz w:val="24"/>
          <w:szCs w:val="24"/>
          <w:lang w:eastAsia="es-US"/>
        </w:rPr>
        <w:t>El autor se reserva el derecho de revocar esta licencia si no se cumplen los términos anteriores.</w:t>
      </w:r>
    </w:p>
    <w:p w14:paraId="6B96DA14" w14:textId="77777777" w:rsidR="007F5A23" w:rsidRDefault="007F5A23"/>
    <w:sectPr w:rsidR="007F5A2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5C66"/>
    <w:multiLevelType w:val="multilevel"/>
    <w:tmpl w:val="1E92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FC"/>
    <w:rsid w:val="00051D5B"/>
    <w:rsid w:val="001B25FC"/>
    <w:rsid w:val="0039670E"/>
    <w:rsid w:val="007F5A23"/>
    <w:rsid w:val="00B97C34"/>
    <w:rsid w:val="00D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DFC6"/>
  <w15:chartTrackingRefBased/>
  <w15:docId w15:val="{321C4432-B1C2-43C5-A1F9-C8F1BA50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B2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25FC"/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1B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1B2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Peraza</dc:creator>
  <cp:keywords/>
  <dc:description/>
  <cp:lastModifiedBy>Dylan Peraza</cp:lastModifiedBy>
  <cp:revision>2</cp:revision>
  <dcterms:created xsi:type="dcterms:W3CDTF">2024-11-05T21:46:00Z</dcterms:created>
  <dcterms:modified xsi:type="dcterms:W3CDTF">2024-11-05T21:49:00Z</dcterms:modified>
</cp:coreProperties>
</file>