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基于STM32的智能环境监测节点与设计</w:t>
      </w:r>
    </w:p>
    <w:p>
      <w:pPr>
        <w:pStyle w:val="Heading1"/>
      </w:pPr>
      <w:r>
        <w:t>一、项目概述</w:t>
      </w:r>
    </w:p>
    <w:p>
      <w:r>
        <w:t>本项目基于STM32F103单片机设计了一套智能环境监测系统，包含主机和从机两个节点。从机负责采集现场环境数据（温湿度、烟雾、光照等）并通过Zigbee无线网络上报主机；主机汇聚数据后通过ESP8266 Wi-Fi将数据上传至物联网云平台（OneNet），实现环境数据的实时远程监控和历史查询。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多参数环境监测：从机节点采集温湿度、烟雾浓度等环境数据</w:t>
      </w:r>
    </w:p>
    <w:p>
      <w:pPr>
        <w:pStyle w:val="ListBullet"/>
      </w:pPr>
      <w:r>
        <w:t>Zigbee无线组网：从机通过Zigbee将数据传输至主机</w:t>
      </w:r>
    </w:p>
    <w:p>
      <w:pPr>
        <w:pStyle w:val="ListBullet"/>
      </w:pPr>
      <w:r>
        <w:t>云端数据上传：主机通过ESP8266将汇聚数据上传OneNet平台</w:t>
      </w:r>
    </w:p>
    <w:p>
      <w:pPr>
        <w:pStyle w:val="ListBullet"/>
      </w:pPr>
      <w:r>
        <w:t>阈值报警：数据超出设定阈值时蜂鸣器报警并推送云端告警</w:t>
      </w:r>
    </w:p>
    <w:p>
      <w:pPr>
        <w:pStyle w:val="ListBullet"/>
      </w:pPr>
      <w:r>
        <w:t>本地显示：OLED屏显示各节点实时数据</w:t>
      </w:r>
    </w:p>
    <w:p>
      <w:pPr>
        <w:pStyle w:val="ListBullet"/>
      </w:pPr>
      <w:r>
        <w:t>按键配置：通过按键设置报警阈值及系统参数</w:t>
      </w:r>
    </w:p>
    <w:p>
      <w:pPr>
        <w:pStyle w:val="ListBullet"/>
      </w:pPr>
      <w:r>
        <w:t>远程阈值下发：云平台可向设备下发新的报警阈值</w:t>
      </w:r>
    </w:p>
    <w:p>
      <w:pPr>
        <w:pStyle w:val="Heading1"/>
      </w:pPr>
      <w:r>
        <w:t>三、硬件模块</w:t>
      </w:r>
    </w:p>
    <w:p>
      <w:r>
        <w:t>主机：STM32F103单片机、ESP8266 Wi-Fi模块、Zigbee模块、OLED显示屏、蜂鸣器、按键；从机：STM32F103单片机、Zigbee模块、温湿度传感器、烟雾传感器、OLED显示屏、按键</w:t>
      </w:r>
    </w:p>
    <w:p>
      <w:pPr>
        <w:pStyle w:val="Heading1"/>
      </w:pPr>
      <w:r>
        <w:t>四、通信方式</w:t>
      </w:r>
    </w:p>
    <w:p>
      <w:r>
        <w:t>从机通过Zigbee上报数据至主机；主机通过ESP8266 Wi-Fi连接OneNet物联网平台，实现双向通信。</w:t>
      </w:r>
    </w:p>
    <w:p>
      <w:pPr>
        <w:pStyle w:val="Heading1"/>
      </w:pPr>
      <w:r>
        <w:t>五、显示方式</w:t>
      </w:r>
    </w:p>
    <w:p>
      <w:r>
        <w:t>OLED显示屏，主机显示各节点状态和汇总数据，从机显示本地采集数据。</w:t>
      </w:r>
    </w:p>
    <w:p>
      <w:pPr>
        <w:pStyle w:val="Heading1"/>
      </w:pPr>
      <w:r>
        <w:t>六、应用场景</w:t>
      </w:r>
    </w:p>
    <w:p>
      <w:r>
        <w:t>适用于工厂、仓库、办公室等场所的环境质量监测，以及物联网多节点组网系统方向的毕业设计。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