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ED7E0">
      <w:pPr>
        <w:jc w:val="center"/>
        <w:rPr>
          <w:rFonts w:hint="eastAsia" w:ascii="宋体" w:hAnsi="宋体" w:eastAsia="宋体"/>
          <w:b/>
          <w:bCs/>
          <w:sz w:val="30"/>
          <w:szCs w:val="30"/>
        </w:rPr>
      </w:pPr>
      <w:r>
        <w:rPr>
          <w:rFonts w:hint="eastAsia" w:ascii="宋体" w:hAnsi="宋体" w:eastAsia="宋体"/>
          <w:b/>
          <w:bCs/>
          <w:sz w:val="30"/>
          <w:szCs w:val="30"/>
        </w:rPr>
        <w:t>基于STM32的宠物喂养自动控制系统设计</w:t>
      </w:r>
    </w:p>
    <w:p w14:paraId="43AE7D0B">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本设计主控制器采用STM32单片机；</w:t>
      </w:r>
    </w:p>
    <w:p w14:paraId="315B58C0">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通过重量传感器检测饲料剩余重量、当超声波传感器检测到宠物靠近同时饲料剩余重量低于阈值时舵机正反转模拟补给饲料；</w:t>
      </w:r>
    </w:p>
    <w:p w14:paraId="722EB1AD">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通过水位传感器检测水盆内水位数据，当检测到水位过低时开启水泵进行补水；</w:t>
      </w:r>
    </w:p>
    <w:p w14:paraId="3362C056">
      <w:pPr>
        <w:spacing w:after="0" w:line="300" w:lineRule="auto"/>
        <w:ind w:firstLine="42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通过温湿度传感器对宠物环境温湿度数据进行监测，当检测到温度过高时开启风扇进行降温；检测到湿度过高时开启风扇进行除湿，湿度过低时开启加湿器进行加湿；</w:t>
      </w:r>
      <w:bookmarkStart w:id="0" w:name="_GoBack"/>
      <w:bookmarkEnd w:id="0"/>
    </w:p>
    <w:p w14:paraId="115E2ED3">
      <w:pPr>
        <w:spacing w:after="0" w:line="300" w:lineRule="auto"/>
        <w:ind w:firstLine="42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通过光照传感器采集宠物环境光照数据，当检测到环境光照过低时自动开启照明灯进行补光；</w:t>
      </w:r>
    </w:p>
    <w:p w14:paraId="78F2D825">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通过空气质量传感器监测宠物饲料盆附近是否有</w:t>
      </w:r>
      <w:r>
        <w:rPr>
          <w:rFonts w:hint="eastAsia" w:ascii="Times New Roman" w:hAnsi="Times New Roman" w:eastAsia="宋体" w:cs="Times New Roman"/>
          <w:sz w:val="24"/>
        </w:rPr>
        <w:t>粮食霉变产生的挥发性气体(如甲醛、氨气)</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当检测到浓度异常通过蜂鸣器进行报警；</w:t>
      </w:r>
    </w:p>
    <w:p w14:paraId="1559106D">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通过语音播报模块可以播放主人安抚音频 </w:t>
      </w:r>
      <w:r>
        <w:rPr>
          <w:rFonts w:hint="eastAsia" w:ascii="Times New Roman" w:hAnsi="Times New Roman" w:eastAsia="宋体" w:cs="Times New Roman"/>
          <w:sz w:val="24"/>
        </w:rPr>
        <w:t>缓解宠物独处时的焦虑</w:t>
      </w:r>
      <w:r>
        <w:rPr>
          <w:rFonts w:hint="eastAsia" w:ascii="Times New Roman" w:hAnsi="Times New Roman" w:eastAsia="宋体" w:cs="Times New Roman"/>
          <w:sz w:val="24"/>
          <w:lang w:eastAsia="zh-CN"/>
        </w:rPr>
        <w:t>；</w:t>
      </w:r>
    </w:p>
    <w:p w14:paraId="58D59A97">
      <w:pPr>
        <w:spacing w:after="0" w:line="300" w:lineRule="auto"/>
        <w:ind w:firstLine="42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通过按键模块可以修改传感器阈值、手动控制舵机进行手动补给饲料、手动加水、手动开关降温风扇和手动开关照明灯</w:t>
      </w:r>
    </w:p>
    <w:p w14:paraId="1AF59866">
      <w:pPr>
        <w:spacing w:after="0" w:line="300" w:lineRule="auto"/>
        <w:ind w:firstLine="420"/>
        <w:jc w:val="both"/>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显示模块OLED显示采集到的数据</w:t>
      </w:r>
    </w:p>
    <w:p w14:paraId="0A070650">
      <w:pPr>
        <w:spacing w:after="0" w:line="300" w:lineRule="auto"/>
        <w:ind w:firstLine="42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通信模块采用4G模块与终端APP进行通信，终端APP可远程检测采集到的数据</w:t>
      </w:r>
    </w:p>
    <w:p w14:paraId="726B88B1">
      <w:pPr>
        <w:spacing w:after="0" w:line="300" w:lineRule="auto"/>
        <w:ind w:firstLine="420"/>
        <w:jc w:val="both"/>
        <w:rPr>
          <w:rFonts w:hint="eastAsia" w:ascii="Times New Roman" w:hAnsi="Times New Roman" w:eastAsia="宋体" w:cs="Times New Roman"/>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E2B"/>
    <w:rsid w:val="00000C66"/>
    <w:rsid w:val="00012001"/>
    <w:rsid w:val="00013FED"/>
    <w:rsid w:val="00024A4B"/>
    <w:rsid w:val="00030744"/>
    <w:rsid w:val="00076456"/>
    <w:rsid w:val="000A5B32"/>
    <w:rsid w:val="000F4D68"/>
    <w:rsid w:val="00131AAD"/>
    <w:rsid w:val="001344EB"/>
    <w:rsid w:val="00173DF2"/>
    <w:rsid w:val="00195E2B"/>
    <w:rsid w:val="001C3CDC"/>
    <w:rsid w:val="002075CE"/>
    <w:rsid w:val="00236CA0"/>
    <w:rsid w:val="00243AF5"/>
    <w:rsid w:val="0024462C"/>
    <w:rsid w:val="002656B7"/>
    <w:rsid w:val="00292305"/>
    <w:rsid w:val="00294252"/>
    <w:rsid w:val="002B6B6D"/>
    <w:rsid w:val="002D5C78"/>
    <w:rsid w:val="002E43B7"/>
    <w:rsid w:val="002F1922"/>
    <w:rsid w:val="00301607"/>
    <w:rsid w:val="00302F78"/>
    <w:rsid w:val="00317D85"/>
    <w:rsid w:val="00340C1D"/>
    <w:rsid w:val="00364C9B"/>
    <w:rsid w:val="0038011F"/>
    <w:rsid w:val="00392ABD"/>
    <w:rsid w:val="00396D82"/>
    <w:rsid w:val="0040007A"/>
    <w:rsid w:val="00402FB9"/>
    <w:rsid w:val="004321ED"/>
    <w:rsid w:val="00463B7A"/>
    <w:rsid w:val="00473726"/>
    <w:rsid w:val="004A494C"/>
    <w:rsid w:val="004E7908"/>
    <w:rsid w:val="004F099D"/>
    <w:rsid w:val="00524381"/>
    <w:rsid w:val="00561223"/>
    <w:rsid w:val="00593E56"/>
    <w:rsid w:val="005C42AB"/>
    <w:rsid w:val="005D72EE"/>
    <w:rsid w:val="005E17D4"/>
    <w:rsid w:val="006134D0"/>
    <w:rsid w:val="00613509"/>
    <w:rsid w:val="0063684F"/>
    <w:rsid w:val="0067678B"/>
    <w:rsid w:val="006962D4"/>
    <w:rsid w:val="006D4A02"/>
    <w:rsid w:val="00747E87"/>
    <w:rsid w:val="007B19E1"/>
    <w:rsid w:val="007C1377"/>
    <w:rsid w:val="007D5393"/>
    <w:rsid w:val="007F178D"/>
    <w:rsid w:val="0083671F"/>
    <w:rsid w:val="00863B31"/>
    <w:rsid w:val="00866D02"/>
    <w:rsid w:val="008708DF"/>
    <w:rsid w:val="00875B9E"/>
    <w:rsid w:val="00883B75"/>
    <w:rsid w:val="008A0DE9"/>
    <w:rsid w:val="008C0CBF"/>
    <w:rsid w:val="008E46E8"/>
    <w:rsid w:val="008F3BF4"/>
    <w:rsid w:val="00905B95"/>
    <w:rsid w:val="00912A3C"/>
    <w:rsid w:val="00967BF5"/>
    <w:rsid w:val="009B57C9"/>
    <w:rsid w:val="00A56039"/>
    <w:rsid w:val="00A96888"/>
    <w:rsid w:val="00AA6D63"/>
    <w:rsid w:val="00AB3B14"/>
    <w:rsid w:val="00AE3D39"/>
    <w:rsid w:val="00B80A84"/>
    <w:rsid w:val="00BD04ED"/>
    <w:rsid w:val="00BD24A4"/>
    <w:rsid w:val="00C414E3"/>
    <w:rsid w:val="00C802AD"/>
    <w:rsid w:val="00E0338A"/>
    <w:rsid w:val="00E1443C"/>
    <w:rsid w:val="00E2019D"/>
    <w:rsid w:val="00E21313"/>
    <w:rsid w:val="00E23BB1"/>
    <w:rsid w:val="00E344F7"/>
    <w:rsid w:val="00E34F4B"/>
    <w:rsid w:val="00E73222"/>
    <w:rsid w:val="00E85EC5"/>
    <w:rsid w:val="00EB3FCA"/>
    <w:rsid w:val="00ED3470"/>
    <w:rsid w:val="00ED6166"/>
    <w:rsid w:val="00F1753D"/>
    <w:rsid w:val="00FD4653"/>
    <w:rsid w:val="00FE082A"/>
    <w:rsid w:val="174F6F1B"/>
    <w:rsid w:val="23816B2E"/>
    <w:rsid w:val="2826636D"/>
    <w:rsid w:val="6CE05926"/>
    <w:rsid w:val="730C3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388</Words>
  <Characters>404</Characters>
  <Lines>23</Lines>
  <Paragraphs>25</Paragraphs>
  <TotalTime>7</TotalTime>
  <ScaleCrop>false</ScaleCrop>
  <LinksUpToDate>false</LinksUpToDate>
  <CharactersWithSpaces>405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2025-09-11T07:09:00Z</dcterms:created>
  <dc:creator>D F</dc:creator>
  <cp:lastModifiedBy>淼曹</cp:lastModifiedBy>
  <dcterms:modified xsi:type="dcterms:W3CDTF">2026-03-31T09:22:19Z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eyJoZGlkIjoiNDQxY2I3ZjFkNThhYjQwNzMyYmJjYWYxM2M3ZTIxZDUiLCJ1c2VySWQiOiI3MDcyMjAyMzQifQ==</vt:lpwstr>
  </property>
  <property fmtid="{D5CDD505-2E9C-101B-9397-08002B2CF9AE}" pid="3" name="KSOProductBuildVer">
    <vt:lpwstr>2052-12.1.0.25225</vt:lpwstr>
  </property>
  <property fmtid="{D5CDD505-2E9C-101B-9397-08002B2CF9AE}" pid="4" name="ICV">
    <vt:lpwstr>2CB83240410F4CF782D7082892DE4E2E_13</vt:lpwstr>
  </property>
</Properties>
</file>