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A8BD2" w14:textId="77777777" w:rsidR="00272954" w:rsidRPr="00272954" w:rsidRDefault="00272954" w:rsidP="00272954">
      <w:pPr>
        <w:pStyle w:val="BinhThuong"/>
        <w:jc w:val="center"/>
        <w:rPr>
          <w:b/>
          <w:bCs/>
        </w:rPr>
      </w:pPr>
    </w:p>
    <w:p w14:paraId="2B41FAEB" w14:textId="2887C8D3" w:rsidR="002E0ED3" w:rsidRDefault="00272954" w:rsidP="00272954">
      <w:pPr>
        <w:pStyle w:val="BinhThuong"/>
        <w:jc w:val="center"/>
        <w:rPr>
          <w:b/>
          <w:bCs/>
        </w:rPr>
      </w:pPr>
      <w:r w:rsidRPr="00272954">
        <w:rPr>
          <w:b/>
          <w:bCs/>
        </w:rPr>
        <w:t>SUMMARY OF THE RESEARCH</w:t>
      </w:r>
      <w:r>
        <w:rPr>
          <w:b/>
          <w:bCs/>
        </w:rPr>
        <w:t xml:space="preserve"> ABOUT </w:t>
      </w:r>
      <w:r w:rsidRPr="00B21A19">
        <w:rPr>
          <w:b/>
          <w:bCs/>
        </w:rPr>
        <w:t xml:space="preserve">MARKLOGIC </w:t>
      </w:r>
      <w:r w:rsidR="00B21A19" w:rsidRPr="00B21A19">
        <w:rPr>
          <w:b/>
          <w:bCs/>
        </w:rPr>
        <w:t>SERVER</w:t>
      </w:r>
    </w:p>
    <w:p w14:paraId="4AB26D14" w14:textId="72DD933D" w:rsidR="00272954" w:rsidRPr="00272954" w:rsidRDefault="00272954" w:rsidP="00272954">
      <w:pPr>
        <w:pStyle w:val="BinhThuong"/>
        <w:jc w:val="both"/>
      </w:pPr>
      <w:r w:rsidRPr="00272954">
        <w:t>This research focuses on exploring the NoSQL database management system, specifically MarkLogic Server, and delves into its distributed nature. The choice of MarkLogic lies in its multi-model capabilities and integrated distribution, allowing it to address the increasing challenges associated with managing diverse and extensive datasets in modern applications.</w:t>
      </w:r>
    </w:p>
    <w:p w14:paraId="3A0F7028" w14:textId="77777777" w:rsidR="00272954" w:rsidRPr="00272954" w:rsidRDefault="00272954" w:rsidP="00272954">
      <w:pPr>
        <w:pStyle w:val="BinhThuong"/>
        <w:jc w:val="both"/>
        <w:rPr>
          <w:b/>
          <w:bCs/>
        </w:rPr>
      </w:pPr>
      <w:r w:rsidRPr="00272954">
        <w:rPr>
          <w:b/>
          <w:bCs/>
        </w:rPr>
        <w:t>Reasons for Choosing MarkLogic:</w:t>
      </w:r>
    </w:p>
    <w:p w14:paraId="493151EA" w14:textId="39667D0D" w:rsidR="00272954" w:rsidRPr="00272954" w:rsidRDefault="00272954" w:rsidP="00272954">
      <w:pPr>
        <w:pStyle w:val="BinhThuong"/>
        <w:jc w:val="both"/>
      </w:pPr>
      <w:r w:rsidRPr="00272954">
        <w:t xml:space="preserve">MarkLogic Server </w:t>
      </w:r>
      <w:r w:rsidRPr="00272954">
        <w:t>was</w:t>
      </w:r>
      <w:r w:rsidRPr="00272954">
        <w:t xml:space="preserve"> selected due to its multi-model capabilities, supporting storage and queries for all types of data, from structured </w:t>
      </w:r>
      <w:proofErr w:type="gramStart"/>
      <w:r w:rsidRPr="00272954">
        <w:t>to</w:t>
      </w:r>
      <w:proofErr w:type="gramEnd"/>
      <w:r w:rsidRPr="00272954">
        <w:t xml:space="preserve"> unstructured. This flexibility enables it to meet the diverse requirements of modern applications. Furthermore, MarkLogic's distributed nature is crucial for ensuring performance and reliability in an environment with growing data complexities.</w:t>
      </w:r>
    </w:p>
    <w:p w14:paraId="042068EF" w14:textId="77777777" w:rsidR="00272954" w:rsidRPr="00272954" w:rsidRDefault="00272954" w:rsidP="00272954">
      <w:pPr>
        <w:pStyle w:val="BinhThuong"/>
        <w:jc w:val="both"/>
        <w:rPr>
          <w:b/>
          <w:bCs/>
        </w:rPr>
      </w:pPr>
      <w:r w:rsidRPr="00272954">
        <w:rPr>
          <w:b/>
          <w:bCs/>
        </w:rPr>
        <w:t>MarkLogic's Distribution Capability:</w:t>
      </w:r>
    </w:p>
    <w:p w14:paraId="72B20A52" w14:textId="2BD83929" w:rsidR="00272954" w:rsidRPr="00272954" w:rsidRDefault="00272954" w:rsidP="00272954">
      <w:pPr>
        <w:pStyle w:val="BinhThuong"/>
        <w:jc w:val="both"/>
      </w:pPr>
      <w:r w:rsidRPr="00272954">
        <w:t>MarkLogic Server employs a distributed architecture, facilitating easy scalability to cope with the increasing volume and demands of data. In other words, its distribution capability optimizes performance and ensures system readiness in an environment that requires scalability.</w:t>
      </w:r>
    </w:p>
    <w:p w14:paraId="3342E912" w14:textId="77777777" w:rsidR="00272954" w:rsidRPr="00272954" w:rsidRDefault="00272954" w:rsidP="00272954">
      <w:pPr>
        <w:pStyle w:val="BinhThuong"/>
        <w:jc w:val="both"/>
        <w:rPr>
          <w:b/>
          <w:bCs/>
        </w:rPr>
      </w:pPr>
      <w:r w:rsidRPr="00272954">
        <w:rPr>
          <w:b/>
          <w:bCs/>
        </w:rPr>
        <w:t>Installation for Single and Multiple Machines:</w:t>
      </w:r>
    </w:p>
    <w:p w14:paraId="39623B92" w14:textId="2115A0C7" w:rsidR="00272954" w:rsidRPr="00272954" w:rsidRDefault="00272954" w:rsidP="00272954">
      <w:pPr>
        <w:pStyle w:val="BinhThuong"/>
        <w:jc w:val="both"/>
      </w:pPr>
      <w:r w:rsidRPr="00272954">
        <w:t>Throughout the research, the article will address the installation process of MarkLogic Server for both a single-machine setup and an environment with multiple machines. This includes basic installation steps, configuring distribution aspects, and resource management to optimize the system's efficiency.</w:t>
      </w:r>
    </w:p>
    <w:p w14:paraId="4D030BE6" w14:textId="08940FA8" w:rsidR="00B21A19" w:rsidRPr="00272954" w:rsidRDefault="00272954" w:rsidP="00272954">
      <w:pPr>
        <w:pStyle w:val="BinhThuong"/>
        <w:jc w:val="both"/>
      </w:pPr>
      <w:r w:rsidRPr="00272954">
        <w:t>This research not only aims to provide insights into MarkLogic Server and its distribution capabilities but also offers detailed guidance on deploying this system in both single-machine and multi-machine environments. This approach helps readers not only comprehend the theoretical aspects but also implement the knowledge effectively in practical scenarios.</w:t>
      </w:r>
    </w:p>
    <w:sectPr w:rsidR="00B21A19" w:rsidRPr="00272954" w:rsidSect="00272954">
      <w:pgSz w:w="12240" w:h="15840"/>
      <w:pgMar w:top="851"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3B29A" w14:textId="77777777" w:rsidR="00767579" w:rsidRDefault="00767579" w:rsidP="00272954">
      <w:pPr>
        <w:spacing w:after="0" w:line="240" w:lineRule="auto"/>
      </w:pPr>
      <w:r>
        <w:separator/>
      </w:r>
    </w:p>
  </w:endnote>
  <w:endnote w:type="continuationSeparator" w:id="0">
    <w:p w14:paraId="7B5FC879" w14:textId="77777777" w:rsidR="00767579" w:rsidRDefault="00767579" w:rsidP="0027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2DD85" w14:textId="77777777" w:rsidR="00767579" w:rsidRDefault="00767579" w:rsidP="00272954">
      <w:pPr>
        <w:spacing w:after="0" w:line="240" w:lineRule="auto"/>
      </w:pPr>
      <w:r>
        <w:separator/>
      </w:r>
    </w:p>
  </w:footnote>
  <w:footnote w:type="continuationSeparator" w:id="0">
    <w:p w14:paraId="15653C6E" w14:textId="77777777" w:rsidR="00767579" w:rsidRDefault="00767579" w:rsidP="002729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19"/>
    <w:rsid w:val="001A5DAE"/>
    <w:rsid w:val="00272954"/>
    <w:rsid w:val="002E0ED3"/>
    <w:rsid w:val="00433532"/>
    <w:rsid w:val="0061656C"/>
    <w:rsid w:val="00767579"/>
    <w:rsid w:val="00785822"/>
    <w:rsid w:val="00B21A19"/>
    <w:rsid w:val="00EA19ED"/>
    <w:rsid w:val="00F6538B"/>
    <w:rsid w:val="00F709F3"/>
    <w:rsid w:val="00FE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DD995"/>
  <w15:chartTrackingRefBased/>
  <w15:docId w15:val="{859819D3-1A81-461B-9F9B-A6693A07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nhThuong">
    <w:name w:val="BinhThuong"/>
    <w:basedOn w:val="Normal"/>
    <w:link w:val="BinhThuongChar"/>
    <w:qFormat/>
    <w:rsid w:val="00433532"/>
    <w:pPr>
      <w:spacing w:line="360" w:lineRule="auto"/>
    </w:pPr>
    <w:rPr>
      <w:rFonts w:ascii="Times New Roman" w:hAnsi="Times New Roman"/>
      <w:sz w:val="26"/>
    </w:rPr>
  </w:style>
  <w:style w:type="character" w:customStyle="1" w:styleId="BinhThuongChar">
    <w:name w:val="BinhThuong Char"/>
    <w:basedOn w:val="DefaultParagraphFont"/>
    <w:link w:val="BinhThuong"/>
    <w:rsid w:val="00433532"/>
    <w:rPr>
      <w:rFonts w:ascii="Times New Roman" w:hAnsi="Times New Roman"/>
      <w:sz w:val="26"/>
    </w:rPr>
  </w:style>
  <w:style w:type="paragraph" w:styleId="Header">
    <w:name w:val="header"/>
    <w:basedOn w:val="Normal"/>
    <w:link w:val="HeaderChar"/>
    <w:uiPriority w:val="99"/>
    <w:unhideWhenUsed/>
    <w:rsid w:val="00272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954"/>
  </w:style>
  <w:style w:type="paragraph" w:styleId="Footer">
    <w:name w:val="footer"/>
    <w:basedOn w:val="Normal"/>
    <w:link w:val="FooterChar"/>
    <w:uiPriority w:val="99"/>
    <w:unhideWhenUsed/>
    <w:rsid w:val="00272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Phụng</dc:creator>
  <cp:keywords/>
  <dc:description/>
  <cp:lastModifiedBy>Nguyễn Hữu Phụng</cp:lastModifiedBy>
  <cp:revision>1</cp:revision>
  <dcterms:created xsi:type="dcterms:W3CDTF">2023-12-25T15:48:00Z</dcterms:created>
  <dcterms:modified xsi:type="dcterms:W3CDTF">2023-12-25T16:02:00Z</dcterms:modified>
</cp:coreProperties>
</file>