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B3" w:rsidRDefault="00CB1CB3" w:rsidP="00CB1CB3">
      <w:pPr>
        <w:pStyle w:val="ListParagraph"/>
        <w:ind w:hanging="630"/>
      </w:pPr>
      <w:r>
        <w:t>HTTP Request Methods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GET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Transfer for a current selected representation of the resource identified by the request URI; the retrieved resource is returned in the message body of the response as an entity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 xml:space="preserve">Most commonly used HTTP Method 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Must be supported by all compliant general-purpose servers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HEAD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Same as GET, except that the entity is not included in the response (i.e. returns only the status line and headers return by a GET request)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Used to retrieve meta data about the entity itself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Like GET must be supported by all general-purpose servers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POST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Perform resource specific processing of the entities enclosed in the message body resource identified by URI</w:t>
      </w:r>
    </w:p>
    <w:p w:rsidR="00515461" w:rsidRDefault="00CB1CB3" w:rsidP="00CB1CB3">
      <w:pPr>
        <w:pStyle w:val="ListParagraph"/>
        <w:numPr>
          <w:ilvl w:val="0"/>
          <w:numId w:val="1"/>
        </w:numPr>
      </w:pPr>
      <w:r>
        <w:t>PUT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Store the enclosed entity in the message body under the specified request URI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DELETE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Remove the resource associated with request URI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OPTION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Request information about the communication option available for the resource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TRACE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Request a loop-back of the request message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>Typically use for testing/diagnostics to the request/response chain</w:t>
      </w:r>
    </w:p>
    <w:p w:rsidR="00CB1CB3" w:rsidRDefault="00CB1CB3" w:rsidP="00CB1CB3">
      <w:pPr>
        <w:pStyle w:val="ListParagraph"/>
        <w:numPr>
          <w:ilvl w:val="0"/>
          <w:numId w:val="1"/>
        </w:numPr>
      </w:pPr>
      <w:r>
        <w:t>CONNECT</w:t>
      </w:r>
    </w:p>
    <w:p w:rsidR="00CB1CB3" w:rsidRDefault="00CB1CB3" w:rsidP="00CB1CB3">
      <w:pPr>
        <w:pStyle w:val="ListParagraph"/>
        <w:numPr>
          <w:ilvl w:val="0"/>
          <w:numId w:val="1"/>
        </w:numPr>
        <w:ind w:firstLine="0"/>
      </w:pPr>
      <w:r>
        <w:t xml:space="preserve">Request </w:t>
      </w:r>
      <w:r w:rsidR="008C06C9">
        <w:t>the establishment of a tunnel to the destination origin servers and if successful, thereafter restrict it’s behavior to blind forwarding of packets, in both directions, until the tunnel is closed</w:t>
      </w:r>
    </w:p>
    <w:p w:rsidR="008C06C9" w:rsidRDefault="008C06C9" w:rsidP="00CB1CB3">
      <w:pPr>
        <w:pStyle w:val="ListParagraph"/>
        <w:numPr>
          <w:ilvl w:val="0"/>
          <w:numId w:val="1"/>
        </w:numPr>
        <w:ind w:firstLine="0"/>
      </w:pPr>
      <w:r>
        <w:t>Commonly used to create end-to-end virtual connection</w:t>
      </w:r>
      <w:bookmarkStart w:id="0" w:name="_GoBack"/>
      <w:bookmarkEnd w:id="0"/>
    </w:p>
    <w:sectPr w:rsidR="008C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7618"/>
    <w:multiLevelType w:val="hybridMultilevel"/>
    <w:tmpl w:val="9E06E7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3"/>
    <w:rsid w:val="00515461"/>
    <w:rsid w:val="008C06C9"/>
    <w:rsid w:val="00C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462A-C8E6-4CDD-BD65-251B352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2017-02-11T13:48:00Z</dcterms:created>
  <dcterms:modified xsi:type="dcterms:W3CDTF">2017-02-11T14:03:00Z</dcterms:modified>
</cp:coreProperties>
</file>