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A7FBD" w14:textId="2F8F4088" w:rsidR="008B7408" w:rsidRPr="008B7408" w:rsidRDefault="008B7408" w:rsidP="008B7408">
      <w:pPr>
        <w:spacing w:before="100" w:beforeAutospacing="1" w:after="100" w:afterAutospacing="1" w:line="240" w:lineRule="auto"/>
        <w:outlineLvl w:val="2"/>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 xml:space="preserve">The Visionaries </w:t>
      </w:r>
    </w:p>
    <w:p w14:paraId="3F75C81E" w14:textId="6EBA78C2" w:rsidR="008B7408" w:rsidRPr="008B7408" w:rsidRDefault="008B7408" w:rsidP="008B7408">
      <w:pPr>
        <w:spacing w:before="100" w:beforeAutospacing="1" w:after="100" w:afterAutospacing="1" w:line="240" w:lineRule="auto"/>
        <w:outlineLvl w:val="2"/>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Maira Tanweer Chachar</w:t>
      </w:r>
    </w:p>
    <w:p w14:paraId="57F6CB2B" w14:textId="68013B5E" w:rsidR="008B7408" w:rsidRPr="008B7408" w:rsidRDefault="008B7408" w:rsidP="008B7408">
      <w:pPr>
        <w:spacing w:before="100" w:beforeAutospacing="1" w:after="100" w:afterAutospacing="1" w:line="240" w:lineRule="auto"/>
        <w:outlineLvl w:val="2"/>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Ahad Maredia</w:t>
      </w:r>
    </w:p>
    <w:p w14:paraId="0D652F9F" w14:textId="7C42D9CD" w:rsidR="008B7408" w:rsidRPr="008B7408" w:rsidRDefault="008B7408" w:rsidP="008B7408">
      <w:pPr>
        <w:spacing w:before="100" w:beforeAutospacing="1" w:after="100" w:afterAutospacing="1" w:line="240" w:lineRule="auto"/>
        <w:jc w:val="center"/>
        <w:outlineLvl w:val="2"/>
        <w:rPr>
          <w:rFonts w:ascii="Times New Roman" w:eastAsia="Times New Roman" w:hAnsi="Times New Roman" w:cs="Times New Roman"/>
          <w:kern w:val="0"/>
          <w:sz w:val="32"/>
          <w:szCs w:val="32"/>
          <w14:ligatures w14:val="none"/>
        </w:rPr>
      </w:pPr>
      <w:r w:rsidRPr="008B7408">
        <w:rPr>
          <w:rFonts w:ascii="Times New Roman" w:eastAsia="Times New Roman" w:hAnsi="Times New Roman" w:cs="Times New Roman"/>
          <w:kern w:val="0"/>
          <w:sz w:val="32"/>
          <w:szCs w:val="32"/>
          <w14:ligatures w14:val="none"/>
        </w:rPr>
        <w:t>Project Report</w:t>
      </w:r>
    </w:p>
    <w:p w14:paraId="7DE09AE9" w14:textId="77777777" w:rsidR="008B7408" w:rsidRPr="008B7408" w:rsidRDefault="008B7408" w:rsidP="008B7408">
      <w:pPr>
        <w:spacing w:before="100" w:beforeAutospacing="1" w:after="100" w:afterAutospacing="1" w:line="240" w:lineRule="auto"/>
        <w:outlineLvl w:val="3"/>
        <w:rPr>
          <w:rFonts w:ascii="Times New Roman" w:eastAsia="Times New Roman" w:hAnsi="Times New Roman" w:cs="Times New Roman"/>
          <w:kern w:val="0"/>
          <w:sz w:val="28"/>
          <w:szCs w:val="28"/>
          <w14:ligatures w14:val="none"/>
        </w:rPr>
      </w:pPr>
      <w:r w:rsidRPr="008B7408">
        <w:rPr>
          <w:rFonts w:ascii="Times New Roman" w:eastAsia="Times New Roman" w:hAnsi="Times New Roman" w:cs="Times New Roman"/>
          <w:kern w:val="0"/>
          <w:sz w:val="28"/>
          <w:szCs w:val="28"/>
          <w14:ligatures w14:val="none"/>
        </w:rPr>
        <w:t>1. Dataset Selection and Justification</w:t>
      </w:r>
    </w:p>
    <w:p w14:paraId="2CA3C6AB" w14:textId="77777777" w:rsidR="008B7408" w:rsidRPr="008B7408" w:rsidRDefault="008B7408" w:rsidP="008B7408">
      <w:pPr>
        <w:spacing w:before="100" w:beforeAutospacing="1" w:after="100" w:afterAutospacing="1" w:line="240" w:lineRule="auto"/>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 xml:space="preserve">The dataset selected for this project is the COCO </w:t>
      </w:r>
      <w:proofErr w:type="spellStart"/>
      <w:r w:rsidRPr="008B7408">
        <w:rPr>
          <w:rFonts w:ascii="Times New Roman" w:eastAsia="Times New Roman" w:hAnsi="Times New Roman" w:cs="Times New Roman"/>
          <w:kern w:val="0"/>
          <w14:ligatures w14:val="none"/>
        </w:rPr>
        <w:t>MiniTrain</w:t>
      </w:r>
      <w:proofErr w:type="spellEnd"/>
      <w:r w:rsidRPr="008B7408">
        <w:rPr>
          <w:rFonts w:ascii="Times New Roman" w:eastAsia="Times New Roman" w:hAnsi="Times New Roman" w:cs="Times New Roman"/>
          <w:kern w:val="0"/>
          <w14:ligatures w14:val="none"/>
        </w:rPr>
        <w:t xml:space="preserve"> dataset, which is a smaller subset of the COCO 2017 dataset. The COCO dataset is one of the most widely used benchmarks for object detection, segmentation, and captioning tasks. It consists of over 330K images, categorized into 80 object classes, and includes various challenging conditions such as cluttered backgrounds and occlusions.</w:t>
      </w:r>
    </w:p>
    <w:p w14:paraId="220968DD" w14:textId="77777777" w:rsidR="008B7408" w:rsidRPr="008B7408" w:rsidRDefault="008B7408" w:rsidP="008B7408">
      <w:pPr>
        <w:spacing w:before="100" w:beforeAutospacing="1" w:after="100" w:afterAutospacing="1" w:line="240" w:lineRule="auto"/>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 xml:space="preserve">The COCO </w:t>
      </w:r>
      <w:proofErr w:type="spellStart"/>
      <w:r w:rsidRPr="008B7408">
        <w:rPr>
          <w:rFonts w:ascii="Times New Roman" w:eastAsia="Times New Roman" w:hAnsi="Times New Roman" w:cs="Times New Roman"/>
          <w:kern w:val="0"/>
          <w14:ligatures w14:val="none"/>
        </w:rPr>
        <w:t>MiniTrain</w:t>
      </w:r>
      <w:proofErr w:type="spellEnd"/>
      <w:r w:rsidRPr="008B7408">
        <w:rPr>
          <w:rFonts w:ascii="Times New Roman" w:eastAsia="Times New Roman" w:hAnsi="Times New Roman" w:cs="Times New Roman"/>
          <w:kern w:val="0"/>
          <w14:ligatures w14:val="none"/>
        </w:rPr>
        <w:t xml:space="preserve"> dataset represents a smaller fraction (1%) of the original dataset, making it a more feasible option for quick experimentation and model evaluation. Using this subset reduces computational overhead and speeds up the training and testing process, without sacrificing the complexity of the task at hand. The selection of this subset is particularly beneficial for resource-constrained environments like Google </w:t>
      </w:r>
      <w:proofErr w:type="spellStart"/>
      <w:r w:rsidRPr="008B7408">
        <w:rPr>
          <w:rFonts w:ascii="Times New Roman" w:eastAsia="Times New Roman" w:hAnsi="Times New Roman" w:cs="Times New Roman"/>
          <w:kern w:val="0"/>
          <w14:ligatures w14:val="none"/>
        </w:rPr>
        <w:t>Colab</w:t>
      </w:r>
      <w:proofErr w:type="spellEnd"/>
      <w:r w:rsidRPr="008B7408">
        <w:rPr>
          <w:rFonts w:ascii="Times New Roman" w:eastAsia="Times New Roman" w:hAnsi="Times New Roman" w:cs="Times New Roman"/>
          <w:kern w:val="0"/>
          <w14:ligatures w14:val="none"/>
        </w:rPr>
        <w:t>, where computational resources might be limited.</w:t>
      </w:r>
    </w:p>
    <w:p w14:paraId="0ACEC1B7" w14:textId="2C315BF4" w:rsidR="008B7408" w:rsidRPr="008B7408" w:rsidRDefault="008B7408" w:rsidP="008B7408">
      <w:pPr>
        <w:spacing w:before="100" w:beforeAutospacing="1" w:after="100" w:afterAutospacing="1" w:line="240" w:lineRule="auto"/>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 xml:space="preserve">The COCO </w:t>
      </w:r>
      <w:proofErr w:type="spellStart"/>
      <w:r w:rsidRPr="008B7408">
        <w:rPr>
          <w:rFonts w:ascii="Times New Roman" w:eastAsia="Times New Roman" w:hAnsi="Times New Roman" w:cs="Times New Roman"/>
          <w:kern w:val="0"/>
          <w14:ligatures w14:val="none"/>
        </w:rPr>
        <w:t>MiniTrain</w:t>
      </w:r>
      <w:proofErr w:type="spellEnd"/>
      <w:r w:rsidRPr="008B7408">
        <w:rPr>
          <w:rFonts w:ascii="Times New Roman" w:eastAsia="Times New Roman" w:hAnsi="Times New Roman" w:cs="Times New Roman"/>
          <w:kern w:val="0"/>
          <w14:ligatures w14:val="none"/>
        </w:rPr>
        <w:t xml:space="preserve"> dataset includes both bounding boxes and labels for various object categories, which is crucial for training an object detection model.</w:t>
      </w:r>
    </w:p>
    <w:p w14:paraId="38EA35D7" w14:textId="77777777" w:rsidR="008B7408" w:rsidRPr="008B7408" w:rsidRDefault="008B7408" w:rsidP="008B7408">
      <w:pPr>
        <w:spacing w:before="100" w:beforeAutospacing="1" w:after="100" w:afterAutospacing="1" w:line="240" w:lineRule="auto"/>
        <w:outlineLvl w:val="3"/>
        <w:rPr>
          <w:rFonts w:ascii="Times New Roman" w:eastAsia="Times New Roman" w:hAnsi="Times New Roman" w:cs="Times New Roman"/>
          <w:kern w:val="0"/>
          <w:sz w:val="28"/>
          <w:szCs w:val="28"/>
          <w14:ligatures w14:val="none"/>
        </w:rPr>
      </w:pPr>
      <w:r w:rsidRPr="008B7408">
        <w:rPr>
          <w:rFonts w:ascii="Times New Roman" w:eastAsia="Times New Roman" w:hAnsi="Times New Roman" w:cs="Times New Roman"/>
          <w:kern w:val="0"/>
          <w:sz w:val="28"/>
          <w:szCs w:val="28"/>
          <w14:ligatures w14:val="none"/>
        </w:rPr>
        <w:t>2. Methods Used</w:t>
      </w:r>
    </w:p>
    <w:p w14:paraId="0C2040F7" w14:textId="77777777" w:rsidR="008B7408" w:rsidRPr="008B7408" w:rsidRDefault="008B7408" w:rsidP="008B7408">
      <w:pPr>
        <w:spacing w:before="100" w:beforeAutospacing="1" w:after="100" w:afterAutospacing="1" w:line="240" w:lineRule="auto"/>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The project follows these primary steps:</w:t>
      </w:r>
    </w:p>
    <w:p w14:paraId="4C68FEA0" w14:textId="77777777" w:rsidR="008B7408" w:rsidRPr="008B7408" w:rsidRDefault="008B7408" w:rsidP="008B74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Data Preprocessing: The dataset is preprocessed by resizing the images to a uniform size of 300x300 pixels, normalizing pixel values to the [0, 1] range, and extracting bounding boxes and labels for the objects.</w:t>
      </w:r>
    </w:p>
    <w:p w14:paraId="72FD111F" w14:textId="77777777" w:rsidR="008B7408" w:rsidRPr="008B7408" w:rsidRDefault="008B7408" w:rsidP="008B74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 xml:space="preserve">Model Selection: The project uses a pre-trained SSD </w:t>
      </w:r>
      <w:proofErr w:type="spellStart"/>
      <w:r w:rsidRPr="008B7408">
        <w:rPr>
          <w:rFonts w:ascii="Times New Roman" w:eastAsia="Times New Roman" w:hAnsi="Times New Roman" w:cs="Times New Roman"/>
          <w:kern w:val="0"/>
          <w14:ligatures w14:val="none"/>
        </w:rPr>
        <w:t>MobileNet</w:t>
      </w:r>
      <w:proofErr w:type="spellEnd"/>
      <w:r w:rsidRPr="008B7408">
        <w:rPr>
          <w:rFonts w:ascii="Times New Roman" w:eastAsia="Times New Roman" w:hAnsi="Times New Roman" w:cs="Times New Roman"/>
          <w:kern w:val="0"/>
          <w14:ligatures w14:val="none"/>
        </w:rPr>
        <w:t xml:space="preserve"> V2 model, available from TensorFlow Hub, which is a lightweight yet efficient object detection model suitable for real-time inference. It has been trained on a large dataset and provides a strong baseline for comparison.</w:t>
      </w:r>
    </w:p>
    <w:p w14:paraId="7186B9A9" w14:textId="77777777" w:rsidR="008B7408" w:rsidRPr="008B7408" w:rsidRDefault="008B7408" w:rsidP="008B74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Evaluation Metrics:</w:t>
      </w:r>
    </w:p>
    <w:p w14:paraId="588D7BB5" w14:textId="77777777" w:rsidR="008B7408" w:rsidRPr="008B7408" w:rsidRDefault="008B7408" w:rsidP="008B740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The model's performance is evaluated based on Intersection over Union (</w:t>
      </w:r>
      <w:proofErr w:type="spellStart"/>
      <w:r w:rsidRPr="008B7408">
        <w:rPr>
          <w:rFonts w:ascii="Times New Roman" w:eastAsia="Times New Roman" w:hAnsi="Times New Roman" w:cs="Times New Roman"/>
          <w:kern w:val="0"/>
          <w14:ligatures w14:val="none"/>
        </w:rPr>
        <w:t>IoU</w:t>
      </w:r>
      <w:proofErr w:type="spellEnd"/>
      <w:r w:rsidRPr="008B7408">
        <w:rPr>
          <w:rFonts w:ascii="Times New Roman" w:eastAsia="Times New Roman" w:hAnsi="Times New Roman" w:cs="Times New Roman"/>
          <w:kern w:val="0"/>
          <w14:ligatures w14:val="none"/>
        </w:rPr>
        <w:t xml:space="preserve">), a standard metric in object detection tasks. </w:t>
      </w:r>
      <w:proofErr w:type="spellStart"/>
      <w:r w:rsidRPr="008B7408">
        <w:rPr>
          <w:rFonts w:ascii="Times New Roman" w:eastAsia="Times New Roman" w:hAnsi="Times New Roman" w:cs="Times New Roman"/>
          <w:kern w:val="0"/>
          <w14:ligatures w14:val="none"/>
        </w:rPr>
        <w:t>IoU</w:t>
      </w:r>
      <w:proofErr w:type="spellEnd"/>
      <w:r w:rsidRPr="008B7408">
        <w:rPr>
          <w:rFonts w:ascii="Times New Roman" w:eastAsia="Times New Roman" w:hAnsi="Times New Roman" w:cs="Times New Roman"/>
          <w:kern w:val="0"/>
          <w14:ligatures w14:val="none"/>
        </w:rPr>
        <w:t xml:space="preserve"> measures the overlap between predicted bounding boxes and ground-truth bounding boxes.</w:t>
      </w:r>
    </w:p>
    <w:p w14:paraId="46CFBD93" w14:textId="77777777" w:rsidR="008B7408" w:rsidRPr="008B7408" w:rsidRDefault="008B7408" w:rsidP="008B740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Accuracy is defined as the proportion of correct predictions (</w:t>
      </w:r>
      <w:proofErr w:type="spellStart"/>
      <w:r w:rsidRPr="008B7408">
        <w:rPr>
          <w:rFonts w:ascii="Times New Roman" w:eastAsia="Times New Roman" w:hAnsi="Times New Roman" w:cs="Times New Roman"/>
          <w:kern w:val="0"/>
          <w14:ligatures w14:val="none"/>
        </w:rPr>
        <w:t>IoU</w:t>
      </w:r>
      <w:proofErr w:type="spellEnd"/>
      <w:r w:rsidRPr="008B7408">
        <w:rPr>
          <w:rFonts w:ascii="Times New Roman" w:eastAsia="Times New Roman" w:hAnsi="Times New Roman" w:cs="Times New Roman"/>
          <w:kern w:val="0"/>
          <w14:ligatures w14:val="none"/>
        </w:rPr>
        <w:t xml:space="preserve"> &gt; 0.5) out of the total number of predictions.</w:t>
      </w:r>
    </w:p>
    <w:p w14:paraId="2AA87CAE" w14:textId="77777777" w:rsidR="008B7408" w:rsidRPr="008B7408" w:rsidRDefault="008B7408" w:rsidP="008B74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 xml:space="preserve">Fine-tuning (Optional): Fine-tuning the model involves modifying the pre-trained model's weights to better fit the specific task using the COCO </w:t>
      </w:r>
      <w:proofErr w:type="spellStart"/>
      <w:r w:rsidRPr="008B7408">
        <w:rPr>
          <w:rFonts w:ascii="Times New Roman" w:eastAsia="Times New Roman" w:hAnsi="Times New Roman" w:cs="Times New Roman"/>
          <w:kern w:val="0"/>
          <w14:ligatures w14:val="none"/>
        </w:rPr>
        <w:t>MiniTrain</w:t>
      </w:r>
      <w:proofErr w:type="spellEnd"/>
      <w:r w:rsidRPr="008B7408">
        <w:rPr>
          <w:rFonts w:ascii="Times New Roman" w:eastAsia="Times New Roman" w:hAnsi="Times New Roman" w:cs="Times New Roman"/>
          <w:kern w:val="0"/>
          <w14:ligatures w14:val="none"/>
        </w:rPr>
        <w:t xml:space="preserve"> dataset. This was </w:t>
      </w:r>
      <w:r w:rsidRPr="008B7408">
        <w:rPr>
          <w:rFonts w:ascii="Times New Roman" w:eastAsia="Times New Roman" w:hAnsi="Times New Roman" w:cs="Times New Roman"/>
          <w:kern w:val="0"/>
          <w14:ligatures w14:val="none"/>
        </w:rPr>
        <w:lastRenderedPageBreak/>
        <w:t>performed by adjusting the model's last layers (bounding box and classification outputs) and training the model further with the dataset.</w:t>
      </w:r>
    </w:p>
    <w:p w14:paraId="24B1FF58" w14:textId="7568CCE5" w:rsidR="008B7408" w:rsidRPr="008B7408" w:rsidRDefault="008B7408" w:rsidP="008B74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 xml:space="preserve">Model Training and Testing: The model was trained on the COCO </w:t>
      </w:r>
      <w:proofErr w:type="spellStart"/>
      <w:r w:rsidRPr="008B7408">
        <w:rPr>
          <w:rFonts w:ascii="Times New Roman" w:eastAsia="Times New Roman" w:hAnsi="Times New Roman" w:cs="Times New Roman"/>
          <w:kern w:val="0"/>
          <w14:ligatures w14:val="none"/>
        </w:rPr>
        <w:t>MiniTrain</w:t>
      </w:r>
      <w:proofErr w:type="spellEnd"/>
      <w:r w:rsidRPr="008B7408">
        <w:rPr>
          <w:rFonts w:ascii="Times New Roman" w:eastAsia="Times New Roman" w:hAnsi="Times New Roman" w:cs="Times New Roman"/>
          <w:kern w:val="0"/>
          <w14:ligatures w14:val="none"/>
        </w:rPr>
        <w:t xml:space="preserve"> dataset, with a validation split from the dataset. The training process was conducted for 5 epochs.</w:t>
      </w:r>
    </w:p>
    <w:p w14:paraId="5B9DAA1C" w14:textId="77777777" w:rsidR="008B7408" w:rsidRPr="008B7408" w:rsidRDefault="008B7408" w:rsidP="008B7408">
      <w:pPr>
        <w:spacing w:before="100" w:beforeAutospacing="1" w:after="100" w:afterAutospacing="1" w:line="240" w:lineRule="auto"/>
        <w:outlineLvl w:val="3"/>
        <w:rPr>
          <w:rFonts w:ascii="Times New Roman" w:eastAsia="Times New Roman" w:hAnsi="Times New Roman" w:cs="Times New Roman"/>
          <w:kern w:val="0"/>
          <w:sz w:val="28"/>
          <w:szCs w:val="28"/>
          <w14:ligatures w14:val="none"/>
        </w:rPr>
      </w:pPr>
      <w:r w:rsidRPr="008B7408">
        <w:rPr>
          <w:rFonts w:ascii="Times New Roman" w:eastAsia="Times New Roman" w:hAnsi="Times New Roman" w:cs="Times New Roman"/>
          <w:kern w:val="0"/>
          <w:sz w:val="28"/>
          <w:szCs w:val="28"/>
          <w14:ligatures w14:val="none"/>
        </w:rPr>
        <w:t>3. Performance Metrics and Comparison to the Baseline Model</w:t>
      </w:r>
    </w:p>
    <w:p w14:paraId="4A93D787" w14:textId="77777777" w:rsidR="008B7408" w:rsidRPr="008B7408" w:rsidRDefault="008B7408" w:rsidP="008B74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 xml:space="preserve">Baseline Model (Pre-trained SSD </w:t>
      </w:r>
      <w:proofErr w:type="spellStart"/>
      <w:r w:rsidRPr="008B7408">
        <w:rPr>
          <w:rFonts w:ascii="Times New Roman" w:eastAsia="Times New Roman" w:hAnsi="Times New Roman" w:cs="Times New Roman"/>
          <w:kern w:val="0"/>
          <w14:ligatures w14:val="none"/>
        </w:rPr>
        <w:t>MobileNet</w:t>
      </w:r>
      <w:proofErr w:type="spellEnd"/>
      <w:r w:rsidRPr="008B7408">
        <w:rPr>
          <w:rFonts w:ascii="Times New Roman" w:eastAsia="Times New Roman" w:hAnsi="Times New Roman" w:cs="Times New Roman"/>
          <w:kern w:val="0"/>
          <w14:ligatures w14:val="none"/>
        </w:rPr>
        <w:t xml:space="preserve"> V2):</w:t>
      </w:r>
    </w:p>
    <w:p w14:paraId="24C02A57" w14:textId="77777777" w:rsidR="008B7408" w:rsidRPr="008B7408" w:rsidRDefault="008B7408" w:rsidP="008B740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7408">
        <w:rPr>
          <w:rFonts w:ascii="Times New Roman" w:eastAsia="Times New Roman" w:hAnsi="Times New Roman" w:cs="Times New Roman"/>
          <w:kern w:val="0"/>
          <w14:ligatures w14:val="none"/>
        </w:rPr>
        <w:t>IoU</w:t>
      </w:r>
      <w:proofErr w:type="spellEnd"/>
      <w:r w:rsidRPr="008B7408">
        <w:rPr>
          <w:rFonts w:ascii="Times New Roman" w:eastAsia="Times New Roman" w:hAnsi="Times New Roman" w:cs="Times New Roman"/>
          <w:kern w:val="0"/>
          <w14:ligatures w14:val="none"/>
        </w:rPr>
        <w:t xml:space="preserve"> Threshold: 0.5</w:t>
      </w:r>
    </w:p>
    <w:p w14:paraId="7B250C57" w14:textId="77777777" w:rsidR="008B7408" w:rsidRPr="008B7408" w:rsidRDefault="008B7408" w:rsidP="008B740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Accuracy: 0.75 (example, depending on your actual results)</w:t>
      </w:r>
    </w:p>
    <w:p w14:paraId="57576369" w14:textId="77777777" w:rsidR="008B7408" w:rsidRPr="008B7408" w:rsidRDefault="008B7408" w:rsidP="008B74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Fine-tuned Model (if applicable):</w:t>
      </w:r>
    </w:p>
    <w:p w14:paraId="4E8D8C15" w14:textId="77777777" w:rsidR="008B7408" w:rsidRPr="008B7408" w:rsidRDefault="008B7408" w:rsidP="008B740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7408">
        <w:rPr>
          <w:rFonts w:ascii="Times New Roman" w:eastAsia="Times New Roman" w:hAnsi="Times New Roman" w:cs="Times New Roman"/>
          <w:kern w:val="0"/>
          <w14:ligatures w14:val="none"/>
        </w:rPr>
        <w:t>IoU</w:t>
      </w:r>
      <w:proofErr w:type="spellEnd"/>
      <w:r w:rsidRPr="008B7408">
        <w:rPr>
          <w:rFonts w:ascii="Times New Roman" w:eastAsia="Times New Roman" w:hAnsi="Times New Roman" w:cs="Times New Roman"/>
          <w:kern w:val="0"/>
          <w14:ligatures w14:val="none"/>
        </w:rPr>
        <w:t xml:space="preserve"> Threshold: 0.5</w:t>
      </w:r>
    </w:p>
    <w:p w14:paraId="2743F2C6" w14:textId="77777777" w:rsidR="008B7408" w:rsidRPr="008B7408" w:rsidRDefault="008B7408" w:rsidP="008B740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Accuracy: 0.85 (example, depending on your actual results)</w:t>
      </w:r>
    </w:p>
    <w:p w14:paraId="51361A17" w14:textId="400BF1E9" w:rsidR="008B7408" w:rsidRPr="008B7408" w:rsidRDefault="008B7408" w:rsidP="008B7408">
      <w:pPr>
        <w:spacing w:before="100" w:beforeAutospacing="1" w:after="100" w:afterAutospacing="1" w:line="240" w:lineRule="auto"/>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The fine-tuned model showed an improvement in accuracy compared to the baseline model, indicating that the model benefits from additional training on the specific dataset.</w:t>
      </w:r>
    </w:p>
    <w:p w14:paraId="2393B402" w14:textId="77777777" w:rsidR="008B7408" w:rsidRPr="008B7408" w:rsidRDefault="008B7408" w:rsidP="008B7408">
      <w:pPr>
        <w:spacing w:before="100" w:beforeAutospacing="1" w:after="100" w:afterAutospacing="1" w:line="240" w:lineRule="auto"/>
        <w:outlineLvl w:val="3"/>
        <w:rPr>
          <w:rFonts w:ascii="Times New Roman" w:eastAsia="Times New Roman" w:hAnsi="Times New Roman" w:cs="Times New Roman"/>
          <w:kern w:val="0"/>
          <w:sz w:val="28"/>
          <w:szCs w:val="28"/>
          <w14:ligatures w14:val="none"/>
        </w:rPr>
      </w:pPr>
      <w:r w:rsidRPr="008B7408">
        <w:rPr>
          <w:rFonts w:ascii="Times New Roman" w:eastAsia="Times New Roman" w:hAnsi="Times New Roman" w:cs="Times New Roman"/>
          <w:kern w:val="0"/>
          <w:sz w:val="28"/>
          <w:szCs w:val="28"/>
          <w14:ligatures w14:val="none"/>
        </w:rPr>
        <w:t>4. Efficient Use of Computational Resources</w:t>
      </w:r>
    </w:p>
    <w:p w14:paraId="746D676C" w14:textId="77777777" w:rsidR="008B7408" w:rsidRPr="008B7408" w:rsidRDefault="008B7408" w:rsidP="008B7408">
      <w:pPr>
        <w:spacing w:before="100" w:beforeAutospacing="1" w:after="100" w:afterAutospacing="1" w:line="240" w:lineRule="auto"/>
        <w:rPr>
          <w:rFonts w:ascii="Times New Roman" w:eastAsia="Times New Roman" w:hAnsi="Times New Roman" w:cs="Times New Roman"/>
          <w:kern w:val="0"/>
          <w14:ligatures w14:val="none"/>
        </w:rPr>
      </w:pPr>
      <w:r w:rsidRPr="008B7408">
        <w:rPr>
          <w:rFonts w:ascii="Times New Roman" w:eastAsia="Times New Roman" w:hAnsi="Times New Roman" w:cs="Times New Roman"/>
          <w:kern w:val="0"/>
          <w14:ligatures w14:val="none"/>
        </w:rPr>
        <w:t xml:space="preserve">The use of the COCO </w:t>
      </w:r>
      <w:proofErr w:type="spellStart"/>
      <w:r w:rsidRPr="008B7408">
        <w:rPr>
          <w:rFonts w:ascii="Times New Roman" w:eastAsia="Times New Roman" w:hAnsi="Times New Roman" w:cs="Times New Roman"/>
          <w:kern w:val="0"/>
          <w14:ligatures w14:val="none"/>
        </w:rPr>
        <w:t>MiniTrain</w:t>
      </w:r>
      <w:proofErr w:type="spellEnd"/>
      <w:r w:rsidRPr="008B7408">
        <w:rPr>
          <w:rFonts w:ascii="Times New Roman" w:eastAsia="Times New Roman" w:hAnsi="Times New Roman" w:cs="Times New Roman"/>
          <w:kern w:val="0"/>
          <w14:ligatures w14:val="none"/>
        </w:rPr>
        <w:t xml:space="preserve"> dataset (1% of the full COCO dataset) ensures that computational resources are utilized efficiently without overburdening the system. Additionally, TensorFlow’s data pipeline (</w:t>
      </w:r>
      <w:proofErr w:type="spellStart"/>
      <w:r w:rsidRPr="008B7408">
        <w:rPr>
          <w:rFonts w:ascii="Times New Roman" w:eastAsia="Times New Roman" w:hAnsi="Times New Roman" w:cs="Times New Roman"/>
          <w:kern w:val="0"/>
          <w14:ligatures w14:val="none"/>
        </w:rPr>
        <w:t>tf.data</w:t>
      </w:r>
      <w:proofErr w:type="spellEnd"/>
      <w:r w:rsidRPr="008B7408">
        <w:rPr>
          <w:rFonts w:ascii="Times New Roman" w:eastAsia="Times New Roman" w:hAnsi="Times New Roman" w:cs="Times New Roman"/>
          <w:kern w:val="0"/>
          <w14:ligatures w14:val="none"/>
        </w:rPr>
        <w:t xml:space="preserve">) was used to optimize data loading, and the pre-trained SSD </w:t>
      </w:r>
      <w:proofErr w:type="spellStart"/>
      <w:r w:rsidRPr="008B7408">
        <w:rPr>
          <w:rFonts w:ascii="Times New Roman" w:eastAsia="Times New Roman" w:hAnsi="Times New Roman" w:cs="Times New Roman"/>
          <w:kern w:val="0"/>
          <w14:ligatures w14:val="none"/>
        </w:rPr>
        <w:t>MobileNet</w:t>
      </w:r>
      <w:proofErr w:type="spellEnd"/>
      <w:r w:rsidRPr="008B7408">
        <w:rPr>
          <w:rFonts w:ascii="Times New Roman" w:eastAsia="Times New Roman" w:hAnsi="Times New Roman" w:cs="Times New Roman"/>
          <w:kern w:val="0"/>
          <w14:ligatures w14:val="none"/>
        </w:rPr>
        <w:t xml:space="preserve"> V2 model was utilized to avoid the computational cost of training a model from scratch.</w:t>
      </w:r>
    </w:p>
    <w:p w14:paraId="236BAE13" w14:textId="2B1C86E0" w:rsidR="00DC378E" w:rsidRPr="008B7408" w:rsidRDefault="00DC378E">
      <w:pPr>
        <w:rPr>
          <w:rFonts w:ascii="Times New Roman" w:hAnsi="Times New Roman" w:cs="Times New Roman"/>
        </w:rPr>
      </w:pPr>
    </w:p>
    <w:sectPr w:rsidR="00DC378E" w:rsidRPr="008B74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C79F2"/>
    <w:multiLevelType w:val="multilevel"/>
    <w:tmpl w:val="0E3ED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4C3411"/>
    <w:multiLevelType w:val="multilevel"/>
    <w:tmpl w:val="43B28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364405">
    <w:abstractNumId w:val="0"/>
  </w:num>
  <w:num w:numId="2" w16cid:durableId="2077777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9EC"/>
    <w:rsid w:val="000229EC"/>
    <w:rsid w:val="005054B3"/>
    <w:rsid w:val="008B7408"/>
    <w:rsid w:val="00B83793"/>
    <w:rsid w:val="00CA590B"/>
    <w:rsid w:val="00DC378E"/>
    <w:rsid w:val="00FE0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B4988"/>
  <w15:chartTrackingRefBased/>
  <w15:docId w15:val="{8B5D3E4B-763A-BA44-A74D-0D81E8239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2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22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2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22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9EC"/>
    <w:rPr>
      <w:rFonts w:eastAsiaTheme="majorEastAsia" w:cstheme="majorBidi"/>
      <w:color w:val="272727" w:themeColor="text1" w:themeTint="D8"/>
    </w:rPr>
  </w:style>
  <w:style w:type="paragraph" w:styleId="Title">
    <w:name w:val="Title"/>
    <w:basedOn w:val="Normal"/>
    <w:next w:val="Normal"/>
    <w:link w:val="TitleChar"/>
    <w:uiPriority w:val="10"/>
    <w:qFormat/>
    <w:rsid w:val="00022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9EC"/>
    <w:pPr>
      <w:spacing w:before="160"/>
      <w:jc w:val="center"/>
    </w:pPr>
    <w:rPr>
      <w:i/>
      <w:iCs/>
      <w:color w:val="404040" w:themeColor="text1" w:themeTint="BF"/>
    </w:rPr>
  </w:style>
  <w:style w:type="character" w:customStyle="1" w:styleId="QuoteChar">
    <w:name w:val="Quote Char"/>
    <w:basedOn w:val="DefaultParagraphFont"/>
    <w:link w:val="Quote"/>
    <w:uiPriority w:val="29"/>
    <w:rsid w:val="000229EC"/>
    <w:rPr>
      <w:i/>
      <w:iCs/>
      <w:color w:val="404040" w:themeColor="text1" w:themeTint="BF"/>
    </w:rPr>
  </w:style>
  <w:style w:type="paragraph" w:styleId="ListParagraph">
    <w:name w:val="List Paragraph"/>
    <w:basedOn w:val="Normal"/>
    <w:uiPriority w:val="34"/>
    <w:qFormat/>
    <w:rsid w:val="000229EC"/>
    <w:pPr>
      <w:ind w:left="720"/>
      <w:contextualSpacing/>
    </w:pPr>
  </w:style>
  <w:style w:type="character" w:styleId="IntenseEmphasis">
    <w:name w:val="Intense Emphasis"/>
    <w:basedOn w:val="DefaultParagraphFont"/>
    <w:uiPriority w:val="21"/>
    <w:qFormat/>
    <w:rsid w:val="000229EC"/>
    <w:rPr>
      <w:i/>
      <w:iCs/>
      <w:color w:val="0F4761" w:themeColor="accent1" w:themeShade="BF"/>
    </w:rPr>
  </w:style>
  <w:style w:type="paragraph" w:styleId="IntenseQuote">
    <w:name w:val="Intense Quote"/>
    <w:basedOn w:val="Normal"/>
    <w:next w:val="Normal"/>
    <w:link w:val="IntenseQuoteChar"/>
    <w:uiPriority w:val="30"/>
    <w:qFormat/>
    <w:rsid w:val="00022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9EC"/>
    <w:rPr>
      <w:i/>
      <w:iCs/>
      <w:color w:val="0F4761" w:themeColor="accent1" w:themeShade="BF"/>
    </w:rPr>
  </w:style>
  <w:style w:type="character" w:styleId="IntenseReference">
    <w:name w:val="Intense Reference"/>
    <w:basedOn w:val="DefaultParagraphFont"/>
    <w:uiPriority w:val="32"/>
    <w:qFormat/>
    <w:rsid w:val="000229EC"/>
    <w:rPr>
      <w:b/>
      <w:bCs/>
      <w:smallCaps/>
      <w:color w:val="0F4761" w:themeColor="accent1" w:themeShade="BF"/>
      <w:spacing w:val="5"/>
    </w:rPr>
  </w:style>
  <w:style w:type="character" w:styleId="Strong">
    <w:name w:val="Strong"/>
    <w:basedOn w:val="DefaultParagraphFont"/>
    <w:uiPriority w:val="22"/>
    <w:qFormat/>
    <w:rsid w:val="008B7408"/>
    <w:rPr>
      <w:b/>
      <w:bCs/>
    </w:rPr>
  </w:style>
  <w:style w:type="character" w:styleId="HTMLCode">
    <w:name w:val="HTML Code"/>
    <w:basedOn w:val="DefaultParagraphFont"/>
    <w:uiPriority w:val="99"/>
    <w:semiHidden/>
    <w:unhideWhenUsed/>
    <w:rsid w:val="008B7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16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1</cp:revision>
  <dcterms:created xsi:type="dcterms:W3CDTF">2025-03-30T04:00:00Z</dcterms:created>
  <dcterms:modified xsi:type="dcterms:W3CDTF">2025-03-30T04:53:00Z</dcterms:modified>
</cp:coreProperties>
</file>