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8124" w14:textId="77777777"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14:paraId="62AC08BC" w14:textId="77777777" w:rsidR="008F4A54" w:rsidRDefault="008F4A54">
      <w:r>
        <w:t>-used to specify the presentation</w:t>
      </w:r>
      <w:r w:rsidR="006F2A30">
        <w:t xml:space="preserve"> (</w:t>
      </w:r>
      <w:proofErr w:type="spellStart"/>
      <w:r w:rsidR="006F2A30">
        <w:t>e.g</w:t>
      </w:r>
      <w:proofErr w:type="spellEnd"/>
      <w:r w:rsidR="006F2A30">
        <w:t xml:space="preserve"> Layout, formatting, fonts, colors, etc.)</w:t>
      </w:r>
      <w:r>
        <w:t xml:space="preserve"> of structurally marked up documents</w:t>
      </w:r>
    </w:p>
    <w:p w14:paraId="7CD7F926" w14:textId="77777777" w:rsidR="008F4A54" w:rsidRDefault="008F4A54">
      <w:r>
        <w:t xml:space="preserve">-developed by </w:t>
      </w:r>
      <w:proofErr w:type="spellStart"/>
      <w:r w:rsidRPr="008F4A54">
        <w:t>Håkon</w:t>
      </w:r>
      <w:proofErr w:type="spellEnd"/>
      <w:r w:rsidRPr="008F4A54">
        <w:t xml:space="preserve"> </w:t>
      </w:r>
      <w:proofErr w:type="spellStart"/>
      <w:r w:rsidRPr="008F4A54">
        <w:t>Wium</w:t>
      </w:r>
      <w:proofErr w:type="spellEnd"/>
      <w:r w:rsidRPr="008F4A54">
        <w:t xml:space="preserve">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14:paraId="047E1361" w14:textId="77777777" w:rsidR="008F4A54" w:rsidRDefault="008F4A54">
      <w:r>
        <w:tab/>
        <w:t>CHSS means Cascading HTML Style Sheets</w:t>
      </w:r>
    </w:p>
    <w:p w14:paraId="73BA2B5B" w14:textId="77777777" w:rsidR="008F4A54" w:rsidRDefault="008F4A54">
      <w:r>
        <w:tab/>
        <w:t>SSP means Stream-based Style Sheet Proposal</w:t>
      </w:r>
    </w:p>
    <w:p w14:paraId="481E27F6" w14:textId="77777777" w:rsidR="008F4A54" w:rsidRDefault="008F4A54"/>
    <w:p w14:paraId="47EFE368" w14:textId="77777777" w:rsidR="008F4A54" w:rsidRDefault="008F4A54">
      <w:r>
        <w:t>Version History</w:t>
      </w:r>
    </w:p>
    <w:p w14:paraId="58F3DADB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  <w:r w:rsidR="003B4756">
        <w:t>)</w:t>
      </w:r>
    </w:p>
    <w:p w14:paraId="1E1FE7BD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  <w:r w:rsidR="003B4756">
        <w:t>)</w:t>
      </w:r>
    </w:p>
    <w:p w14:paraId="490A11E1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  <w:r w:rsidR="003B4756">
        <w:t>)</w:t>
      </w:r>
    </w:p>
    <w:p w14:paraId="225CC4E0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14:paraId="5BF97A93" w14:textId="77777777"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14:paraId="0CE031E5" w14:textId="77777777" w:rsidR="00315B3B" w:rsidRDefault="00315B3B" w:rsidP="00315B3B"/>
    <w:p w14:paraId="0FE6E587" w14:textId="77777777" w:rsidR="00315B3B" w:rsidRDefault="00315B3B" w:rsidP="00315B3B">
      <w:r>
        <w:t>HTML Style Sheets</w:t>
      </w:r>
    </w:p>
    <w:p w14:paraId="28001C86" w14:textId="77777777" w:rsidR="00315B3B" w:rsidRDefault="00315B3B" w:rsidP="00315B3B">
      <w:r>
        <w:tab/>
        <w:t>-sources of styles for HTML documents</w:t>
      </w:r>
    </w:p>
    <w:p w14:paraId="2753082A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14:paraId="376CF1AD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14:paraId="69803916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14:paraId="771AE684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14:paraId="5E0A5AE0" w14:textId="77777777" w:rsidR="00315B3B" w:rsidRDefault="00315B3B" w:rsidP="00315B3B">
      <w:pPr>
        <w:pStyle w:val="ListParagraph"/>
        <w:ind w:left="2520"/>
      </w:pPr>
    </w:p>
    <w:p w14:paraId="4E4D2634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14:paraId="00BF8923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</w:t>
      </w:r>
      <w:proofErr w:type="spellStart"/>
      <w:r>
        <w:t>i.e</w:t>
      </w:r>
      <w:proofErr w:type="spellEnd"/>
      <w:r>
        <w:t xml:space="preserve"> Stylish, Web Maker, </w:t>
      </w:r>
      <w:proofErr w:type="spellStart"/>
      <w:r>
        <w:t>JSbin</w:t>
      </w:r>
      <w:proofErr w:type="spellEnd"/>
      <w:r>
        <w:t>, CSS-Tricks)</w:t>
      </w:r>
    </w:p>
    <w:p w14:paraId="4EFCBAF0" w14:textId="77777777" w:rsidR="00315B3B" w:rsidRDefault="00315B3B" w:rsidP="00315B3B">
      <w:pPr>
        <w:pStyle w:val="ListParagraph"/>
        <w:ind w:left="2520"/>
      </w:pPr>
    </w:p>
    <w:p w14:paraId="509C5E02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14:paraId="19CF495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14:paraId="403D8DE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14:paraId="1479EE6D" w14:textId="77777777" w:rsidR="00315B3B" w:rsidRDefault="00315B3B" w:rsidP="00315B3B">
      <w:pPr>
        <w:pStyle w:val="ListParagraph"/>
        <w:ind w:left="2520"/>
      </w:pPr>
    </w:p>
    <w:p w14:paraId="24BC89B7" w14:textId="77777777" w:rsidR="00315B3B" w:rsidRDefault="00315B3B" w:rsidP="00315B3B">
      <w:pPr>
        <w:ind w:firstLine="720"/>
      </w:pPr>
      <w:r>
        <w:t>Extensions</w:t>
      </w:r>
    </w:p>
    <w:p w14:paraId="6FFBFB35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14:paraId="30E11644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14:paraId="46200BD7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14:paraId="5673087A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16191434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lastRenderedPageBreak/>
        <w:t>Transition</w:t>
      </w:r>
    </w:p>
    <w:p w14:paraId="5B28C73C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4670396A" w14:textId="77777777" w:rsidR="00315B3B" w:rsidRDefault="00315B3B" w:rsidP="00315B3B">
      <w:r>
        <w:t>CSS Statements</w:t>
      </w:r>
    </w:p>
    <w:p w14:paraId="5A577192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14:paraId="67ACD49D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14:paraId="6C657E6C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14:paraId="0CAFEAF3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14:paraId="53D52D8A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14:paraId="3440E8FD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14:paraId="3937144B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14:paraId="111247AF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14:paraId="0554AE2A" w14:textId="77777777"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14:paraId="1CAA2D78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14:paraId="479F0E83" w14:textId="77777777"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14:paraId="3BFCA117" w14:textId="77777777" w:rsidR="000D0F1A" w:rsidRDefault="000D0F1A" w:rsidP="00315B3B">
      <w:pPr>
        <w:ind w:left="720" w:firstLine="720"/>
      </w:pPr>
      <w:r>
        <w:t>/*</w:t>
      </w:r>
      <w:r w:rsidR="006B6610">
        <w:t xml:space="preserve"> example of a CSS Rule…</w:t>
      </w:r>
      <w:r>
        <w:t xml:space="preserve"> */</w:t>
      </w:r>
    </w:p>
    <w:p w14:paraId="65BCBF9A" w14:textId="77777777" w:rsidR="000D0F1A" w:rsidRDefault="006B6610" w:rsidP="000D0F1A">
      <w:r>
        <w:tab/>
      </w:r>
      <w:r>
        <w:tab/>
      </w:r>
      <w:r w:rsidR="00FF75A8">
        <w:t xml:space="preserve">h1 + </w:t>
      </w:r>
      <w:proofErr w:type="spellStart"/>
      <w:r w:rsidR="00FF75A8">
        <w:t>ul</w:t>
      </w:r>
      <w:proofErr w:type="spellEnd"/>
      <w:r w:rsidR="00FF75A8">
        <w:t xml:space="preserve"> &gt; a [target] {</w:t>
      </w:r>
    </w:p>
    <w:p w14:paraId="150F6564" w14:textId="77777777" w:rsidR="00FF75A8" w:rsidRDefault="00FF75A8" w:rsidP="000D0F1A">
      <w:r>
        <w:tab/>
      </w:r>
      <w:r>
        <w:tab/>
        <w:t>background-color: #bada55;</w:t>
      </w:r>
    </w:p>
    <w:p w14:paraId="0AB17D21" w14:textId="77777777" w:rsidR="00FF75A8" w:rsidRDefault="00FF75A8" w:rsidP="000D0F1A">
      <w:r>
        <w:tab/>
      </w:r>
      <w:r>
        <w:tab/>
        <w:t>color: yellow;</w:t>
      </w:r>
    </w:p>
    <w:p w14:paraId="561A1F9F" w14:textId="77777777" w:rsidR="00FF75A8" w:rsidRDefault="00FF75A8" w:rsidP="000D0F1A">
      <w:r>
        <w:tab/>
      </w:r>
      <w:r>
        <w:tab/>
        <w:t>font-family: ‘Times New Roman’, serif;</w:t>
      </w:r>
    </w:p>
    <w:p w14:paraId="433BFF49" w14:textId="77777777" w:rsidR="00FF75A8" w:rsidRDefault="00FF75A8" w:rsidP="000D0F1A">
      <w:r>
        <w:tab/>
      </w:r>
      <w:r>
        <w:tab/>
        <w:t>margin: 10px 20px;</w:t>
      </w:r>
    </w:p>
    <w:p w14:paraId="6FBD7C44" w14:textId="77777777" w:rsidR="00FF75A8" w:rsidRDefault="00FF75A8" w:rsidP="000D0F1A">
      <w:r>
        <w:tab/>
      </w:r>
      <w:r>
        <w:tab/>
        <w:t>padding: auto 1em 0 20px;</w:t>
      </w:r>
    </w:p>
    <w:p w14:paraId="53553A5B" w14:textId="77777777" w:rsidR="00FF75A8" w:rsidRDefault="00FF75A8" w:rsidP="00FF75A8">
      <w:pPr>
        <w:ind w:left="720" w:firstLine="720"/>
      </w:pPr>
      <w:r>
        <w:t>}</w:t>
      </w:r>
    </w:p>
    <w:p w14:paraId="07ACA66E" w14:textId="77777777" w:rsidR="000D0F1A" w:rsidRDefault="000D0F1A" w:rsidP="000D0F1A">
      <w:r>
        <w:t>CSS Selectors</w:t>
      </w:r>
    </w:p>
    <w:p w14:paraId="0579769F" w14:textId="77777777"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14:paraId="1FC86F21" w14:textId="77777777"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14:paraId="675C15C2" w14:textId="77777777" w:rsidR="000D0F1A" w:rsidRDefault="000D0F1A" w:rsidP="000D0F1A">
      <w:pPr>
        <w:ind w:left="1440" w:firstLine="720"/>
      </w:pPr>
    </w:p>
    <w:p w14:paraId="52BBAC56" w14:textId="77777777"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14:paraId="04CF3890" w14:textId="77777777"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14:paraId="1CB98D35" w14:textId="77777777" w:rsidR="000D0F1A" w:rsidRDefault="000D0F1A" w:rsidP="000D0F1A">
      <w:proofErr w:type="spellStart"/>
      <w:r>
        <w:t>img.brand</w:t>
      </w:r>
      <w:proofErr w:type="spellEnd"/>
      <w:r>
        <w:t xml:space="preserve"> [</w:t>
      </w:r>
      <w:proofErr w:type="spellStart"/>
      <w:r>
        <w:t>src</w:t>
      </w:r>
      <w:proofErr w:type="spellEnd"/>
      <w:r>
        <w:t>*=google]</w:t>
      </w:r>
    </w:p>
    <w:p w14:paraId="156AFA21" w14:textId="77777777" w:rsidR="000D0F1A" w:rsidRDefault="00A83FE9" w:rsidP="000D0F1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BBE400" wp14:editId="1E269B8F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F7E2" w14:textId="77777777"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BE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14:paraId="1250F7E2" w14:textId="77777777"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A2A8255" wp14:editId="5BD6D85C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D648C" w14:textId="77777777"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8255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14:paraId="577D648C" w14:textId="77777777"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372753" wp14:editId="4AEC7631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CE61" w14:textId="77777777"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72753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14:paraId="5C0BCE61" w14:textId="77777777"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0A8F97" w14:textId="77777777" w:rsidR="00A83FE9" w:rsidRDefault="00A83FE9" w:rsidP="000D0F1A"/>
    <w:p w14:paraId="64337842" w14:textId="77777777" w:rsidR="00A83FE9" w:rsidRDefault="00A83FE9" w:rsidP="000D0F1A">
      <w:r>
        <w:t>* = indicates that it matches everything</w:t>
      </w:r>
    </w:p>
    <w:p w14:paraId="2599651A" w14:textId="77777777" w:rsidR="000D0F1A" w:rsidRDefault="000D0F1A" w:rsidP="000D0F1A">
      <w:r>
        <w:t xml:space="preserve">article [date-time=latest] &gt; </w:t>
      </w:r>
      <w:proofErr w:type="spellStart"/>
      <w:r>
        <w:t>ul</w:t>
      </w:r>
      <w:proofErr w:type="spellEnd"/>
      <w:r>
        <w:t xml:space="preserve">: last-of-type + </w:t>
      </w:r>
      <w:proofErr w:type="spellStart"/>
      <w:proofErr w:type="gramStart"/>
      <w:r>
        <w:t>p.note</w:t>
      </w:r>
      <w:proofErr w:type="spellEnd"/>
      <w:proofErr w:type="gramEnd"/>
    </w:p>
    <w:p w14:paraId="08C86A38" w14:textId="77777777" w:rsidR="000D0F1A" w:rsidRDefault="000D0F1A" w:rsidP="000D0F1A">
      <w:proofErr w:type="spellStart"/>
      <w:r>
        <w:t>section#adverts</w:t>
      </w:r>
      <w:proofErr w:type="spellEnd"/>
      <w:r>
        <w:t>: hover &gt; header.info + *[title</w:t>
      </w:r>
      <w:proofErr w:type="gramStart"/>
      <w:r>
        <w:t>]::</w:t>
      </w:r>
      <w:proofErr w:type="gramEnd"/>
      <w:r>
        <w:t>after</w:t>
      </w:r>
    </w:p>
    <w:p w14:paraId="0B9F9CAC" w14:textId="77777777"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7F03E0" wp14:editId="5FC48C8D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5D7ED" w14:textId="77777777"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03E0"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14:paraId="3545D7ED" w14:textId="77777777"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4A1A0D" w14:textId="77777777" w:rsidR="000D0F1A" w:rsidRDefault="000D0F1A" w:rsidP="000D0F1A">
      <w:pPr>
        <w:pStyle w:val="ListParagraph"/>
        <w:ind w:left="2880"/>
      </w:pPr>
    </w:p>
    <w:p w14:paraId="06D6149B" w14:textId="77777777" w:rsidR="000D0F1A" w:rsidRDefault="000D0F1A" w:rsidP="000D0F1A">
      <w:pPr>
        <w:pStyle w:val="ListParagraph"/>
        <w:ind w:left="2880"/>
      </w:pPr>
    </w:p>
    <w:p w14:paraId="5DE13468" w14:textId="77777777" w:rsidR="000D0F1A" w:rsidRDefault="000D0F1A" w:rsidP="000D0F1A">
      <w:pPr>
        <w:pStyle w:val="ListParagraph"/>
        <w:ind w:left="2880"/>
      </w:pPr>
    </w:p>
    <w:p w14:paraId="23A4592B" w14:textId="77777777"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14:paraId="72FD82DC" w14:textId="77777777" w:rsidR="000D0F1A" w:rsidRDefault="000D0F1A" w:rsidP="000D0F1A">
      <w:pPr>
        <w:ind w:left="3600"/>
      </w:pPr>
      <w:r>
        <w:t>-chain of simple selectors not separated by combinators</w:t>
      </w:r>
    </w:p>
    <w:p w14:paraId="029233A0" w14:textId="77777777" w:rsidR="000D0F1A" w:rsidRDefault="00A83FE9" w:rsidP="000D0F1A">
      <w:r>
        <w:t>Combinators</w:t>
      </w:r>
    </w:p>
    <w:p w14:paraId="3DD344C9" w14:textId="77777777" w:rsidR="00A83FE9" w:rsidRDefault="00A83FE9" w:rsidP="000D0F1A">
      <w:r>
        <w:tab/>
        <w:t>-are used to improve additional matching constrains</w:t>
      </w:r>
    </w:p>
    <w:p w14:paraId="6D02ADAF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14:paraId="1ACDFB2D" w14:textId="77777777"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14:paraId="6B29B6B3" w14:textId="77777777" w:rsidR="00A83FE9" w:rsidRDefault="00A83FE9" w:rsidP="00A83FE9">
      <w:pPr>
        <w:ind w:firstLine="720"/>
      </w:pPr>
      <w:r>
        <w:t>Types of Combinators</w:t>
      </w:r>
    </w:p>
    <w:p w14:paraId="3A52EA90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14:paraId="19FD61C5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14:paraId="289C72AC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14:paraId="14E7FB7E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14:paraId="22A7BD6F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14:paraId="181B08B1" w14:textId="77777777" w:rsidR="00A83FE9" w:rsidRDefault="00A83FE9" w:rsidP="00A83FE9"/>
    <w:p w14:paraId="60293F12" w14:textId="77777777" w:rsidR="00A83FE9" w:rsidRDefault="00A83FE9" w:rsidP="00A83FE9">
      <w:pPr>
        <w:ind w:left="720"/>
      </w:pPr>
      <w:r>
        <w:t>Pseudo Elements</w:t>
      </w:r>
    </w:p>
    <w:p w14:paraId="29658E66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14:paraId="3814B85F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14:paraId="0DF1DBC6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14:paraId="1288E471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14:paraId="28B08EA8" w14:textId="77777777" w:rsidR="00A83FE9" w:rsidRDefault="00A83FE9" w:rsidP="00A83FE9"/>
    <w:p w14:paraId="185D8113" w14:textId="77777777" w:rsidR="00547B70" w:rsidRDefault="00547B70" w:rsidP="00A83FE9">
      <w:r>
        <w:t>(^) –pre/ first</w:t>
      </w:r>
    </w:p>
    <w:p w14:paraId="562D78AA" w14:textId="77777777" w:rsidR="00547B70" w:rsidRDefault="00547B70" w:rsidP="00A83FE9">
      <w:r>
        <w:t>($) – post/ last</w:t>
      </w:r>
    </w:p>
    <w:p w14:paraId="297AE588" w14:textId="77777777" w:rsidR="00547B70" w:rsidRDefault="00547B70" w:rsidP="00A83FE9"/>
    <w:p w14:paraId="6AC448BA" w14:textId="77777777" w:rsidR="00A83FE9" w:rsidRDefault="00A83FE9" w:rsidP="00A83FE9">
      <w:pPr>
        <w:ind w:left="720"/>
      </w:pPr>
      <w:r>
        <w:lastRenderedPageBreak/>
        <w:t>Simple Selectors</w:t>
      </w:r>
    </w:p>
    <w:p w14:paraId="0726FBDD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14:paraId="7D98FD29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14:paraId="713510B7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14:paraId="1BCF4261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14:paraId="79324D7D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</w:t>
      </w:r>
      <w:proofErr w:type="spellStart"/>
      <w:r>
        <w:t>i.e</w:t>
      </w:r>
      <w:proofErr w:type="spellEnd"/>
      <w:r>
        <w:t xml:space="preserve"> p[class=lead])</w:t>
      </w:r>
    </w:p>
    <w:p w14:paraId="19D3B4D7" w14:textId="77777777"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14:paraId="69CD5C77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14:paraId="0661428F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14:paraId="5C432F0E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14:paraId="18711464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14:paraId="4527EDCF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Structural Pseudo-Classes</w:t>
      </w:r>
    </w:p>
    <w:p w14:paraId="27DB01DB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14:paraId="17E2F85E" w14:textId="77777777" w:rsidR="0097560C" w:rsidRDefault="0097560C" w:rsidP="0097560C">
      <w:r>
        <w:t>CSS Rule Precedence</w:t>
      </w:r>
    </w:p>
    <w:p w14:paraId="795EDE66" w14:textId="77777777" w:rsidR="0097560C" w:rsidRDefault="0097560C" w:rsidP="0097560C">
      <w:r>
        <w:tab/>
        <w:t>-an HTML element may be the subject of the selectors of multiple style rules</w:t>
      </w:r>
    </w:p>
    <w:p w14:paraId="4786EE5C" w14:textId="77777777" w:rsidR="0097560C" w:rsidRDefault="0097560C" w:rsidP="0097560C">
      <w:r>
        <w:tab/>
      </w:r>
      <w:r>
        <w:tab/>
        <w:t>-when such rules target different properties</w:t>
      </w:r>
    </w:p>
    <w:p w14:paraId="1E730A47" w14:textId="77777777" w:rsidR="00434845" w:rsidRDefault="00434845" w:rsidP="0097560C"/>
    <w:p w14:paraId="3E5E0AE1" w14:textId="77777777" w:rsidR="00434845" w:rsidRDefault="00434845" w:rsidP="00434845">
      <w:pPr>
        <w:pStyle w:val="ListParagraph"/>
        <w:numPr>
          <w:ilvl w:val="0"/>
          <w:numId w:val="11"/>
        </w:numPr>
      </w:pPr>
      <w:r>
        <w:t>Resolution</w:t>
      </w:r>
    </w:p>
    <w:p w14:paraId="38D41F59" w14:textId="283665A3" w:rsidR="00434845" w:rsidRDefault="00434845" w:rsidP="00434845">
      <w:pPr>
        <w:pStyle w:val="ListParagraph"/>
        <w:numPr>
          <w:ilvl w:val="1"/>
          <w:numId w:val="11"/>
        </w:numPr>
      </w:pPr>
      <w:r>
        <w:t>By origin and importance</w:t>
      </w:r>
    </w:p>
    <w:p w14:paraId="49E5E89E" w14:textId="60F9612B" w:rsidR="00A8647B" w:rsidRDefault="00A8647B" w:rsidP="00A8647B">
      <w:pPr>
        <w:pStyle w:val="ListParagraph"/>
        <w:numPr>
          <w:ilvl w:val="2"/>
          <w:numId w:val="11"/>
        </w:numPr>
      </w:pPr>
      <w:r>
        <w:t>Important</w:t>
      </w:r>
    </w:p>
    <w:p w14:paraId="5A119B31" w14:textId="41A917E7" w:rsidR="00A8647B" w:rsidRDefault="00A8647B" w:rsidP="00A8647B">
      <w:pPr>
        <w:pStyle w:val="ListParagraph"/>
        <w:numPr>
          <w:ilvl w:val="3"/>
          <w:numId w:val="11"/>
        </w:numPr>
      </w:pPr>
      <w:r>
        <w:t>Important user-agent declarations</w:t>
      </w:r>
    </w:p>
    <w:p w14:paraId="2373CC44" w14:textId="15498741" w:rsidR="00A8647B" w:rsidRDefault="00A8647B" w:rsidP="00A8647B">
      <w:pPr>
        <w:pStyle w:val="ListParagraph"/>
        <w:numPr>
          <w:ilvl w:val="3"/>
          <w:numId w:val="11"/>
        </w:numPr>
      </w:pPr>
      <w:r>
        <w:t>Important user declarations</w:t>
      </w:r>
    </w:p>
    <w:p w14:paraId="40D67F63" w14:textId="74E00D3F" w:rsidR="00A8647B" w:rsidRDefault="00A8647B" w:rsidP="00A8647B">
      <w:pPr>
        <w:pStyle w:val="ListParagraph"/>
        <w:numPr>
          <w:ilvl w:val="3"/>
          <w:numId w:val="11"/>
        </w:numPr>
      </w:pPr>
      <w:r>
        <w:t>Important author declarations</w:t>
      </w:r>
    </w:p>
    <w:p w14:paraId="52692E5C" w14:textId="018B3B10" w:rsidR="00A8647B" w:rsidRDefault="00A8647B" w:rsidP="00A8647B">
      <w:pPr>
        <w:pStyle w:val="ListParagraph"/>
        <w:numPr>
          <w:ilvl w:val="2"/>
          <w:numId w:val="11"/>
        </w:numPr>
      </w:pPr>
      <w:r>
        <w:t>Normal</w:t>
      </w:r>
    </w:p>
    <w:p w14:paraId="55658F1B" w14:textId="7DB9AFED" w:rsidR="00A8647B" w:rsidRDefault="00A8647B" w:rsidP="00A8647B">
      <w:pPr>
        <w:pStyle w:val="ListParagraph"/>
        <w:numPr>
          <w:ilvl w:val="3"/>
          <w:numId w:val="11"/>
        </w:numPr>
      </w:pPr>
      <w:r>
        <w:t>Normal author declarations</w:t>
      </w:r>
    </w:p>
    <w:p w14:paraId="579F0BC3" w14:textId="302EDD19" w:rsidR="00A8647B" w:rsidRDefault="00A8647B" w:rsidP="00A8647B">
      <w:pPr>
        <w:pStyle w:val="ListParagraph"/>
        <w:numPr>
          <w:ilvl w:val="3"/>
          <w:numId w:val="11"/>
        </w:numPr>
      </w:pPr>
      <w:r>
        <w:t>Normal user declarations</w:t>
      </w:r>
    </w:p>
    <w:p w14:paraId="10E4D244" w14:textId="0F06E305" w:rsidR="00A8647B" w:rsidRDefault="00A8647B" w:rsidP="00A8647B">
      <w:pPr>
        <w:pStyle w:val="ListParagraph"/>
        <w:numPr>
          <w:ilvl w:val="3"/>
          <w:numId w:val="11"/>
        </w:numPr>
      </w:pPr>
      <w:r>
        <w:t>Normal user-agent declarations</w:t>
      </w:r>
    </w:p>
    <w:p w14:paraId="163FF216" w14:textId="2CBBF35F" w:rsidR="00A8647B" w:rsidRDefault="00A8647B" w:rsidP="00A8647B">
      <w:pPr>
        <w:pStyle w:val="ListParagraph"/>
        <w:numPr>
          <w:ilvl w:val="2"/>
          <w:numId w:val="11"/>
        </w:numPr>
      </w:pPr>
      <w:r>
        <w:t xml:space="preserve">Note: Highest precedence: </w:t>
      </w:r>
      <w:r w:rsidRPr="00A8647B">
        <w:rPr>
          <w:b/>
        </w:rPr>
        <w:t>Transition declaration</w:t>
      </w:r>
    </w:p>
    <w:p w14:paraId="3CC3695B" w14:textId="41745841" w:rsidR="00434845" w:rsidRDefault="00434845" w:rsidP="00434845">
      <w:pPr>
        <w:pStyle w:val="ListParagraph"/>
        <w:numPr>
          <w:ilvl w:val="1"/>
          <w:numId w:val="11"/>
        </w:numPr>
      </w:pPr>
      <w:r>
        <w:t>By specificity</w:t>
      </w:r>
    </w:p>
    <w:p w14:paraId="276AA02A" w14:textId="41B1390A" w:rsidR="00A8647B" w:rsidRDefault="00A8647B" w:rsidP="00A8647B">
      <w:pPr>
        <w:pStyle w:val="ListParagraph"/>
        <w:numPr>
          <w:ilvl w:val="2"/>
          <w:numId w:val="11"/>
        </w:numPr>
      </w:pPr>
      <w:r>
        <w:t>Count the number of ID selectors in the selector</w:t>
      </w:r>
    </w:p>
    <w:p w14:paraId="46E60674" w14:textId="392CB3B9" w:rsidR="00A8647B" w:rsidRDefault="00A8647B" w:rsidP="00A8647B">
      <w:pPr>
        <w:pStyle w:val="ListParagraph"/>
        <w:numPr>
          <w:ilvl w:val="2"/>
          <w:numId w:val="11"/>
        </w:numPr>
      </w:pPr>
      <w:r>
        <w:t>Count the number of class selectors, attribute selectors, and pseudo-classes in the selector</w:t>
      </w:r>
    </w:p>
    <w:p w14:paraId="02F78FEF" w14:textId="7A1AABC6" w:rsidR="00A8647B" w:rsidRDefault="00A8647B" w:rsidP="00A8647B">
      <w:pPr>
        <w:pStyle w:val="ListParagraph"/>
        <w:numPr>
          <w:ilvl w:val="2"/>
          <w:numId w:val="11"/>
        </w:numPr>
      </w:pPr>
      <w:r>
        <w:t>Ignore the universal selector</w:t>
      </w:r>
    </w:p>
    <w:p w14:paraId="2FADA199" w14:textId="6C3CD2D9" w:rsidR="00434845" w:rsidRDefault="00434845" w:rsidP="00434845">
      <w:pPr>
        <w:pStyle w:val="ListParagraph"/>
        <w:numPr>
          <w:ilvl w:val="1"/>
          <w:numId w:val="11"/>
        </w:numPr>
      </w:pPr>
      <w:r>
        <w:t>By order (last priority)</w:t>
      </w:r>
    </w:p>
    <w:p w14:paraId="1D351038" w14:textId="030B0F12" w:rsidR="00434845" w:rsidRPr="00315B3B" w:rsidRDefault="00A8647B" w:rsidP="00A8647B">
      <w:pPr>
        <w:pStyle w:val="ListParagraph"/>
        <w:numPr>
          <w:ilvl w:val="2"/>
          <w:numId w:val="11"/>
        </w:numPr>
      </w:pPr>
      <w:r>
        <w:t>The later takes prioritize</w:t>
      </w:r>
      <w:bookmarkStart w:id="0" w:name="_GoBack"/>
      <w:bookmarkEnd w:id="0"/>
    </w:p>
    <w:sectPr w:rsidR="00434845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gUAx4KASywAAAA="/>
  </w:docVars>
  <w:rsids>
    <w:rsidRoot w:val="008F4A54"/>
    <w:rsid w:val="000D0F1A"/>
    <w:rsid w:val="002141FA"/>
    <w:rsid w:val="00315B3B"/>
    <w:rsid w:val="003B4756"/>
    <w:rsid w:val="00434845"/>
    <w:rsid w:val="00547B70"/>
    <w:rsid w:val="006B6610"/>
    <w:rsid w:val="006F2A30"/>
    <w:rsid w:val="008E7567"/>
    <w:rsid w:val="008F4A54"/>
    <w:rsid w:val="0097560C"/>
    <w:rsid w:val="00A83FE9"/>
    <w:rsid w:val="00A8647B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B09F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nikki.ganotan@gmail.com</cp:lastModifiedBy>
  <cp:revision>7</cp:revision>
  <dcterms:created xsi:type="dcterms:W3CDTF">2018-03-07T12:26:00Z</dcterms:created>
  <dcterms:modified xsi:type="dcterms:W3CDTF">2018-03-15T13:42:00Z</dcterms:modified>
</cp:coreProperties>
</file>