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8B" w:rsidRDefault="00FE7474" w:rsidP="00FE7474">
      <w:pPr>
        <w:pStyle w:val="NoSpacing"/>
        <w:rPr>
          <w:lang w:eastAsia="en-PH"/>
        </w:rPr>
      </w:pPr>
      <w:r>
        <w:rPr>
          <w:lang w:eastAsia="en-PH"/>
        </w:rPr>
        <w:t>SIMPLE SELECTORS</w:t>
      </w:r>
      <w:r w:rsidR="002E0B8B">
        <w:rPr>
          <w:lang w:eastAsia="en-PH"/>
        </w:rPr>
        <w:t xml:space="preserve"> – used to define the element(s) to be styled.</w:t>
      </w:r>
    </w:p>
    <w:p w:rsidR="00FE7474" w:rsidRDefault="00FE7474" w:rsidP="00FE7474">
      <w:pPr>
        <w:pStyle w:val="NoSpacing"/>
        <w:rPr>
          <w:lang w:eastAsia="en-PH"/>
        </w:rPr>
      </w:pPr>
    </w:p>
    <w:p w:rsidR="002E0B8B" w:rsidRPr="002E0B8B" w:rsidRDefault="00FE7474" w:rsidP="002E0B8B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Type Selector</w:t>
      </w:r>
      <w:r w:rsidR="002E0B8B" w:rsidRPr="002E0B8B">
        <w:rPr>
          <w:b/>
          <w:lang w:eastAsia="en-PH"/>
        </w:rPr>
        <w:t xml:space="preserve"> 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Selects </w:t>
      </w:r>
      <w:r w:rsidR="0024269D">
        <w:rPr>
          <w:lang w:eastAsia="en-PH"/>
        </w:rPr>
        <w:t xml:space="preserve">all the elements that match the specified </w:t>
      </w:r>
      <w:r w:rsidR="0024269D" w:rsidRPr="0024269D">
        <w:rPr>
          <w:color w:val="0070C0"/>
          <w:lang w:eastAsia="en-PH"/>
        </w:rPr>
        <w:t>element name</w:t>
      </w:r>
      <w:r w:rsidR="0024269D">
        <w:rPr>
          <w:lang w:eastAsia="en-PH"/>
        </w:rPr>
        <w:t>.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="0024269D">
        <w:rPr>
          <w:color w:val="0070C0"/>
          <w:lang w:eastAsia="en-PH"/>
        </w:rPr>
        <w:t>p</w:t>
      </w:r>
    </w:p>
    <w:p w:rsidR="00FE7474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r w:rsidR="0024269D">
        <w:rPr>
          <w:color w:val="0070C0"/>
          <w:lang w:eastAsia="en-PH"/>
        </w:rPr>
        <w:t>p</w:t>
      </w:r>
      <w:r w:rsidRPr="00F2351A">
        <w:rPr>
          <w:color w:val="FF0000"/>
          <w:lang w:eastAsia="en-PH"/>
        </w:rPr>
        <w:t xml:space="preserve"> </w:t>
      </w:r>
      <w:r w:rsidR="0024269D">
        <w:rPr>
          <w:lang w:eastAsia="en-PH"/>
        </w:rPr>
        <w:t>will match any</w:t>
      </w:r>
      <w:r>
        <w:rPr>
          <w:lang w:eastAsia="en-PH"/>
        </w:rPr>
        <w:t xml:space="preserve"> </w:t>
      </w:r>
      <w:r w:rsidR="0024269D">
        <w:rPr>
          <w:color w:val="0070C0"/>
          <w:lang w:eastAsia="en-PH"/>
        </w:rPr>
        <w:t>&lt;p</w:t>
      </w:r>
      <w:r w:rsidRPr="00F2351A">
        <w:rPr>
          <w:color w:val="0070C0"/>
          <w:lang w:eastAsia="en-PH"/>
        </w:rPr>
        <w:t>&gt;</w:t>
      </w:r>
      <w:r w:rsidRPr="00F2351A">
        <w:rPr>
          <w:color w:val="FF0000"/>
          <w:lang w:eastAsia="en-PH"/>
        </w:rPr>
        <w:t xml:space="preserve"> </w:t>
      </w:r>
      <w:r w:rsidR="0024269D">
        <w:rPr>
          <w:lang w:eastAsia="en-PH"/>
        </w:rPr>
        <w:t>element.</w:t>
      </w:r>
      <w:r>
        <w:rPr>
          <w:lang w:eastAsia="en-PH"/>
        </w:rPr>
        <w:br/>
      </w:r>
    </w:p>
    <w:p w:rsidR="002E0B8B" w:rsidRPr="002E0B8B" w:rsidRDefault="00FE7474" w:rsidP="002E0B8B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Class Selector</w:t>
      </w:r>
      <w:r w:rsidR="002E0B8B" w:rsidRPr="002E0B8B">
        <w:rPr>
          <w:b/>
          <w:lang w:eastAsia="en-PH"/>
        </w:rPr>
        <w:t xml:space="preserve"> 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Selects </w:t>
      </w:r>
      <w:r w:rsidR="0024269D">
        <w:rPr>
          <w:lang w:eastAsia="en-PH"/>
        </w:rPr>
        <w:t xml:space="preserve">all the elements that have the specified </w:t>
      </w:r>
      <w:r w:rsidR="0024269D" w:rsidRPr="0024269D">
        <w:rPr>
          <w:color w:val="0070C0"/>
          <w:lang w:eastAsia="en-PH"/>
        </w:rPr>
        <w:t xml:space="preserve">class attribute </w:t>
      </w:r>
      <w:r w:rsidR="0024269D">
        <w:rPr>
          <w:lang w:eastAsia="en-PH"/>
        </w:rPr>
        <w:t>preceded by “</w:t>
      </w:r>
      <w:r w:rsidR="0024269D" w:rsidRPr="0024269D">
        <w:rPr>
          <w:color w:val="FF0000"/>
          <w:lang w:eastAsia="en-PH"/>
        </w:rPr>
        <w:t>.</w:t>
      </w:r>
      <w:r w:rsidR="0024269D">
        <w:rPr>
          <w:lang w:eastAsia="en-PH"/>
        </w:rPr>
        <w:t>”</w:t>
      </w:r>
    </w:p>
    <w:p w:rsidR="002E0B8B" w:rsidRDefault="002E0B8B" w:rsidP="0024269D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="0024269D">
        <w:rPr>
          <w:color w:val="FF0000"/>
          <w:lang w:eastAsia="en-PH"/>
        </w:rPr>
        <w:t>.</w:t>
      </w:r>
      <w:proofErr w:type="spellStart"/>
      <w:r w:rsidR="0024269D">
        <w:rPr>
          <w:color w:val="0070C0"/>
          <w:lang w:eastAsia="en-PH"/>
        </w:rPr>
        <w:t>classname</w:t>
      </w:r>
      <w:proofErr w:type="spellEnd"/>
    </w:p>
    <w:p w:rsidR="00FE7474" w:rsidRPr="002E0B8B" w:rsidRDefault="002E0B8B" w:rsidP="002E0B8B">
      <w:pPr>
        <w:pStyle w:val="NoSpacing"/>
        <w:ind w:left="900"/>
        <w:rPr>
          <w:b/>
          <w:lang w:eastAsia="en-PH"/>
        </w:rPr>
      </w:pPr>
      <w:r>
        <w:rPr>
          <w:lang w:eastAsia="en-PH"/>
        </w:rPr>
        <w:t>Example:</w:t>
      </w:r>
      <w:r w:rsidR="0024269D" w:rsidRPr="0024269D">
        <w:rPr>
          <w:color w:val="FF0000"/>
          <w:lang w:eastAsia="en-PH"/>
        </w:rPr>
        <w:t xml:space="preserve"> </w:t>
      </w:r>
      <w:r w:rsidR="0024269D">
        <w:rPr>
          <w:color w:val="FF0000"/>
          <w:lang w:eastAsia="en-PH"/>
        </w:rPr>
        <w:t>.</w:t>
      </w:r>
      <w:proofErr w:type="spellStart"/>
      <w:r w:rsidR="0024269D">
        <w:rPr>
          <w:color w:val="0070C0"/>
          <w:lang w:eastAsia="en-PH"/>
        </w:rPr>
        <w:t>classname</w:t>
      </w:r>
      <w:proofErr w:type="spellEnd"/>
      <w:r w:rsidR="0024269D">
        <w:rPr>
          <w:color w:val="FF0000"/>
          <w:lang w:eastAsia="en-PH"/>
        </w:rPr>
        <w:t xml:space="preserve"> </w:t>
      </w:r>
      <w:r w:rsidR="0024269D">
        <w:rPr>
          <w:lang w:eastAsia="en-PH"/>
        </w:rPr>
        <w:t>will match all elements that have a class name</w:t>
      </w:r>
      <w:proofErr w:type="gramStart"/>
      <w:r w:rsidR="0024269D">
        <w:rPr>
          <w:lang w:eastAsia="en-PH"/>
        </w:rPr>
        <w:t>,</w:t>
      </w:r>
      <w:r>
        <w:rPr>
          <w:lang w:eastAsia="en-PH"/>
        </w:rPr>
        <w:t xml:space="preserve">  </w:t>
      </w:r>
      <w:r w:rsidR="0024269D">
        <w:rPr>
          <w:color w:val="0070C0"/>
          <w:lang w:eastAsia="en-PH"/>
        </w:rPr>
        <w:t>“</w:t>
      </w:r>
      <w:proofErr w:type="spellStart"/>
      <w:proofErr w:type="gramEnd"/>
      <w:r w:rsidR="0024269D">
        <w:rPr>
          <w:color w:val="0070C0"/>
          <w:lang w:eastAsia="en-PH"/>
        </w:rPr>
        <w:t>classname</w:t>
      </w:r>
      <w:proofErr w:type="spellEnd"/>
      <w:r w:rsidR="0024269D">
        <w:rPr>
          <w:color w:val="0070C0"/>
          <w:lang w:eastAsia="en-PH"/>
        </w:rPr>
        <w:t>”</w:t>
      </w:r>
      <w:r>
        <w:rPr>
          <w:lang w:eastAsia="en-PH"/>
        </w:rPr>
        <w:br/>
      </w:r>
    </w:p>
    <w:p w:rsidR="002E0B8B" w:rsidRPr="002E0B8B" w:rsidRDefault="00FE7474" w:rsidP="002E0B8B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ID Selector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Selects </w:t>
      </w:r>
      <w:r w:rsidR="00016B4F">
        <w:rPr>
          <w:lang w:eastAsia="en-PH"/>
        </w:rPr>
        <w:t xml:space="preserve">an element that has the specified </w:t>
      </w:r>
      <w:r w:rsidR="00016B4F">
        <w:rPr>
          <w:color w:val="0070C0"/>
          <w:lang w:eastAsia="en-PH"/>
        </w:rPr>
        <w:t>id</w:t>
      </w:r>
      <w:r w:rsidR="00016B4F" w:rsidRPr="0024269D">
        <w:rPr>
          <w:color w:val="0070C0"/>
          <w:lang w:eastAsia="en-PH"/>
        </w:rPr>
        <w:t xml:space="preserve"> attribute </w:t>
      </w:r>
      <w:r w:rsidR="00016B4F">
        <w:rPr>
          <w:lang w:eastAsia="en-PH"/>
        </w:rPr>
        <w:t>preceded by “</w:t>
      </w:r>
      <w:r w:rsidR="00A07AB1">
        <w:rPr>
          <w:color w:val="FF0000"/>
          <w:lang w:eastAsia="en-PH"/>
        </w:rPr>
        <w:t>#</w:t>
      </w:r>
      <w:r w:rsidR="00016B4F">
        <w:rPr>
          <w:lang w:eastAsia="en-PH"/>
        </w:rPr>
        <w:t>”</w:t>
      </w:r>
    </w:p>
    <w:p w:rsidR="00016B4F" w:rsidRDefault="00016B4F" w:rsidP="00016B4F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>
        <w:rPr>
          <w:color w:val="FF0000"/>
          <w:lang w:eastAsia="en-PH"/>
        </w:rPr>
        <w:t>#</w:t>
      </w:r>
      <w:proofErr w:type="spellStart"/>
      <w:r>
        <w:rPr>
          <w:color w:val="0070C0"/>
          <w:lang w:eastAsia="en-PH"/>
        </w:rPr>
        <w:t>idname</w:t>
      </w:r>
      <w:proofErr w:type="spellEnd"/>
    </w:p>
    <w:p w:rsidR="002E0B8B" w:rsidRDefault="00016B4F" w:rsidP="00016B4F">
      <w:pPr>
        <w:pStyle w:val="NoSpacing"/>
        <w:ind w:left="720" w:firstLine="180"/>
        <w:rPr>
          <w:color w:val="0070C0"/>
          <w:lang w:eastAsia="en-PH"/>
        </w:rPr>
      </w:pPr>
      <w:r>
        <w:rPr>
          <w:lang w:eastAsia="en-PH"/>
        </w:rPr>
        <w:t>Example:</w:t>
      </w:r>
      <w:r w:rsidRPr="0024269D">
        <w:rPr>
          <w:color w:val="FF0000"/>
          <w:lang w:eastAsia="en-PH"/>
        </w:rPr>
        <w:t xml:space="preserve"> </w:t>
      </w:r>
      <w:r>
        <w:rPr>
          <w:color w:val="FF0000"/>
          <w:lang w:eastAsia="en-PH"/>
        </w:rPr>
        <w:t>#</w:t>
      </w:r>
      <w:proofErr w:type="spellStart"/>
      <w:r>
        <w:rPr>
          <w:color w:val="0070C0"/>
          <w:lang w:eastAsia="en-PH"/>
        </w:rPr>
        <w:t>idname</w:t>
      </w:r>
      <w:proofErr w:type="spellEnd"/>
      <w:r>
        <w:rPr>
          <w:color w:val="FF0000"/>
          <w:lang w:eastAsia="en-PH"/>
        </w:rPr>
        <w:t xml:space="preserve"> </w:t>
      </w:r>
      <w:r>
        <w:rPr>
          <w:lang w:eastAsia="en-PH"/>
        </w:rPr>
        <w:t xml:space="preserve">will match all elements that have a class name, </w:t>
      </w:r>
      <w:r>
        <w:rPr>
          <w:color w:val="0070C0"/>
          <w:lang w:eastAsia="en-PH"/>
        </w:rPr>
        <w:t>“</w:t>
      </w:r>
      <w:proofErr w:type="spellStart"/>
      <w:r>
        <w:rPr>
          <w:color w:val="0070C0"/>
          <w:lang w:eastAsia="en-PH"/>
        </w:rPr>
        <w:t>idname</w:t>
      </w:r>
      <w:proofErr w:type="spellEnd"/>
      <w:r>
        <w:rPr>
          <w:color w:val="0070C0"/>
          <w:lang w:eastAsia="en-PH"/>
        </w:rPr>
        <w:t>”</w:t>
      </w:r>
    </w:p>
    <w:p w:rsidR="00016B4F" w:rsidRDefault="00016B4F" w:rsidP="00016B4F">
      <w:pPr>
        <w:pStyle w:val="NoSpacing"/>
        <w:rPr>
          <w:lang w:eastAsia="en-PH"/>
        </w:rPr>
      </w:pPr>
    </w:p>
    <w:p w:rsidR="002E0B8B" w:rsidRPr="002E0B8B" w:rsidRDefault="00FE7474" w:rsidP="002E0B8B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Universal Selector</w:t>
      </w:r>
      <w:r w:rsidR="002E0B8B" w:rsidRPr="002E0B8B">
        <w:rPr>
          <w:b/>
          <w:lang w:eastAsia="en-PH"/>
        </w:rPr>
        <w:t xml:space="preserve"> 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Selects </w:t>
      </w:r>
      <w:r w:rsidR="00FD66B7">
        <w:rPr>
          <w:lang w:eastAsia="en-PH"/>
        </w:rPr>
        <w:t>all elements.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="00FD66B7">
        <w:rPr>
          <w:color w:val="FF0000"/>
          <w:lang w:eastAsia="en-PH"/>
        </w:rPr>
        <w:t>*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r w:rsidRPr="00F2351A">
        <w:rPr>
          <w:color w:val="0070C0"/>
          <w:lang w:eastAsia="en-PH"/>
        </w:rPr>
        <w:t>div</w:t>
      </w:r>
      <w:r w:rsidR="00FD66B7">
        <w:rPr>
          <w:color w:val="FF0000"/>
          <w:lang w:eastAsia="en-PH"/>
        </w:rPr>
        <w:t xml:space="preserve"> *</w:t>
      </w:r>
      <w:r w:rsidRPr="00F2351A">
        <w:rPr>
          <w:color w:val="FF0000"/>
          <w:lang w:eastAsia="en-PH"/>
        </w:rPr>
        <w:t xml:space="preserve"> </w:t>
      </w:r>
      <w:r w:rsidR="00FD66B7">
        <w:rPr>
          <w:lang w:eastAsia="en-PH"/>
        </w:rPr>
        <w:t xml:space="preserve">selects all elements within the </w:t>
      </w:r>
      <w:r w:rsidR="00FD66B7" w:rsidRPr="00FD66B7">
        <w:rPr>
          <w:color w:val="0070C0"/>
          <w:lang w:eastAsia="en-PH"/>
        </w:rPr>
        <w:t>&lt;div&gt;</w:t>
      </w:r>
    </w:p>
    <w:p w:rsidR="00FE7474" w:rsidRDefault="00FE7474" w:rsidP="002E0B8B">
      <w:pPr>
        <w:pStyle w:val="NoSpacing"/>
        <w:ind w:left="720"/>
        <w:rPr>
          <w:lang w:eastAsia="en-PH"/>
        </w:rPr>
      </w:pPr>
    </w:p>
    <w:p w:rsidR="002E0B8B" w:rsidRPr="002E0B8B" w:rsidRDefault="00FE7474" w:rsidP="002E0B8B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Attribute Selector</w:t>
      </w:r>
      <w:r w:rsidR="002E0B8B" w:rsidRPr="002E0B8B">
        <w:rPr>
          <w:b/>
          <w:lang w:eastAsia="en-PH"/>
        </w:rPr>
        <w:t xml:space="preserve"> 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Selects </w:t>
      </w:r>
      <w:r w:rsidR="00052661">
        <w:rPr>
          <w:lang w:eastAsia="en-PH"/>
        </w:rPr>
        <w:t>all elements matching the given attribute name</w:t>
      </w:r>
    </w:p>
    <w:p w:rsidR="00052661" w:rsidRDefault="00052661" w:rsidP="00052661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proofErr w:type="gramStart"/>
      <w:r>
        <w:rPr>
          <w:color w:val="FF0000"/>
          <w:lang w:eastAsia="en-PH"/>
        </w:rPr>
        <w:t>a[</w:t>
      </w:r>
      <w:proofErr w:type="spellStart"/>
      <w:proofErr w:type="gramEnd"/>
      <w:r>
        <w:rPr>
          <w:color w:val="0070C0"/>
          <w:lang w:eastAsia="en-PH"/>
        </w:rPr>
        <w:t>attributename</w:t>
      </w:r>
      <w:proofErr w:type="spellEnd"/>
      <w:r>
        <w:rPr>
          <w:color w:val="FF0000"/>
          <w:lang w:eastAsia="en-PH"/>
        </w:rPr>
        <w:t>]</w:t>
      </w:r>
    </w:p>
    <w:p w:rsidR="00FE7474" w:rsidRDefault="00052661" w:rsidP="00052661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proofErr w:type="gramStart"/>
      <w:r>
        <w:rPr>
          <w:color w:val="FF0000"/>
          <w:lang w:eastAsia="en-PH"/>
        </w:rPr>
        <w:t>a[</w:t>
      </w:r>
      <w:proofErr w:type="spellStart"/>
      <w:proofErr w:type="gramEnd"/>
      <w:r>
        <w:rPr>
          <w:color w:val="0070C0"/>
          <w:lang w:eastAsia="en-PH"/>
        </w:rPr>
        <w:t>attributename</w:t>
      </w:r>
      <w:proofErr w:type="spellEnd"/>
      <w:r>
        <w:rPr>
          <w:color w:val="FF0000"/>
          <w:lang w:eastAsia="en-PH"/>
        </w:rPr>
        <w:t xml:space="preserve">] </w:t>
      </w:r>
      <w:r>
        <w:rPr>
          <w:lang w:eastAsia="en-PH"/>
        </w:rPr>
        <w:t xml:space="preserve">selects an element with an attribute name </w:t>
      </w:r>
      <w:proofErr w:type="spellStart"/>
      <w:r>
        <w:rPr>
          <w:color w:val="0070C0"/>
          <w:lang w:eastAsia="en-PH"/>
        </w:rPr>
        <w:t>attributename</w:t>
      </w:r>
      <w:proofErr w:type="spellEnd"/>
      <w:r w:rsidR="002E0B8B">
        <w:rPr>
          <w:lang w:eastAsia="en-PH"/>
        </w:rPr>
        <w:br/>
      </w:r>
    </w:p>
    <w:p w:rsidR="00E85470" w:rsidRPr="00E85470" w:rsidRDefault="00FE7474" w:rsidP="00E85470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Pseudo-Classes</w:t>
      </w:r>
    </w:p>
    <w:p w:rsidR="00E85470" w:rsidRDefault="00E85470" w:rsidP="00E85470">
      <w:pPr>
        <w:pStyle w:val="NoSpacing"/>
        <w:ind w:left="900"/>
        <w:rPr>
          <w:lang w:eastAsia="en-PH"/>
        </w:rPr>
      </w:pPr>
      <w:r>
        <w:rPr>
          <w:lang w:eastAsia="en-PH"/>
        </w:rPr>
        <w:t>Use: Selects an element specifying a special state.</w:t>
      </w:r>
    </w:p>
    <w:p w:rsidR="00E85470" w:rsidRPr="002E0B8B" w:rsidRDefault="00E85470" w:rsidP="00E85470">
      <w:pPr>
        <w:pStyle w:val="NoSpacing"/>
        <w:ind w:left="720"/>
        <w:rPr>
          <w:b/>
          <w:lang w:eastAsia="en-PH"/>
        </w:rPr>
      </w:pPr>
    </w:p>
    <w:p w:rsidR="00FE7474" w:rsidRDefault="005D5B02" w:rsidP="002E0B8B">
      <w:pPr>
        <w:pStyle w:val="NoSpacing"/>
        <w:numPr>
          <w:ilvl w:val="1"/>
          <w:numId w:val="3"/>
        </w:numPr>
        <w:rPr>
          <w:lang w:eastAsia="en-PH"/>
        </w:rPr>
      </w:pPr>
      <w:r>
        <w:rPr>
          <w:lang w:eastAsia="en-PH"/>
        </w:rPr>
        <w:t xml:space="preserve">Dynamic Pseudo-Classes </w:t>
      </w:r>
      <w:r w:rsidR="00127E87">
        <w:rPr>
          <w:lang w:eastAsia="en-PH"/>
        </w:rPr>
        <w:t>–</w:t>
      </w:r>
      <w:r>
        <w:rPr>
          <w:lang w:eastAsia="en-PH"/>
        </w:rPr>
        <w:t xml:space="preserve"> </w:t>
      </w:r>
      <w:r w:rsidR="00127E87">
        <w:rPr>
          <w:lang w:eastAsia="en-PH"/>
        </w:rPr>
        <w:t>classify elements on characteristics other than their name, attributes, or content.</w:t>
      </w:r>
    </w:p>
    <w:p w:rsidR="00127E87" w:rsidRDefault="00127E87" w:rsidP="00127E87">
      <w:pPr>
        <w:pStyle w:val="NoSpacing"/>
        <w:numPr>
          <w:ilvl w:val="2"/>
          <w:numId w:val="3"/>
        </w:numPr>
        <w:rPr>
          <w:lang w:eastAsia="en-PH"/>
        </w:rPr>
      </w:pPr>
      <w:r>
        <w:rPr>
          <w:lang w:eastAsia="en-PH"/>
        </w:rPr>
        <w:t xml:space="preserve">Link Pseudo-Classes – displays links depending on whether it </w:t>
      </w:r>
      <w:proofErr w:type="gramStart"/>
      <w:r>
        <w:rPr>
          <w:lang w:eastAsia="en-PH"/>
        </w:rPr>
        <w:t>is visited</w:t>
      </w:r>
      <w:proofErr w:type="gramEnd"/>
      <w:r>
        <w:rPr>
          <w:lang w:eastAsia="en-PH"/>
        </w:rPr>
        <w:t xml:space="preserve"> or not.</w:t>
      </w:r>
    </w:p>
    <w:p w:rsidR="00127E87" w:rsidRDefault="00127E87" w:rsidP="00127E87">
      <w:pPr>
        <w:pStyle w:val="NoSpacing"/>
        <w:numPr>
          <w:ilvl w:val="2"/>
          <w:numId w:val="3"/>
        </w:numPr>
        <w:rPr>
          <w:lang w:eastAsia="en-PH"/>
        </w:rPr>
      </w:pPr>
      <w:r>
        <w:rPr>
          <w:lang w:eastAsia="en-PH"/>
        </w:rPr>
        <w:t>User Action Pseudo-Classes – changes rendering in response to user actions</w:t>
      </w:r>
    </w:p>
    <w:p w:rsidR="00FE7474" w:rsidRDefault="00FE7474" w:rsidP="002E0B8B">
      <w:pPr>
        <w:pStyle w:val="NoSpacing"/>
        <w:numPr>
          <w:ilvl w:val="1"/>
          <w:numId w:val="3"/>
        </w:numPr>
        <w:rPr>
          <w:lang w:eastAsia="en-PH"/>
        </w:rPr>
      </w:pPr>
      <w:r>
        <w:rPr>
          <w:lang w:eastAsia="en-PH"/>
        </w:rPr>
        <w:t>Target Pseudo-Classes</w:t>
      </w:r>
      <w:r w:rsidR="00127E87">
        <w:rPr>
          <w:lang w:eastAsia="en-PH"/>
        </w:rPr>
        <w:t xml:space="preserve"> – selects an element with anchor identifier</w:t>
      </w:r>
    </w:p>
    <w:p w:rsidR="00FE7474" w:rsidRDefault="00FE7474" w:rsidP="002E0B8B">
      <w:pPr>
        <w:pStyle w:val="NoSpacing"/>
        <w:numPr>
          <w:ilvl w:val="1"/>
          <w:numId w:val="3"/>
        </w:numPr>
        <w:rPr>
          <w:lang w:eastAsia="en-PH"/>
        </w:rPr>
      </w:pPr>
      <w:r>
        <w:rPr>
          <w:lang w:eastAsia="en-PH"/>
        </w:rPr>
        <w:t>Language Pseudo-Classes</w:t>
      </w:r>
      <w:r w:rsidR="00127E87">
        <w:rPr>
          <w:lang w:eastAsia="en-PH"/>
        </w:rPr>
        <w:t xml:space="preserve"> </w:t>
      </w:r>
      <w:r w:rsidR="00320F9D">
        <w:rPr>
          <w:lang w:eastAsia="en-PH"/>
        </w:rPr>
        <w:t>–</w:t>
      </w:r>
      <w:r w:rsidR="00127E87">
        <w:rPr>
          <w:lang w:eastAsia="en-PH"/>
        </w:rPr>
        <w:t xml:space="preserve"> </w:t>
      </w:r>
      <w:r w:rsidR="00320F9D">
        <w:rPr>
          <w:lang w:eastAsia="en-PH"/>
        </w:rPr>
        <w:t>selects an element with a specified language</w:t>
      </w:r>
      <w:r w:rsidR="00320F9D">
        <w:rPr>
          <w:lang w:eastAsia="en-PH"/>
        </w:rPr>
        <w:br/>
        <w:t xml:space="preserve">Syntax: </w:t>
      </w:r>
      <w:r w:rsidR="00320F9D">
        <w:rPr>
          <w:color w:val="FF0000"/>
          <w:lang w:eastAsia="en-PH"/>
        </w:rPr>
        <w:t>:</w:t>
      </w:r>
      <w:proofErr w:type="spellStart"/>
      <w:r w:rsidR="00320F9D">
        <w:rPr>
          <w:color w:val="FF0000"/>
          <w:lang w:eastAsia="en-PH"/>
        </w:rPr>
        <w:t>lang</w:t>
      </w:r>
      <w:proofErr w:type="spellEnd"/>
      <w:r w:rsidR="00320F9D">
        <w:rPr>
          <w:color w:val="FF0000"/>
          <w:lang w:eastAsia="en-PH"/>
        </w:rPr>
        <w:t>([</w:t>
      </w:r>
      <w:r w:rsidR="00320F9D" w:rsidRPr="00320F9D">
        <w:rPr>
          <w:color w:val="5B9BD5" w:themeColor="accent1"/>
          <w:lang w:eastAsia="en-PH"/>
        </w:rPr>
        <w:t>language</w:t>
      </w:r>
      <w:r w:rsidR="00320F9D">
        <w:rPr>
          <w:color w:val="FF0000"/>
          <w:lang w:eastAsia="en-PH"/>
        </w:rPr>
        <w:t>])</w:t>
      </w:r>
      <w:r w:rsidR="00320F9D">
        <w:rPr>
          <w:lang w:eastAsia="en-PH"/>
        </w:rPr>
        <w:br/>
        <w:t xml:space="preserve">Example: </w:t>
      </w:r>
      <w:r w:rsidR="00320F9D">
        <w:rPr>
          <w:color w:val="FF0000"/>
          <w:lang w:eastAsia="en-PH"/>
        </w:rPr>
        <w:t>:</w:t>
      </w:r>
      <w:proofErr w:type="spellStart"/>
      <w:r w:rsidR="00320F9D">
        <w:rPr>
          <w:color w:val="FF0000"/>
          <w:lang w:eastAsia="en-PH"/>
        </w:rPr>
        <w:t>l</w:t>
      </w:r>
      <w:r w:rsidR="00320F9D" w:rsidRPr="00320F9D">
        <w:rPr>
          <w:color w:val="FF0000"/>
          <w:lang w:eastAsia="en-PH"/>
        </w:rPr>
        <w:t>ang</w:t>
      </w:r>
      <w:proofErr w:type="spellEnd"/>
      <w:r w:rsidR="00320F9D" w:rsidRPr="00320F9D">
        <w:rPr>
          <w:color w:val="FF0000"/>
          <w:lang w:eastAsia="en-PH"/>
        </w:rPr>
        <w:t>(</w:t>
      </w:r>
      <w:proofErr w:type="spellStart"/>
      <w:r w:rsidR="00320F9D" w:rsidRPr="00320F9D">
        <w:rPr>
          <w:color w:val="5B9BD5" w:themeColor="accent1"/>
          <w:lang w:eastAsia="en-PH"/>
        </w:rPr>
        <w:t>en</w:t>
      </w:r>
      <w:proofErr w:type="spellEnd"/>
      <w:r w:rsidR="00320F9D" w:rsidRPr="00320F9D">
        <w:rPr>
          <w:color w:val="FF0000"/>
          <w:lang w:eastAsia="en-PH"/>
        </w:rPr>
        <w:t xml:space="preserve">) </w:t>
      </w:r>
      <w:r w:rsidR="00320F9D">
        <w:rPr>
          <w:lang w:eastAsia="en-PH"/>
        </w:rPr>
        <w:t xml:space="preserve">selects a n element with language </w:t>
      </w:r>
      <w:proofErr w:type="spellStart"/>
      <w:r w:rsidR="00320F9D">
        <w:rPr>
          <w:lang w:eastAsia="en-PH"/>
        </w:rPr>
        <w:t>en</w:t>
      </w:r>
      <w:proofErr w:type="spellEnd"/>
      <w:r w:rsidR="00320F9D">
        <w:rPr>
          <w:lang w:eastAsia="en-PH"/>
        </w:rPr>
        <w:t>(English).</w:t>
      </w:r>
    </w:p>
    <w:p w:rsidR="00FE7474" w:rsidRDefault="00FE7474" w:rsidP="002E0B8B">
      <w:pPr>
        <w:pStyle w:val="NoSpacing"/>
        <w:numPr>
          <w:ilvl w:val="1"/>
          <w:numId w:val="3"/>
        </w:numPr>
        <w:rPr>
          <w:lang w:eastAsia="en-PH"/>
        </w:rPr>
      </w:pPr>
      <w:r>
        <w:rPr>
          <w:lang w:eastAsia="en-PH"/>
        </w:rPr>
        <w:t>UI Element States Pseudo-Classes</w:t>
      </w:r>
      <w:r w:rsidR="00320F9D">
        <w:rPr>
          <w:lang w:eastAsia="en-PH"/>
        </w:rPr>
        <w:t xml:space="preserve"> – selects an element depending on the state of that element</w:t>
      </w:r>
    </w:p>
    <w:p w:rsidR="00FE7474" w:rsidRDefault="00FE7474" w:rsidP="002E0B8B">
      <w:pPr>
        <w:pStyle w:val="NoSpacing"/>
        <w:numPr>
          <w:ilvl w:val="1"/>
          <w:numId w:val="3"/>
        </w:numPr>
        <w:rPr>
          <w:lang w:eastAsia="en-PH"/>
        </w:rPr>
      </w:pPr>
      <w:r>
        <w:rPr>
          <w:lang w:eastAsia="en-PH"/>
        </w:rPr>
        <w:t>Structur</w:t>
      </w:r>
      <w:r w:rsidR="00320F9D">
        <w:rPr>
          <w:lang w:eastAsia="en-PH"/>
        </w:rPr>
        <w:softHyphen/>
      </w:r>
      <w:r>
        <w:rPr>
          <w:lang w:eastAsia="en-PH"/>
        </w:rPr>
        <w:t>al Pseudo-Classes</w:t>
      </w:r>
      <w:r w:rsidR="00320F9D">
        <w:rPr>
          <w:lang w:eastAsia="en-PH"/>
        </w:rPr>
        <w:t xml:space="preserve"> </w:t>
      </w:r>
      <w:r w:rsidR="0043000D">
        <w:rPr>
          <w:lang w:eastAsia="en-PH"/>
        </w:rPr>
        <w:t>–</w:t>
      </w:r>
      <w:r w:rsidR="00320F9D">
        <w:rPr>
          <w:lang w:eastAsia="en-PH"/>
        </w:rPr>
        <w:t xml:space="preserve"> </w:t>
      </w:r>
      <w:r w:rsidR="0043000D">
        <w:rPr>
          <w:lang w:eastAsia="en-PH"/>
        </w:rPr>
        <w:t>selects elements based on extra information that cannot be represented by other simple selectors or combinators</w:t>
      </w:r>
      <w:bookmarkStart w:id="0" w:name="_GoBack"/>
      <w:bookmarkEnd w:id="0"/>
    </w:p>
    <w:p w:rsidR="005D5B02" w:rsidRDefault="005D5B02" w:rsidP="005D5B02">
      <w:pPr>
        <w:pStyle w:val="NoSpacing"/>
        <w:rPr>
          <w:lang w:eastAsia="en-PH"/>
        </w:rPr>
      </w:pPr>
      <w:r>
        <w:rPr>
          <w:lang w:eastAsia="en-PH"/>
        </w:rPr>
        <w:t>Source:</w:t>
      </w:r>
    </w:p>
    <w:p w:rsidR="00FE7474" w:rsidRDefault="005D5B02" w:rsidP="00FE7474">
      <w:pPr>
        <w:pStyle w:val="NoSpacing"/>
        <w:rPr>
          <w:lang w:eastAsia="en-PH"/>
        </w:rPr>
      </w:pPr>
      <w:r w:rsidRPr="005D5B02">
        <w:rPr>
          <w:lang w:eastAsia="en-PH"/>
        </w:rPr>
        <w:t>https://www.w3.org/TR/selectors-3/#the-link-pseudo-classes-link-and-visited</w:t>
      </w: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FE7474" w:rsidRDefault="00FE7474" w:rsidP="00FE7474">
      <w:pPr>
        <w:pStyle w:val="NoSpacing"/>
        <w:rPr>
          <w:lang w:eastAsia="en-PH"/>
        </w:rPr>
      </w:pPr>
      <w:r>
        <w:rPr>
          <w:lang w:eastAsia="en-PH"/>
        </w:rPr>
        <w:t>COMBINATORS</w:t>
      </w:r>
      <w:r w:rsidR="00F2351A">
        <w:rPr>
          <w:lang w:eastAsia="en-PH"/>
        </w:rPr>
        <w:t xml:space="preserve"> – shows the relationship between </w:t>
      </w:r>
      <w:r w:rsidR="00AF180E">
        <w:rPr>
          <w:lang w:eastAsia="en-PH"/>
        </w:rPr>
        <w:t xml:space="preserve">simple </w:t>
      </w:r>
      <w:r w:rsidR="00F2351A">
        <w:rPr>
          <w:lang w:eastAsia="en-PH"/>
        </w:rPr>
        <w:t>selectors</w:t>
      </w:r>
    </w:p>
    <w:p w:rsidR="002E0B8B" w:rsidRDefault="002E0B8B" w:rsidP="002E0B8B">
      <w:pPr>
        <w:pStyle w:val="NoSpacing"/>
        <w:rPr>
          <w:lang w:eastAsia="en-PH"/>
        </w:rPr>
      </w:pPr>
    </w:p>
    <w:p w:rsidR="00FE7474" w:rsidRPr="00AF180E" w:rsidRDefault="00FE7474" w:rsidP="002E0B8B">
      <w:pPr>
        <w:pStyle w:val="NoSpacing"/>
        <w:numPr>
          <w:ilvl w:val="0"/>
          <w:numId w:val="5"/>
        </w:numPr>
        <w:rPr>
          <w:b/>
          <w:lang w:eastAsia="en-PH"/>
        </w:rPr>
      </w:pPr>
      <w:r w:rsidRPr="00AF180E">
        <w:rPr>
          <w:b/>
          <w:lang w:eastAsia="en-PH"/>
        </w:rPr>
        <w:t xml:space="preserve">Descendant </w:t>
      </w:r>
      <w:proofErr w:type="spellStart"/>
      <w:r w:rsidRPr="00AF180E">
        <w:rPr>
          <w:b/>
          <w:lang w:eastAsia="en-PH"/>
        </w:rPr>
        <w:t>Combinator</w:t>
      </w:r>
      <w:proofErr w:type="spellEnd"/>
      <w:r w:rsidR="00F2351A" w:rsidRPr="00AF180E">
        <w:rPr>
          <w:b/>
          <w:lang w:eastAsia="en-PH"/>
        </w:rPr>
        <w:t xml:space="preserve"> (</w:t>
      </w:r>
      <w:r w:rsidR="00AF180E" w:rsidRPr="00AF180E">
        <w:rPr>
          <w:b/>
          <w:lang w:eastAsia="en-PH"/>
        </w:rPr>
        <w:t xml:space="preserve"> </w:t>
      </w:r>
      <w:r w:rsidR="00F2351A" w:rsidRPr="00AF180E">
        <w:rPr>
          <w:b/>
          <w:lang w:eastAsia="en-PH"/>
        </w:rPr>
        <w:t>white space</w:t>
      </w:r>
      <w:r w:rsidR="00AF180E" w:rsidRPr="00AF180E">
        <w:rPr>
          <w:b/>
          <w:lang w:eastAsia="en-PH"/>
        </w:rPr>
        <w:t xml:space="preserve"> </w:t>
      </w:r>
      <w:r w:rsidR="00F2351A" w:rsidRPr="00AF180E">
        <w:rPr>
          <w:b/>
          <w:lang w:eastAsia="en-PH"/>
        </w:rPr>
        <w:t>)</w:t>
      </w:r>
    </w:p>
    <w:p w:rsidR="00FE7474" w:rsidRDefault="00F2351A" w:rsidP="00F2351A">
      <w:pPr>
        <w:pStyle w:val="NoSpacing"/>
        <w:ind w:left="900"/>
        <w:rPr>
          <w:lang w:eastAsia="en-PH"/>
        </w:rPr>
      </w:pPr>
      <w:r>
        <w:rPr>
          <w:lang w:eastAsia="en-PH"/>
        </w:rPr>
        <w:t>Use: Selects nodes that are descendants of the first element</w:t>
      </w:r>
    </w:p>
    <w:p w:rsidR="00F2351A" w:rsidRDefault="00F2351A" w:rsidP="00F2351A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Pr="00F2351A">
        <w:rPr>
          <w:color w:val="0070C0"/>
          <w:lang w:eastAsia="en-PH"/>
        </w:rPr>
        <w:t>selector1</w:t>
      </w:r>
      <w:r>
        <w:rPr>
          <w:lang w:eastAsia="en-PH"/>
        </w:rPr>
        <w:t xml:space="preserve"> </w:t>
      </w:r>
      <w:r w:rsidRPr="00F2351A">
        <w:rPr>
          <w:color w:val="FF0000"/>
          <w:lang w:eastAsia="en-PH"/>
        </w:rPr>
        <w:t>selector2</w:t>
      </w:r>
    </w:p>
    <w:p w:rsidR="00F2351A" w:rsidRDefault="00F2351A" w:rsidP="00F2351A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r w:rsidRPr="00F2351A">
        <w:rPr>
          <w:color w:val="0070C0"/>
          <w:lang w:eastAsia="en-PH"/>
        </w:rPr>
        <w:t>div</w:t>
      </w:r>
      <w:r w:rsidRPr="00F2351A">
        <w:rPr>
          <w:color w:val="FF0000"/>
          <w:lang w:eastAsia="en-PH"/>
        </w:rPr>
        <w:t xml:space="preserve"> p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>
        <w:rPr>
          <w:lang w:eastAsia="en-PH"/>
        </w:rPr>
        <w:t xml:space="preserve">elements </w:t>
      </w:r>
      <w:proofErr w:type="gramStart"/>
      <w:r>
        <w:rPr>
          <w:lang w:eastAsia="en-PH"/>
        </w:rPr>
        <w:t xml:space="preserve">inside  </w:t>
      </w:r>
      <w:r w:rsidRPr="00F2351A">
        <w:rPr>
          <w:color w:val="0070C0"/>
          <w:lang w:eastAsia="en-PH"/>
        </w:rPr>
        <w:t>&lt;</w:t>
      </w:r>
      <w:proofErr w:type="gramEnd"/>
      <w:r w:rsidRPr="00F2351A">
        <w:rPr>
          <w:color w:val="0070C0"/>
          <w:lang w:eastAsia="en-PH"/>
        </w:rPr>
        <w:t>div&gt;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elements</w:t>
      </w:r>
      <w:r>
        <w:rPr>
          <w:lang w:eastAsia="en-PH"/>
        </w:rPr>
        <w:br/>
      </w:r>
    </w:p>
    <w:p w:rsidR="00AF180E" w:rsidRPr="00AF180E" w:rsidRDefault="00FE7474" w:rsidP="002A1529">
      <w:pPr>
        <w:pStyle w:val="NoSpacing"/>
        <w:numPr>
          <w:ilvl w:val="0"/>
          <w:numId w:val="5"/>
        </w:numPr>
        <w:rPr>
          <w:b/>
          <w:lang w:eastAsia="en-PH"/>
        </w:rPr>
      </w:pPr>
      <w:r w:rsidRPr="00AF180E">
        <w:rPr>
          <w:b/>
          <w:lang w:eastAsia="en-PH"/>
        </w:rPr>
        <w:t xml:space="preserve">Child </w:t>
      </w:r>
      <w:proofErr w:type="spellStart"/>
      <w:r w:rsidRPr="00AF180E">
        <w:rPr>
          <w:b/>
          <w:lang w:eastAsia="en-PH"/>
        </w:rPr>
        <w:t>Combinator</w:t>
      </w:r>
      <w:proofErr w:type="spellEnd"/>
      <w:r w:rsidR="00F2351A" w:rsidRPr="00AF180E">
        <w:rPr>
          <w:b/>
          <w:lang w:eastAsia="en-PH"/>
        </w:rPr>
        <w:t xml:space="preserve"> </w:t>
      </w:r>
      <w:r w:rsidR="00AF180E" w:rsidRPr="00AF180E">
        <w:rPr>
          <w:b/>
          <w:lang w:eastAsia="en-PH"/>
        </w:rPr>
        <w:t xml:space="preserve">( </w:t>
      </w:r>
      <w:r w:rsidR="00AF180E" w:rsidRPr="00AF180E">
        <w:rPr>
          <w:b/>
          <w:color w:val="7030A0"/>
          <w:lang w:eastAsia="en-PH"/>
        </w:rPr>
        <w:t xml:space="preserve">&gt; </w:t>
      </w:r>
      <w:r w:rsidR="00AF180E" w:rsidRPr="00AF180E">
        <w:rPr>
          <w:b/>
          <w:lang w:eastAsia="en-PH"/>
        </w:rPr>
        <w:t>)</w:t>
      </w:r>
    </w:p>
    <w:p w:rsidR="00AF180E" w:rsidRDefault="00AF180E" w:rsidP="00AF180E">
      <w:pPr>
        <w:pStyle w:val="NoSpacing"/>
        <w:ind w:left="900"/>
        <w:rPr>
          <w:lang w:eastAsia="en-PH"/>
        </w:rPr>
      </w:pPr>
      <w:r>
        <w:rPr>
          <w:lang w:eastAsia="en-PH"/>
        </w:rPr>
        <w:t>Use: Selects nodes that are immediate children of the first element</w:t>
      </w:r>
    </w:p>
    <w:p w:rsidR="00AF180E" w:rsidRDefault="00AF180E" w:rsidP="00AF180E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Pr="00534EEB">
        <w:rPr>
          <w:color w:val="0070C0"/>
          <w:lang w:eastAsia="en-PH"/>
        </w:rPr>
        <w:t>selector1</w:t>
      </w:r>
      <w:r w:rsidRPr="00534EEB">
        <w:rPr>
          <w:lang w:eastAsia="en-PH"/>
        </w:rPr>
        <w:t xml:space="preserve"> </w:t>
      </w:r>
      <w:r w:rsidR="00534EEB" w:rsidRPr="00534EEB">
        <w:rPr>
          <w:color w:val="7030A0"/>
          <w:lang w:eastAsia="en-PH"/>
        </w:rPr>
        <w:t xml:space="preserve">&gt; </w:t>
      </w:r>
      <w:r w:rsidRPr="00534EEB">
        <w:rPr>
          <w:color w:val="FF0000"/>
          <w:lang w:eastAsia="en-PH"/>
        </w:rPr>
        <w:t>selector2</w:t>
      </w:r>
    </w:p>
    <w:p w:rsidR="00FE7474" w:rsidRDefault="00AF180E" w:rsidP="00AF180E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r w:rsidRPr="00F2351A">
        <w:rPr>
          <w:color w:val="0070C0"/>
          <w:lang w:eastAsia="en-PH"/>
        </w:rPr>
        <w:t>div</w:t>
      </w:r>
      <w:r>
        <w:rPr>
          <w:color w:val="0070C0"/>
          <w:lang w:eastAsia="en-PH"/>
        </w:rPr>
        <w:t xml:space="preserve"> </w:t>
      </w:r>
      <w:proofErr w:type="gramStart"/>
      <w:r w:rsidRPr="00AF180E">
        <w:rPr>
          <w:color w:val="7030A0"/>
          <w:lang w:eastAsia="en-PH"/>
        </w:rPr>
        <w:t xml:space="preserve">&gt; </w:t>
      </w:r>
      <w:r w:rsidRPr="00F2351A">
        <w:rPr>
          <w:color w:val="FF0000"/>
          <w:lang w:eastAsia="en-PH"/>
        </w:rPr>
        <w:t xml:space="preserve"> p</w:t>
      </w:r>
      <w:proofErr w:type="gramEnd"/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>
        <w:rPr>
          <w:lang w:eastAsia="en-PH"/>
        </w:rPr>
        <w:t xml:space="preserve">elements that are immediate children of a  </w:t>
      </w:r>
      <w:r w:rsidRPr="00F2351A">
        <w:rPr>
          <w:color w:val="0070C0"/>
          <w:lang w:eastAsia="en-PH"/>
        </w:rPr>
        <w:t>&lt;div&gt;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</w:t>
      </w:r>
      <w:r w:rsidR="00F2351A">
        <w:rPr>
          <w:lang w:eastAsia="en-PH"/>
        </w:rPr>
        <w:br/>
      </w:r>
    </w:p>
    <w:p w:rsidR="00FE7474" w:rsidRPr="00AF180E" w:rsidRDefault="00FE7474" w:rsidP="002A1529">
      <w:pPr>
        <w:pStyle w:val="NoSpacing"/>
        <w:numPr>
          <w:ilvl w:val="0"/>
          <w:numId w:val="5"/>
        </w:numPr>
        <w:rPr>
          <w:b/>
          <w:lang w:eastAsia="en-PH"/>
        </w:rPr>
      </w:pPr>
      <w:r w:rsidRPr="00AF180E">
        <w:rPr>
          <w:b/>
          <w:lang w:eastAsia="en-PH"/>
        </w:rPr>
        <w:t xml:space="preserve">Sibling </w:t>
      </w:r>
      <w:proofErr w:type="spellStart"/>
      <w:r w:rsidRPr="00AF180E">
        <w:rPr>
          <w:b/>
          <w:lang w:eastAsia="en-PH"/>
        </w:rPr>
        <w:t>Combinator</w:t>
      </w:r>
      <w:proofErr w:type="spellEnd"/>
      <w:r w:rsidR="00845B12">
        <w:rPr>
          <w:b/>
          <w:lang w:eastAsia="en-PH"/>
        </w:rPr>
        <w:t xml:space="preserve"> </w:t>
      </w:r>
    </w:p>
    <w:p w:rsidR="00AF180E" w:rsidRDefault="00AF180E" w:rsidP="00AF180E">
      <w:pPr>
        <w:pStyle w:val="NoSpacing"/>
        <w:ind w:left="720"/>
        <w:rPr>
          <w:lang w:eastAsia="en-PH"/>
        </w:rPr>
      </w:pPr>
    </w:p>
    <w:p w:rsidR="00AF180E" w:rsidRPr="00AF180E" w:rsidRDefault="00FE7474" w:rsidP="002A1529">
      <w:pPr>
        <w:pStyle w:val="NoSpacing"/>
        <w:numPr>
          <w:ilvl w:val="1"/>
          <w:numId w:val="5"/>
        </w:numPr>
        <w:rPr>
          <w:b/>
          <w:lang w:eastAsia="en-PH"/>
        </w:rPr>
      </w:pPr>
      <w:r w:rsidRPr="00AF180E">
        <w:rPr>
          <w:b/>
          <w:lang w:eastAsia="en-PH"/>
        </w:rPr>
        <w:t xml:space="preserve">Adjacent Sibling </w:t>
      </w:r>
      <w:proofErr w:type="spellStart"/>
      <w:r w:rsidRPr="00AF180E">
        <w:rPr>
          <w:b/>
          <w:lang w:eastAsia="en-PH"/>
        </w:rPr>
        <w:t>Combinator</w:t>
      </w:r>
      <w:proofErr w:type="spellEnd"/>
      <w:r w:rsidR="00AF180E" w:rsidRPr="00AF180E">
        <w:rPr>
          <w:b/>
          <w:lang w:eastAsia="en-PH"/>
        </w:rPr>
        <w:t xml:space="preserve"> </w:t>
      </w:r>
      <w:r w:rsidR="00AF180E">
        <w:rPr>
          <w:b/>
          <w:lang w:eastAsia="en-PH"/>
        </w:rPr>
        <w:t xml:space="preserve">( </w:t>
      </w:r>
      <w:r w:rsidR="00AF180E" w:rsidRPr="00AF180E">
        <w:rPr>
          <w:b/>
          <w:color w:val="7030A0"/>
          <w:lang w:eastAsia="en-PH"/>
        </w:rPr>
        <w:t>+</w:t>
      </w:r>
      <w:r w:rsidR="00AF180E">
        <w:rPr>
          <w:b/>
          <w:lang w:eastAsia="en-PH"/>
        </w:rPr>
        <w:t xml:space="preserve"> )</w:t>
      </w:r>
    </w:p>
    <w:p w:rsidR="00AF180E" w:rsidRDefault="00AF180E" w:rsidP="00AF180E">
      <w:pPr>
        <w:pStyle w:val="NoSpacing"/>
        <w:ind w:left="1440" w:firstLine="180"/>
        <w:rPr>
          <w:lang w:eastAsia="en-PH"/>
        </w:rPr>
      </w:pPr>
      <w:r>
        <w:rPr>
          <w:lang w:eastAsia="en-PH"/>
        </w:rPr>
        <w:t xml:space="preserve">Use: Selects </w:t>
      </w:r>
      <w:r w:rsidR="00845B12">
        <w:rPr>
          <w:lang w:eastAsia="en-PH"/>
        </w:rPr>
        <w:t>the element that is an immediate sibling of a specified element.</w:t>
      </w:r>
    </w:p>
    <w:p w:rsidR="00AF180E" w:rsidRPr="00534EEB" w:rsidRDefault="00AF180E" w:rsidP="00AF180E">
      <w:pPr>
        <w:pStyle w:val="NoSpacing"/>
        <w:ind w:left="900" w:firstLine="720"/>
        <w:rPr>
          <w:lang w:eastAsia="en-PH"/>
        </w:rPr>
      </w:pPr>
      <w:r>
        <w:rPr>
          <w:lang w:eastAsia="en-PH"/>
        </w:rPr>
        <w:t xml:space="preserve">Syntax: </w:t>
      </w:r>
      <w:r w:rsidRPr="00534EEB">
        <w:rPr>
          <w:color w:val="0070C0"/>
          <w:lang w:eastAsia="en-PH"/>
        </w:rPr>
        <w:t>selector1</w:t>
      </w:r>
      <w:r w:rsidRPr="00534EEB">
        <w:rPr>
          <w:lang w:eastAsia="en-PH"/>
        </w:rPr>
        <w:t xml:space="preserve"> </w:t>
      </w:r>
      <w:r w:rsidR="00534EEB" w:rsidRPr="00534EEB">
        <w:rPr>
          <w:color w:val="7030A0"/>
          <w:lang w:eastAsia="en-PH"/>
        </w:rPr>
        <w:t>+</w:t>
      </w:r>
      <w:r w:rsidR="00534EEB" w:rsidRPr="00534EEB">
        <w:rPr>
          <w:lang w:eastAsia="en-PH"/>
        </w:rPr>
        <w:t xml:space="preserve"> </w:t>
      </w:r>
      <w:r w:rsidRPr="00534EEB">
        <w:rPr>
          <w:color w:val="FF0000"/>
          <w:lang w:eastAsia="en-PH"/>
        </w:rPr>
        <w:t>selector2</w:t>
      </w:r>
    </w:p>
    <w:p w:rsidR="00FE7474" w:rsidRDefault="00AF180E" w:rsidP="00AF180E">
      <w:pPr>
        <w:pStyle w:val="NoSpacing"/>
        <w:ind w:left="1620"/>
        <w:rPr>
          <w:lang w:eastAsia="en-PH"/>
        </w:rPr>
      </w:pPr>
      <w:r>
        <w:rPr>
          <w:lang w:eastAsia="en-PH"/>
        </w:rPr>
        <w:t xml:space="preserve">Example: </w:t>
      </w:r>
      <w:proofErr w:type="spellStart"/>
      <w:r w:rsidR="00534EEB">
        <w:rPr>
          <w:color w:val="0070C0"/>
          <w:lang w:eastAsia="en-PH"/>
        </w:rPr>
        <w:t>img</w:t>
      </w:r>
      <w:proofErr w:type="spellEnd"/>
      <w:r>
        <w:rPr>
          <w:color w:val="0070C0"/>
          <w:lang w:eastAsia="en-PH"/>
        </w:rPr>
        <w:t xml:space="preserve"> </w:t>
      </w:r>
      <w:proofErr w:type="gramStart"/>
      <w:r>
        <w:rPr>
          <w:color w:val="7030A0"/>
          <w:lang w:eastAsia="en-PH"/>
        </w:rPr>
        <w:t>+</w:t>
      </w:r>
      <w:r w:rsidRPr="00AF180E">
        <w:rPr>
          <w:color w:val="7030A0"/>
          <w:lang w:eastAsia="en-PH"/>
        </w:rPr>
        <w:t xml:space="preserve"> </w:t>
      </w:r>
      <w:r w:rsidRPr="00F2351A">
        <w:rPr>
          <w:color w:val="FF0000"/>
          <w:lang w:eastAsia="en-PH"/>
        </w:rPr>
        <w:t xml:space="preserve"> p</w:t>
      </w:r>
      <w:proofErr w:type="gramEnd"/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>
        <w:rPr>
          <w:lang w:eastAsia="en-PH"/>
        </w:rPr>
        <w:t xml:space="preserve">elements that are immediate </w:t>
      </w:r>
      <w:r w:rsidR="00534EEB">
        <w:rPr>
          <w:lang w:eastAsia="en-PH"/>
        </w:rPr>
        <w:t>siblings</w:t>
      </w:r>
      <w:r>
        <w:rPr>
          <w:lang w:eastAsia="en-PH"/>
        </w:rPr>
        <w:t xml:space="preserve"> of a</w:t>
      </w:r>
      <w:r w:rsidR="00534EEB">
        <w:rPr>
          <w:lang w:eastAsia="en-PH"/>
        </w:rPr>
        <w:t>n</w:t>
      </w:r>
      <w:r>
        <w:rPr>
          <w:lang w:eastAsia="en-PH"/>
        </w:rPr>
        <w:t xml:space="preserve">  </w:t>
      </w:r>
      <w:r w:rsidR="00534EEB">
        <w:rPr>
          <w:color w:val="0070C0"/>
          <w:lang w:eastAsia="en-PH"/>
        </w:rPr>
        <w:t>&lt;</w:t>
      </w:r>
      <w:proofErr w:type="spellStart"/>
      <w:r w:rsidR="00534EEB">
        <w:rPr>
          <w:color w:val="0070C0"/>
          <w:lang w:eastAsia="en-PH"/>
        </w:rPr>
        <w:t>img</w:t>
      </w:r>
      <w:proofErr w:type="spellEnd"/>
      <w:r w:rsidRPr="00F2351A">
        <w:rPr>
          <w:color w:val="0070C0"/>
          <w:lang w:eastAsia="en-PH"/>
        </w:rPr>
        <w:t>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</w:t>
      </w:r>
    </w:p>
    <w:p w:rsidR="00AF180E" w:rsidRDefault="00AF180E" w:rsidP="00AF180E">
      <w:pPr>
        <w:pStyle w:val="NoSpacing"/>
        <w:ind w:left="1620"/>
        <w:rPr>
          <w:lang w:eastAsia="en-PH"/>
        </w:rPr>
      </w:pPr>
    </w:p>
    <w:p w:rsidR="00AF180E" w:rsidRPr="00AF180E" w:rsidRDefault="00FE7474" w:rsidP="002A1529">
      <w:pPr>
        <w:pStyle w:val="NoSpacing"/>
        <w:numPr>
          <w:ilvl w:val="1"/>
          <w:numId w:val="5"/>
        </w:numPr>
        <w:rPr>
          <w:b/>
          <w:lang w:eastAsia="en-PH"/>
        </w:rPr>
      </w:pPr>
      <w:r w:rsidRPr="00AF180E">
        <w:rPr>
          <w:b/>
          <w:lang w:eastAsia="en-PH"/>
        </w:rPr>
        <w:t xml:space="preserve">General Sibling </w:t>
      </w:r>
      <w:proofErr w:type="spellStart"/>
      <w:r w:rsidRPr="00AF180E">
        <w:rPr>
          <w:b/>
          <w:lang w:eastAsia="en-PH"/>
        </w:rPr>
        <w:t>Combinator</w:t>
      </w:r>
      <w:proofErr w:type="spellEnd"/>
      <w:r w:rsidR="00AF180E">
        <w:rPr>
          <w:lang w:eastAsia="en-PH"/>
        </w:rPr>
        <w:t xml:space="preserve"> </w:t>
      </w:r>
      <w:r w:rsidR="00AF180E">
        <w:rPr>
          <w:b/>
          <w:lang w:eastAsia="en-PH"/>
        </w:rPr>
        <w:t xml:space="preserve">( </w:t>
      </w:r>
      <w:r w:rsidR="00AF180E">
        <w:rPr>
          <w:b/>
          <w:color w:val="7030A0"/>
          <w:lang w:eastAsia="en-PH"/>
        </w:rPr>
        <w:t>~</w:t>
      </w:r>
      <w:r w:rsidR="00AF180E">
        <w:rPr>
          <w:b/>
          <w:lang w:eastAsia="en-PH"/>
        </w:rPr>
        <w:t xml:space="preserve"> )</w:t>
      </w:r>
    </w:p>
    <w:p w:rsidR="00AF180E" w:rsidRDefault="00AF180E" w:rsidP="00AF180E">
      <w:pPr>
        <w:pStyle w:val="NoSpacing"/>
        <w:ind w:left="1440" w:firstLine="180"/>
        <w:rPr>
          <w:lang w:eastAsia="en-PH"/>
        </w:rPr>
      </w:pPr>
      <w:r>
        <w:rPr>
          <w:lang w:eastAsia="en-PH"/>
        </w:rPr>
        <w:t xml:space="preserve">Use: Selects </w:t>
      </w:r>
      <w:r w:rsidR="00845B12">
        <w:rPr>
          <w:lang w:eastAsia="en-PH"/>
        </w:rPr>
        <w:t>all elements that are siblings of a specified element.</w:t>
      </w:r>
    </w:p>
    <w:p w:rsidR="00AF180E" w:rsidRDefault="00AF180E" w:rsidP="00AF180E">
      <w:pPr>
        <w:pStyle w:val="NoSpacing"/>
        <w:ind w:left="900" w:firstLine="720"/>
        <w:rPr>
          <w:lang w:eastAsia="en-PH"/>
        </w:rPr>
      </w:pPr>
      <w:r>
        <w:rPr>
          <w:lang w:eastAsia="en-PH"/>
        </w:rPr>
        <w:t xml:space="preserve">Syntax: </w:t>
      </w:r>
      <w:r w:rsidRPr="00534EEB">
        <w:rPr>
          <w:color w:val="0070C0"/>
          <w:lang w:eastAsia="en-PH"/>
        </w:rPr>
        <w:t>selector1</w:t>
      </w:r>
      <w:r w:rsidR="00534EEB" w:rsidRPr="00534EEB">
        <w:rPr>
          <w:lang w:eastAsia="en-PH"/>
        </w:rPr>
        <w:t xml:space="preserve"> </w:t>
      </w:r>
      <w:r w:rsidR="00534EEB" w:rsidRPr="00534EEB">
        <w:rPr>
          <w:color w:val="7030A0"/>
          <w:lang w:eastAsia="en-PH"/>
        </w:rPr>
        <w:t>~</w:t>
      </w:r>
      <w:r w:rsidRPr="00534EEB">
        <w:rPr>
          <w:lang w:eastAsia="en-PH"/>
        </w:rPr>
        <w:t xml:space="preserve"> </w:t>
      </w:r>
      <w:r w:rsidRPr="00534EEB">
        <w:rPr>
          <w:color w:val="FF0000"/>
          <w:lang w:eastAsia="en-PH"/>
        </w:rPr>
        <w:t>selector2</w:t>
      </w:r>
    </w:p>
    <w:p w:rsidR="00AF180E" w:rsidRDefault="00AF180E" w:rsidP="00AF180E">
      <w:pPr>
        <w:pStyle w:val="NoSpacing"/>
        <w:ind w:left="1620"/>
        <w:rPr>
          <w:lang w:eastAsia="en-PH"/>
        </w:rPr>
      </w:pPr>
      <w:r>
        <w:rPr>
          <w:lang w:eastAsia="en-PH"/>
        </w:rPr>
        <w:t xml:space="preserve">Example: </w:t>
      </w:r>
      <w:proofErr w:type="spellStart"/>
      <w:r w:rsidR="00534EEB">
        <w:rPr>
          <w:color w:val="0070C0"/>
          <w:lang w:eastAsia="en-PH"/>
        </w:rPr>
        <w:t>img</w:t>
      </w:r>
      <w:proofErr w:type="spellEnd"/>
      <w:r>
        <w:rPr>
          <w:color w:val="0070C0"/>
          <w:lang w:eastAsia="en-PH"/>
        </w:rPr>
        <w:t xml:space="preserve"> </w:t>
      </w:r>
      <w:proofErr w:type="gramStart"/>
      <w:r>
        <w:rPr>
          <w:color w:val="7030A0"/>
          <w:lang w:eastAsia="en-PH"/>
        </w:rPr>
        <w:t>~</w:t>
      </w:r>
      <w:r w:rsidRPr="00AF180E">
        <w:rPr>
          <w:color w:val="7030A0"/>
          <w:lang w:eastAsia="en-PH"/>
        </w:rPr>
        <w:t xml:space="preserve"> </w:t>
      </w:r>
      <w:r w:rsidRPr="00F2351A">
        <w:rPr>
          <w:color w:val="FF0000"/>
          <w:lang w:eastAsia="en-PH"/>
        </w:rPr>
        <w:t xml:space="preserve"> p</w:t>
      </w:r>
      <w:proofErr w:type="gramEnd"/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 w:rsidR="00534EEB">
        <w:rPr>
          <w:lang w:eastAsia="en-PH"/>
        </w:rPr>
        <w:t>elements that share the same parent with an</w:t>
      </w:r>
      <w:r>
        <w:rPr>
          <w:lang w:eastAsia="en-PH"/>
        </w:rPr>
        <w:t xml:space="preserve">  </w:t>
      </w:r>
      <w:r w:rsidR="00534EEB">
        <w:rPr>
          <w:color w:val="0070C0"/>
          <w:lang w:eastAsia="en-PH"/>
        </w:rPr>
        <w:t>&lt;</w:t>
      </w:r>
      <w:proofErr w:type="spellStart"/>
      <w:r w:rsidR="00534EEB">
        <w:rPr>
          <w:color w:val="0070C0"/>
          <w:lang w:eastAsia="en-PH"/>
        </w:rPr>
        <w:t>img</w:t>
      </w:r>
      <w:proofErr w:type="spellEnd"/>
      <w:r w:rsidRPr="00F2351A">
        <w:rPr>
          <w:color w:val="0070C0"/>
          <w:lang w:eastAsia="en-PH"/>
        </w:rPr>
        <w:t>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</w:t>
      </w:r>
    </w:p>
    <w:p w:rsidR="00FE7474" w:rsidRPr="00FE7474" w:rsidRDefault="00FE7474" w:rsidP="00AF180E">
      <w:pPr>
        <w:pStyle w:val="NoSpacing"/>
        <w:ind w:left="1440"/>
        <w:rPr>
          <w:lang w:eastAsia="en-PH"/>
        </w:rPr>
      </w:pPr>
    </w:p>
    <w:p w:rsidR="002A3F99" w:rsidRPr="00FE7474" w:rsidRDefault="002A3F99" w:rsidP="00FE7474">
      <w:pPr>
        <w:pStyle w:val="NoSpacing"/>
      </w:pPr>
    </w:p>
    <w:sectPr w:rsidR="002A3F99" w:rsidRPr="00FE7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E76"/>
    <w:multiLevelType w:val="hybridMultilevel"/>
    <w:tmpl w:val="40148E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E711D"/>
    <w:multiLevelType w:val="hybridMultilevel"/>
    <w:tmpl w:val="A21A67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FB56A30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C5902"/>
    <w:multiLevelType w:val="hybridMultilevel"/>
    <w:tmpl w:val="91BC70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17ACB"/>
    <w:multiLevelType w:val="hybridMultilevel"/>
    <w:tmpl w:val="5A96B4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F114E"/>
    <w:multiLevelType w:val="hybridMultilevel"/>
    <w:tmpl w:val="C0BCA2C2"/>
    <w:lvl w:ilvl="0" w:tplc="D318E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F8"/>
    <w:rsid w:val="00016B4F"/>
    <w:rsid w:val="00021C3F"/>
    <w:rsid w:val="00052661"/>
    <w:rsid w:val="00127E87"/>
    <w:rsid w:val="0024269D"/>
    <w:rsid w:val="002A1529"/>
    <w:rsid w:val="002A3F99"/>
    <w:rsid w:val="002E0B8B"/>
    <w:rsid w:val="00320F9D"/>
    <w:rsid w:val="0043000D"/>
    <w:rsid w:val="00534EEB"/>
    <w:rsid w:val="005D5B02"/>
    <w:rsid w:val="007E0F62"/>
    <w:rsid w:val="00845B12"/>
    <w:rsid w:val="00A07AB1"/>
    <w:rsid w:val="00AF180E"/>
    <w:rsid w:val="00D451F8"/>
    <w:rsid w:val="00E85470"/>
    <w:rsid w:val="00F2351A"/>
    <w:rsid w:val="00FD66B7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128F"/>
  <w15:chartTrackingRefBased/>
  <w15:docId w15:val="{B3F2CB3A-B7F9-42E6-987B-70B34EC7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74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E74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74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747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E7474"/>
    <w:rPr>
      <w:i/>
      <w:iCs/>
    </w:rPr>
  </w:style>
  <w:style w:type="paragraph" w:styleId="NoSpacing">
    <w:name w:val="No Spacing"/>
    <w:uiPriority w:val="1"/>
    <w:qFormat/>
    <w:rsid w:val="00FE7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Lin</dc:creator>
  <cp:keywords/>
  <dc:description/>
  <cp:lastModifiedBy>Gaspar Jr. Monoten</cp:lastModifiedBy>
  <cp:revision>12</cp:revision>
  <dcterms:created xsi:type="dcterms:W3CDTF">2018-04-05T04:46:00Z</dcterms:created>
  <dcterms:modified xsi:type="dcterms:W3CDTF">2018-04-08T16:03:00Z</dcterms:modified>
</cp:coreProperties>
</file>