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8F3" w:rsidRDefault="002D5596">
      <w:bookmarkStart w:id="0" w:name="_GoBack"/>
      <w:r>
        <w:t>Growth Mindset</w:t>
      </w:r>
    </w:p>
    <w:p w:rsidR="00197424" w:rsidRDefault="00510ADD" w:rsidP="00887218">
      <w:pPr>
        <w:ind w:firstLine="720"/>
      </w:pPr>
      <w:r>
        <w:t>This soft skill refers to the ability to</w:t>
      </w:r>
      <w:r w:rsidR="00811400">
        <w:t xml:space="preserve"> embrace challenges as opportunities for growth and improvements.</w:t>
      </w:r>
    </w:p>
    <w:p w:rsidR="002D5596" w:rsidRDefault="002D5596" w:rsidP="002D5596">
      <w:r>
        <w:t>Fixed mindset</w:t>
      </w:r>
    </w:p>
    <w:p w:rsidR="00197424" w:rsidRDefault="00C76999" w:rsidP="00197424">
      <w:r>
        <w:t>Hinders to Growth Mindset</w:t>
      </w:r>
    </w:p>
    <w:p w:rsidR="00197424" w:rsidRDefault="00C76999" w:rsidP="00C76999">
      <w:pPr>
        <w:pStyle w:val="ListParagraph"/>
        <w:numPr>
          <w:ilvl w:val="0"/>
          <w:numId w:val="5"/>
        </w:numPr>
      </w:pPr>
      <w:r>
        <w:t xml:space="preserve">Fear of </w:t>
      </w:r>
      <w:r w:rsidR="00197424">
        <w:t>Failure</w:t>
      </w:r>
    </w:p>
    <w:p w:rsidR="00C76999" w:rsidRDefault="00C76999" w:rsidP="00C76999">
      <w:pPr>
        <w:pStyle w:val="ListParagraph"/>
        <w:ind w:firstLine="720"/>
      </w:pPr>
      <w:r>
        <w:t xml:space="preserve">Fear of failure will prevent one from trying new things and challenges that would have contributed to development. </w:t>
      </w:r>
    </w:p>
    <w:p w:rsidR="00C46608" w:rsidRDefault="00C46608" w:rsidP="00C76999">
      <w:pPr>
        <w:pStyle w:val="ListParagraph"/>
      </w:pPr>
    </w:p>
    <w:p w:rsidR="00C76999" w:rsidRDefault="00C76999" w:rsidP="00C76999">
      <w:pPr>
        <w:pStyle w:val="ListParagraph"/>
      </w:pPr>
      <w:r>
        <w:t xml:space="preserve">SOLUTION: </w:t>
      </w:r>
    </w:p>
    <w:p w:rsidR="00C76999" w:rsidRDefault="00C76999" w:rsidP="00786AF2">
      <w:pPr>
        <w:pStyle w:val="ListParagraph"/>
        <w:ind w:firstLine="720"/>
      </w:pPr>
      <w:r>
        <w:t xml:space="preserve">Do not stick to the binary ways of success and failure. </w:t>
      </w:r>
      <w:r w:rsidR="00786AF2">
        <w:t xml:space="preserve">Don’t think of failure as a measurement of intelligence; instead think of it as </w:t>
      </w:r>
      <w:r>
        <w:t>whole new learning that will improve your current skills and knowledge. Take a leap and try. If you fail</w:t>
      </w:r>
      <w:r w:rsidR="00C46608">
        <w:t>,</w:t>
      </w:r>
      <w:r>
        <w:t xml:space="preserve"> remember to stand </w:t>
      </w:r>
      <w:r w:rsidR="00C46608">
        <w:t xml:space="preserve">up, </w:t>
      </w:r>
      <w:r>
        <w:t>learn from your mistakes</w:t>
      </w:r>
      <w:r w:rsidR="00C46608">
        <w:t xml:space="preserve">, </w:t>
      </w:r>
      <w:r w:rsidR="00786AF2">
        <w:t xml:space="preserve">and </w:t>
      </w:r>
      <w:r w:rsidR="00C46608">
        <w:t>try again. If you succeed, look for new things and challenge your current self to upgrade to a better you.</w:t>
      </w:r>
    </w:p>
    <w:p w:rsidR="00C46608" w:rsidRDefault="00C46608" w:rsidP="00C76999">
      <w:pPr>
        <w:pStyle w:val="ListParagraph"/>
        <w:ind w:firstLine="720"/>
      </w:pPr>
    </w:p>
    <w:p w:rsidR="00C46608" w:rsidRDefault="00197424" w:rsidP="00C46608">
      <w:pPr>
        <w:pStyle w:val="ListParagraph"/>
        <w:numPr>
          <w:ilvl w:val="0"/>
          <w:numId w:val="5"/>
        </w:numPr>
      </w:pPr>
      <w:r>
        <w:t>Comfort zone</w:t>
      </w:r>
    </w:p>
    <w:p w:rsidR="00C46608" w:rsidRDefault="00C46608" w:rsidP="00C46608">
      <w:pPr>
        <w:pStyle w:val="ListParagraph"/>
        <w:ind w:left="1440"/>
      </w:pPr>
      <w:r>
        <w:t xml:space="preserve">In the industry, you will not reach higher endeavors if you always stay in your </w:t>
      </w:r>
      <w:r w:rsidR="00786AF2">
        <w:t xml:space="preserve">comfort </w:t>
      </w:r>
      <w:r>
        <w:t>zone. Recursively doing the same thing over and over again, being content in what you already know and comfortable with, is a waste of opportunities.</w:t>
      </w:r>
    </w:p>
    <w:p w:rsidR="00C46608" w:rsidRDefault="00C46608" w:rsidP="00C46608">
      <w:r>
        <w:tab/>
        <w:t>SOLUTION:</w:t>
      </w:r>
    </w:p>
    <w:p w:rsidR="00C46608" w:rsidRDefault="00C46608" w:rsidP="00C46608">
      <w:r>
        <w:tab/>
      </w:r>
      <w:r>
        <w:tab/>
        <w:t>Expand your comfort zone. Avoid limiting t</w:t>
      </w:r>
      <w:r w:rsidR="00786AF2">
        <w:t>houghts that will hold you back. Make some efforts and try your best in everything that you do in order to grow and develop.</w:t>
      </w:r>
    </w:p>
    <w:p w:rsidR="00C46608" w:rsidRDefault="00C46608" w:rsidP="00C46608">
      <w:pPr>
        <w:pStyle w:val="ListParagraph"/>
        <w:ind w:left="1440"/>
      </w:pPr>
    </w:p>
    <w:p w:rsidR="00786AF2" w:rsidRDefault="00786AF2" w:rsidP="002D5596">
      <w:pPr>
        <w:pStyle w:val="ListParagraph"/>
        <w:numPr>
          <w:ilvl w:val="0"/>
          <w:numId w:val="5"/>
        </w:numPr>
      </w:pPr>
    </w:p>
    <w:p w:rsidR="00197424" w:rsidRDefault="00197424" w:rsidP="00197424"/>
    <w:p w:rsidR="00197424" w:rsidRDefault="00197424" w:rsidP="00811400">
      <w:pPr>
        <w:ind w:firstLine="720"/>
      </w:pPr>
    </w:p>
    <w:p w:rsidR="00811400" w:rsidRDefault="00811400" w:rsidP="00811400">
      <w:pPr>
        <w:ind w:firstLine="720"/>
      </w:pPr>
      <w:r>
        <w:t xml:space="preserve"> </w:t>
      </w:r>
      <w:r w:rsidR="00197424">
        <w:t xml:space="preserve">In the industry, you will not reach higher endeavors if you stay in your comfort zone. </w:t>
      </w:r>
      <w:proofErr w:type="gramStart"/>
      <w:r w:rsidR="00197424">
        <w:t>Doing the same thing over and over again, because you are afraid that you might fail if you try something new.</w:t>
      </w:r>
      <w:proofErr w:type="gramEnd"/>
    </w:p>
    <w:p w:rsidR="00811400" w:rsidRDefault="00811400" w:rsidP="00197424">
      <w:r>
        <w:t xml:space="preserve">“Expand your comfort zone” </w:t>
      </w:r>
    </w:p>
    <w:p w:rsidR="00197424" w:rsidRDefault="00197424" w:rsidP="00197424">
      <w:pPr>
        <w:pStyle w:val="ListParagraph"/>
        <w:numPr>
          <w:ilvl w:val="0"/>
          <w:numId w:val="2"/>
        </w:numPr>
      </w:pPr>
      <w:r>
        <w:t>I</w:t>
      </w:r>
    </w:p>
    <w:p w:rsidR="00197424" w:rsidRDefault="00197424" w:rsidP="00811400">
      <w:pPr>
        <w:ind w:firstLine="720"/>
      </w:pPr>
    </w:p>
    <w:p w:rsidR="00811400" w:rsidRDefault="00811400" w:rsidP="00811400">
      <w:pPr>
        <w:ind w:firstLine="720"/>
      </w:pPr>
      <w:r>
        <w:lastRenderedPageBreak/>
        <w:t xml:space="preserve">“Do not run away from the wave, </w:t>
      </w:r>
      <w:bookmarkEnd w:id="0"/>
    </w:p>
    <w:sectPr w:rsidR="00811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454D2"/>
    <w:multiLevelType w:val="hybridMultilevel"/>
    <w:tmpl w:val="9E5A9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7651D"/>
    <w:multiLevelType w:val="hybridMultilevel"/>
    <w:tmpl w:val="182A62F0"/>
    <w:lvl w:ilvl="0" w:tplc="6C521B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4C3D42"/>
    <w:multiLevelType w:val="hybridMultilevel"/>
    <w:tmpl w:val="9D1CC080"/>
    <w:lvl w:ilvl="0" w:tplc="8B9EAD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3763CEB"/>
    <w:multiLevelType w:val="hybridMultilevel"/>
    <w:tmpl w:val="8E1C5606"/>
    <w:lvl w:ilvl="0" w:tplc="68C2510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37A6B70"/>
    <w:multiLevelType w:val="hybridMultilevel"/>
    <w:tmpl w:val="46EC1A6A"/>
    <w:lvl w:ilvl="0" w:tplc="BBCE3C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795221"/>
    <w:multiLevelType w:val="hybridMultilevel"/>
    <w:tmpl w:val="23CA55EC"/>
    <w:lvl w:ilvl="0" w:tplc="629EB17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32C"/>
    <w:rsid w:val="00197424"/>
    <w:rsid w:val="002D5596"/>
    <w:rsid w:val="0031432C"/>
    <w:rsid w:val="004A6004"/>
    <w:rsid w:val="00510ADD"/>
    <w:rsid w:val="00786AF2"/>
    <w:rsid w:val="00811400"/>
    <w:rsid w:val="00887218"/>
    <w:rsid w:val="00A9292F"/>
    <w:rsid w:val="00B871D5"/>
    <w:rsid w:val="00C46608"/>
    <w:rsid w:val="00C76999"/>
    <w:rsid w:val="00E1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A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Lopez, Kimberly</dc:creator>
  <cp:lastModifiedBy>Lopez, Kimberly</cp:lastModifiedBy>
  <cp:revision>4</cp:revision>
  <dcterms:created xsi:type="dcterms:W3CDTF">2018-06-19T02:43:00Z</dcterms:created>
  <dcterms:modified xsi:type="dcterms:W3CDTF">2018-06-19T06:05:00Z</dcterms:modified>
</cp:coreProperties>
</file>