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 w:val="0"/>
          <w:bCs w:val="0"/>
          <w:sz w:val="84"/>
          <w:szCs w:val="8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84"/>
          <w:szCs w:val="84"/>
          <w:lang w:val="en-US" w:eastAsia="zh-CN"/>
        </w:rPr>
        <w:t>封信承诺书</w:t>
      </w: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基于单片机矿工生理状态监测系统的设计与实现</w:t>
      </w:r>
    </w:p>
    <w:p>
      <w:p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摘要：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关键字：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Design and Implementation of Miner Physiological Status Monitoring System Based on MicroController</w:t>
      </w:r>
    </w:p>
    <w:p>
      <w:pPr>
        <w:spacing w:line="360" w:lineRule="auto"/>
        <w:jc w:val="both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Abstract：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小四号Times New Roman体</w:t>
      </w:r>
    </w:p>
    <w:p>
      <w:pPr>
        <w:spacing w:line="360" w:lineRule="auto"/>
        <w:jc w:val="both"/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Key Word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小四号Times New Roman体</w:t>
      </w: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目录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第一章 绪论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研究背景及意义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国内外研究现状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温度传感器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1.2.2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WIFI技术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1.2.3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血氧检测</w:t>
      </w:r>
    </w:p>
    <w:p>
      <w:pPr>
        <w:spacing w:line="360" w:lineRule="auto"/>
        <w:ind w:left="420" w:leftChars="0" w:firstLine="420" w:firstLineChars="0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1.2.4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陀螺仪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论文研究主要内容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1.4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本章小结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第二章 系统总体设计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系统的需求分析与总体设计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系统的关键技术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2.2.1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数字滤波技术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2.2.2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无线通信技术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本章小结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第三章 系统的硬件设计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系统整体的硬件方案设计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系统各部分硬件设计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供电部分的硬件设计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数据采集部分的硬件设计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数据处理部分的硬件设计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数据传输部分的硬件设计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3.2.5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数据显示部分的硬件设计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3.3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本章小结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第四章 系统的软件设计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系统整体的软件方案设计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系统各部分软件设计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数据采集和处理部分的软件设计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4.2.2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数据传输部分的软件设计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4.2.3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数据显示部分的软件设计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4.3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本章小结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第五章 系统功能的测试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系统各项功能测试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5.1.1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体温检测功能测试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5.1.2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心率血氧检测功能测试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5.1.3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加速的检测功能测试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5.1.4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上位机各项功能测试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系统整体功能测试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5.3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本章小结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第六章 总结与展望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参考文献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致谢</w:t>
      </w:r>
    </w:p>
    <w:p>
      <w:p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numPr>
          <w:numId w:val="0"/>
        </w:num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一章 绪论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1.1研究背景及意义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1.2国内外研究现状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1.2.1 温度传感器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1.2.1 温度传感器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1.2.2 WIFI技术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1.2.3 血氧检测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1.2.4 陀螺仪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1.3论文研究主要内容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1.4本章小结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第二章 系统总体设计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2.1 系统的需求分析与总体设计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2.2 系统的关键技术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2.2.1 数字滤波技术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2.2.2 无线通信技术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2.3 本章小结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第三章 系统的硬件设计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3.1 系统整体的硬件方案设计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3.2系统各部分硬件设计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3.2.1 供电部分的硬件设计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3.2.2 数据采集部分的硬件设计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3.2.3 数据处理部分的硬件设计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3.2.4 数据传输部分的硬件设计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3.2.5 数据显示部分的硬件设计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3.3 本章小结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第四章 系统的软件设计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4.1 系统整体的软件方案设计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4.2系统各部分软件设计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4.2.1 数据采集和处理部分的软件设计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4.2.2 数据传输部分的软件设计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4.2.3 数据显示部分的软件设计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4.3 本章小结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第五章 系统功能的测试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5.1 系统各项功能测试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5.1.1 体温检测功能测试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5.1.2 心率血氧检测功能测试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5.1.3加速的检测功能测试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5.1.4 上位机各项功能测试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5.2 系统整体功能测试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t>5.3 本章小结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第六章 总结与展望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参考文献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p>
      <w:p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致谢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小四号宋体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宋体" w:hAnsi="宋体" w:eastAsia="宋体" w:cs="宋体"/>
        <w:lang w:val="en-US" w:eastAsia="zh-CN"/>
      </w:rPr>
    </w:pPr>
    <w:r>
      <w:rPr>
        <w:rFonts w:hint="eastAsia" w:ascii="宋体" w:hAnsi="宋体" w:eastAsia="宋体" w:cs="宋体"/>
      </w:rPr>
      <w:t>重庆理工大学毕业设计（论文）</w:t>
    </w:r>
    <w:r>
      <w:rPr>
        <w:rFonts w:hint="eastAsia" w:ascii="宋体" w:hAnsi="宋体" w:eastAsia="宋体" w:cs="宋体"/>
        <w:lang w:val="en-US" w:eastAsia="zh-CN"/>
      </w:rPr>
      <w:t xml:space="preserve"> </w:t>
    </w:r>
    <w:r>
      <w:rPr>
        <w:rFonts w:hint="eastAsia" w:ascii="宋体" w:hAnsi="宋体" w:eastAsia="宋体" w:cs="宋体"/>
        <w:lang w:val="en-US" w:eastAsia="zh-CN"/>
      </w:rPr>
      <w:tab/>
      <w:t/>
    </w:r>
    <w:r>
      <w:rPr>
        <w:rFonts w:hint="eastAsia" w:ascii="宋体" w:hAnsi="宋体" w:eastAsia="宋体" w:cs="宋体"/>
        <w:lang w:val="en-US" w:eastAsia="zh-CN"/>
      </w:rPr>
      <w:tab/>
      <w:t>基于单片机矿工生理状态监测系统的设计与实现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NDNkYjBmNWZkZjhkYzVhMTJjOTIzODJlNGQ5NzUifQ=="/>
  </w:docVars>
  <w:rsids>
    <w:rsidRoot w:val="00000000"/>
    <w:rsid w:val="02A56078"/>
    <w:rsid w:val="09297778"/>
    <w:rsid w:val="1B7C0F49"/>
    <w:rsid w:val="1C9E7F7A"/>
    <w:rsid w:val="22CA1B74"/>
    <w:rsid w:val="35772060"/>
    <w:rsid w:val="380B2330"/>
    <w:rsid w:val="425A58DE"/>
    <w:rsid w:val="43371E77"/>
    <w:rsid w:val="462F4D56"/>
    <w:rsid w:val="4F302BDB"/>
    <w:rsid w:val="515A3F3F"/>
    <w:rsid w:val="51960CEF"/>
    <w:rsid w:val="56C1236A"/>
    <w:rsid w:val="62361E5F"/>
    <w:rsid w:val="635E372E"/>
    <w:rsid w:val="645A6E6C"/>
    <w:rsid w:val="6B092642"/>
    <w:rsid w:val="732D2E0A"/>
    <w:rsid w:val="754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963</Words>
  <Characters>1288</Characters>
  <Lines>0</Lines>
  <Paragraphs>0</Paragraphs>
  <TotalTime>1</TotalTime>
  <ScaleCrop>false</ScaleCrop>
  <LinksUpToDate>false</LinksUpToDate>
  <CharactersWithSpaces>1373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2023-03-21T12:07:39Z</dcterms:created>
  <dc:creator>86156</dc:creator>
  <cp:lastModifiedBy>霓虹街头紫店里面</cp:lastModifiedBy>
  <dcterms:modified xsi:type="dcterms:W3CDTF">2023-03-21T14:53:36Z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9493B9DD6E384F4F84CC370860259041</vt:lpwstr>
  </property>
</Properties>
</file>