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b w:val="0"/>
          <w:bCs w:val="0"/>
          <w:sz w:val="84"/>
          <w:szCs w:val="84"/>
          <w:lang w:val="en-US" w:eastAsia="zh-CN"/>
        </w:rPr>
        <w:sectPr>
          <w:headerReference r:id="rId3" w:type="default"/>
          <w:pgSz w:w="11906" w:h="16838"/>
          <w:pgMar w:top="1440" w:right="1800" w:bottom="1440" w:left="1800" w:header="851" w:footer="992" w:gutter="0"/>
          <w:pgNumType w:fmt="upperRoman"/>
          <w:cols w:space="425" w:num="1"/>
          <w:docGrid w:type="lines" w:linePitch="312" w:charSpace="0"/>
        </w:sectPr>
      </w:pPr>
      <w:r>
        <w:rPr>
          <w:rFonts w:hint="eastAsia"/>
          <w:b w:val="0"/>
          <w:bCs w:val="0"/>
          <w:sz w:val="84"/>
          <w:szCs w:val="84"/>
          <w:lang w:val="en-US" w:eastAsia="zh-CN"/>
        </w:rPr>
        <w:t>封信承诺书</w:t>
      </w: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基于单片机矿工生理状态监测系统的设计与实现</w:t>
      </w:r>
    </w:p>
    <w:p>
      <w:pPr>
        <w:spacing w:line="360" w:lineRule="auto"/>
        <w:jc w:val="both"/>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摘要：</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国是一个煤矿资源储备的大国，许多行业都需要直接或间接的使用煤矿资源，而我国目前煤矿的开采仍需要相关专业人员亲自作业，因此如何保障矿工的生命安全是一个十分有意义的话题。传统作业设备存在着许多弊端，如不易携带，功能单一，无法让管理人员及时响应危险信息等。</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针对以上不足，本研究设计了一款针对于矿工生理状态监测的系统，能够实时的监测人员的体温，心率，血氧值，还能检测人员是否意外跌落，并将相关信息通过无限网络及时的传输反馈给监测人员。</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通过DS18B20温度传感器，MAX30102心率血氧传感器，MPU6050加速度传感器对分别对人员的体温，心率，血氧，角加速度进行数据采集，并采用滤波算法对数据进行处理以得到精度较高的数据。通过设置阈值对数据异常的情况，即人员状态异常的情况下发出警报提醒。</w:t>
      </w:r>
    </w:p>
    <w:p>
      <w:pPr>
        <w:spacing w:line="360" w:lineRule="auto"/>
        <w:ind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通过对程序相关参数与逻辑的不断优化最终使得本系统能够达到设计初衷的效果</w:t>
      </w:r>
    </w:p>
    <w:p>
      <w:pPr>
        <w:spacing w:line="360" w:lineRule="auto"/>
        <w:jc w:val="both"/>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关键字：</w:t>
      </w:r>
    </w:p>
    <w:p>
      <w:pPr>
        <w:spacing w:line="360" w:lineRule="auto"/>
        <w:ind w:firstLine="420" w:firstLineChars="0"/>
        <w:jc w:val="both"/>
        <w:rPr>
          <w:rFonts w:hint="default" w:ascii="Times New Roman" w:hAnsi="Times New Roman" w:eastAsia="黑体" w:cs="Times New Roman"/>
          <w:b w:val="0"/>
          <w:bCs w:val="0"/>
          <w:sz w:val="32"/>
          <w:szCs w:val="32"/>
          <w:lang w:val="en-US" w:eastAsia="zh-CN"/>
        </w:rPr>
        <w:sectPr>
          <w:footerReference r:id="rId4" w:type="default"/>
          <w:pgSz w:w="11906" w:h="16838"/>
          <w:pgMar w:top="1440" w:right="1800" w:bottom="1440" w:left="1800" w:header="851" w:footer="992" w:gutter="0"/>
          <w:pgNumType w:fmt="upperRoman" w:start="1"/>
          <w:cols w:space="425" w:num="1"/>
          <w:docGrid w:type="lines" w:linePitch="312" w:charSpace="0"/>
        </w:sectPr>
      </w:pPr>
      <w:r>
        <w:rPr>
          <w:rFonts w:hint="eastAsia" w:ascii="宋体" w:hAnsi="宋体" w:eastAsia="宋体" w:cs="宋体"/>
          <w:b w:val="0"/>
          <w:bCs w:val="0"/>
          <w:sz w:val="24"/>
          <w:szCs w:val="24"/>
          <w:lang w:val="en-US" w:eastAsia="zh-CN"/>
        </w:rPr>
        <w:t>WIFI;陀螺仪；心率血氧检测；MQTT协议；IIC协议</w:t>
      </w:r>
    </w:p>
    <w:p>
      <w:pPr>
        <w:spacing w:line="360" w:lineRule="auto"/>
        <w:jc w:val="center"/>
        <w:rPr>
          <w:rFonts w:hint="eastAsia"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Design and Implementation of Miner Physiological Status Monitoring System Based on MicroController</w:t>
      </w:r>
    </w:p>
    <w:p>
      <w:pPr>
        <w:spacing w:line="360" w:lineRule="auto"/>
        <w:jc w:val="both"/>
        <w:rPr>
          <w:rFonts w:hint="default"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Abstract：</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Our country is a major coal reserve holder, and many industries require direct or indirect use of coal resources. Currently, coal mining in our country still requires specialized personnel to work on-site, making ensuring the safety of miners a significant topic. Traditional mining equipment has many shortcomings, such as being difficult to carry, having a single function, and making it difficult for management personnel to respond to danger signals in a timely manner.</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To address these issues, our research has designed a system for monitoring the physiological status of miners. This system can monitor personnel's real-time body temperature, heart rate, blood oxygen levels, and detect whether personnel have accidentally fallen, promptly transmitting relevant information through an unlimited network to monitoring personnel.</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This system uses DS18B20 temperature sensors, MAX30102 heart rate blood oxygen sensors, MPU6050 acceleration sensors to collect data on personnel's body temperature, heart rate, blood oxygen, and angular acceleration, respectively. Filter algorithms are used to process the data to obtain high-precision data. By setting a threshold for anomalous data, the system can issue alarm notifications when personnel are in an abnormal state.</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Through continuous optimization of program parameters and logic, this system can ultimately achieve its design objectives.</w:t>
      </w:r>
    </w:p>
    <w:p>
      <w:pPr>
        <w:spacing w:line="360" w:lineRule="auto"/>
        <w:jc w:val="both"/>
        <w:rPr>
          <w:rFonts w:hint="eastAsia"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Key Word</w:t>
      </w:r>
      <w:r>
        <w:rPr>
          <w:rFonts w:hint="eastAsia" w:ascii="Times New Roman" w:hAnsi="Times New Roman" w:eastAsia="黑体" w:cs="Times New Roman"/>
          <w:b w:val="0"/>
          <w:bCs w:val="0"/>
          <w:sz w:val="32"/>
          <w:szCs w:val="32"/>
          <w:lang w:val="en-US" w:eastAsia="zh-CN"/>
        </w:rPr>
        <w:t>:</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eastAsia" w:ascii="Times New Roman" w:hAnsi="Times New Roman" w:eastAsia="黑体" w:cs="Times New Roman"/>
          <w:b w:val="0"/>
          <w:bCs w:val="0"/>
          <w:sz w:val="24"/>
          <w:szCs w:val="24"/>
          <w:lang w:val="en-US" w:eastAsia="zh-CN"/>
        </w:rPr>
        <w:t>WIFI;Gyroscope;Heart rate and blood oxygen monitoring;MQTT protocol;IIC protocol</w:t>
      </w:r>
    </w:p>
    <w:p>
      <w:pPr>
        <w:spacing w:line="360" w:lineRule="auto"/>
        <w:jc w:val="both"/>
        <w:rPr>
          <w:rFonts w:hint="eastAsia" w:ascii="Times New Roman" w:hAnsi="Times New Roman" w:eastAsia="黑体" w:cs="Times New Roman"/>
          <w:b w:val="0"/>
          <w:bCs w:val="0"/>
          <w:sz w:val="32"/>
          <w:szCs w:val="32"/>
          <w:lang w:val="en-US" w:eastAsia="zh-CN"/>
        </w:rPr>
      </w:pP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目录</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4"/>
          <w:szCs w:val="24"/>
          <w:lang w:val="en-US" w:eastAsia="zh-CN"/>
        </w:rPr>
        <w:t>第一章 绪论</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1.1</w:t>
      </w:r>
      <w:r>
        <w:rPr>
          <w:rFonts w:hint="eastAsia" w:ascii="宋体" w:hAnsi="宋体" w:eastAsia="宋体" w:cs="宋体"/>
          <w:b w:val="0"/>
          <w:bCs w:val="0"/>
          <w:sz w:val="24"/>
          <w:szCs w:val="24"/>
          <w:lang w:val="en-US" w:eastAsia="zh-CN"/>
        </w:rPr>
        <w:t>研究背景及意义</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w:t>
      </w:r>
      <w:r>
        <w:rPr>
          <w:rFonts w:hint="eastAsia" w:ascii="宋体" w:hAnsi="宋体" w:eastAsia="宋体" w:cs="宋体"/>
          <w:b w:val="0"/>
          <w:bCs w:val="0"/>
          <w:sz w:val="24"/>
          <w:szCs w:val="24"/>
          <w:lang w:val="en-US" w:eastAsia="zh-CN"/>
        </w:rPr>
        <w:t>国内外研究现状</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1.2.1</w:t>
      </w:r>
      <w:r>
        <w:rPr>
          <w:rFonts w:hint="eastAsia" w:ascii="宋体" w:hAnsi="宋体" w:eastAsia="宋体" w:cs="宋体"/>
          <w:b w:val="0"/>
          <w:bCs w:val="0"/>
          <w:sz w:val="24"/>
          <w:szCs w:val="24"/>
          <w:lang w:val="en-US" w:eastAsia="zh-CN"/>
        </w:rPr>
        <w:t xml:space="preserve"> 温度传感器</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1.2.2</w:t>
      </w:r>
      <w:r>
        <w:rPr>
          <w:rFonts w:hint="eastAsia" w:ascii="宋体" w:hAnsi="宋体" w:eastAsia="宋体" w:cs="宋体"/>
          <w:b w:val="0"/>
          <w:bCs w:val="0"/>
          <w:sz w:val="24"/>
          <w:szCs w:val="24"/>
          <w:lang w:val="en-US" w:eastAsia="zh-CN"/>
        </w:rPr>
        <w:t xml:space="preserve"> WIFI技术</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1.2.3</w:t>
      </w:r>
      <w:r>
        <w:rPr>
          <w:rFonts w:hint="eastAsia" w:ascii="宋体" w:hAnsi="宋体" w:eastAsia="宋体" w:cs="宋体"/>
          <w:b w:val="0"/>
          <w:bCs w:val="0"/>
          <w:sz w:val="24"/>
          <w:szCs w:val="24"/>
          <w:lang w:val="en-US" w:eastAsia="zh-CN"/>
        </w:rPr>
        <w:t xml:space="preserve"> 血氧检测</w:t>
      </w:r>
    </w:p>
    <w:p>
      <w:pPr>
        <w:spacing w:line="360" w:lineRule="auto"/>
        <w:ind w:left="420" w:leftChars="0" w:firstLine="420" w:firstLineChars="0"/>
        <w:rPr>
          <w:rFonts w:hint="default" w:ascii="黑体" w:hAnsi="黑体" w:eastAsia="黑体" w:cs="黑体"/>
          <w:b w:val="0"/>
          <w:bCs w:val="0"/>
          <w:sz w:val="24"/>
          <w:szCs w:val="24"/>
          <w:lang w:val="en-US" w:eastAsia="zh-CN"/>
        </w:rPr>
      </w:pPr>
      <w:r>
        <w:rPr>
          <w:rFonts w:hint="eastAsia" w:ascii="Times New Roman" w:hAnsi="Times New Roman" w:eastAsia="宋体" w:cs="宋体"/>
          <w:b w:val="0"/>
          <w:bCs w:val="0"/>
          <w:sz w:val="24"/>
          <w:szCs w:val="24"/>
          <w:lang w:val="en-US" w:eastAsia="zh-CN"/>
        </w:rPr>
        <w:t>1.2.4</w:t>
      </w:r>
      <w:r>
        <w:rPr>
          <w:rFonts w:hint="eastAsia" w:ascii="宋体" w:hAnsi="宋体" w:eastAsia="宋体" w:cs="宋体"/>
          <w:b w:val="0"/>
          <w:bCs w:val="0"/>
          <w:sz w:val="24"/>
          <w:szCs w:val="24"/>
          <w:lang w:val="en-US" w:eastAsia="zh-CN"/>
        </w:rPr>
        <w:t xml:space="preserve"> 陀螺仪</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1.3</w:t>
      </w:r>
      <w:r>
        <w:rPr>
          <w:rFonts w:hint="eastAsia" w:ascii="宋体" w:hAnsi="宋体" w:eastAsia="宋体" w:cs="宋体"/>
          <w:b w:val="0"/>
          <w:bCs w:val="0"/>
          <w:sz w:val="24"/>
          <w:szCs w:val="24"/>
          <w:lang w:val="en-US" w:eastAsia="zh-CN"/>
        </w:rPr>
        <w:t>论文研究主要内容</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1.4</w:t>
      </w:r>
      <w:r>
        <w:rPr>
          <w:rFonts w:hint="eastAsia" w:ascii="宋体" w:hAnsi="宋体" w:eastAsia="宋体" w:cs="宋体"/>
          <w:b w:val="0"/>
          <w:bCs w:val="0"/>
          <w:sz w:val="24"/>
          <w:szCs w:val="24"/>
          <w:lang w:val="en-US" w:eastAsia="zh-CN"/>
        </w:rPr>
        <w:t>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8"/>
          <w:szCs w:val="28"/>
          <w:lang w:val="en-US" w:eastAsia="zh-CN"/>
        </w:rPr>
        <w:t>第二章 系统总体设计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2.1</w:t>
      </w:r>
      <w:r>
        <w:rPr>
          <w:rFonts w:hint="eastAsia" w:ascii="宋体" w:hAnsi="宋体" w:eastAsia="宋体" w:cs="宋体"/>
          <w:b w:val="0"/>
          <w:bCs w:val="0"/>
          <w:sz w:val="24"/>
          <w:szCs w:val="24"/>
          <w:lang w:val="en-US" w:eastAsia="zh-CN"/>
        </w:rPr>
        <w:t xml:space="preserve"> 系统的需求分析与总体设计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2.2</w:t>
      </w:r>
      <w:r>
        <w:rPr>
          <w:rFonts w:hint="eastAsia" w:ascii="宋体" w:hAnsi="宋体" w:eastAsia="宋体" w:cs="宋体"/>
          <w:b w:val="0"/>
          <w:bCs w:val="0"/>
          <w:sz w:val="24"/>
          <w:szCs w:val="24"/>
          <w:lang w:val="en-US" w:eastAsia="zh-CN"/>
        </w:rPr>
        <w:t xml:space="preserve"> 系统的关键技术</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2.2.1</w:t>
      </w:r>
      <w:r>
        <w:rPr>
          <w:rFonts w:hint="eastAsia" w:ascii="宋体" w:hAnsi="宋体" w:eastAsia="宋体" w:cs="宋体"/>
          <w:b w:val="0"/>
          <w:bCs w:val="0"/>
          <w:sz w:val="24"/>
          <w:szCs w:val="24"/>
          <w:lang w:val="en-US" w:eastAsia="zh-CN"/>
        </w:rPr>
        <w:t xml:space="preserve"> 数字滤波技术</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2.2.2</w:t>
      </w:r>
      <w:r>
        <w:rPr>
          <w:rFonts w:hint="eastAsia" w:ascii="宋体" w:hAnsi="宋体" w:eastAsia="宋体" w:cs="宋体"/>
          <w:b w:val="0"/>
          <w:bCs w:val="0"/>
          <w:sz w:val="24"/>
          <w:szCs w:val="24"/>
          <w:lang w:val="en-US" w:eastAsia="zh-CN"/>
        </w:rPr>
        <w:t xml:space="preserve"> 无线通信技术</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2.3</w:t>
      </w:r>
      <w:r>
        <w:rPr>
          <w:rFonts w:hint="eastAsia" w:ascii="宋体" w:hAnsi="宋体" w:eastAsia="宋体" w:cs="宋体"/>
          <w:b w:val="0"/>
          <w:bCs w:val="0"/>
          <w:sz w:val="24"/>
          <w:szCs w:val="24"/>
          <w:lang w:val="en-US" w:eastAsia="zh-CN"/>
        </w:rPr>
        <w:t xml:space="preserve"> 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4"/>
          <w:szCs w:val="24"/>
          <w:lang w:val="en-US" w:eastAsia="zh-CN"/>
        </w:rPr>
        <w:t>第三章 系统的硬件设计</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3.1</w:t>
      </w:r>
      <w:r>
        <w:rPr>
          <w:rFonts w:hint="eastAsia" w:ascii="宋体" w:hAnsi="宋体" w:eastAsia="宋体" w:cs="宋体"/>
          <w:b w:val="0"/>
          <w:bCs w:val="0"/>
          <w:sz w:val="24"/>
          <w:szCs w:val="24"/>
          <w:lang w:val="en-US" w:eastAsia="zh-CN"/>
        </w:rPr>
        <w:t xml:space="preserve"> 系统整体的硬件方案设计</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w:t>
      </w:r>
      <w:r>
        <w:rPr>
          <w:rFonts w:hint="eastAsia" w:ascii="宋体" w:hAnsi="宋体" w:eastAsia="宋体" w:cs="宋体"/>
          <w:b w:val="0"/>
          <w:bCs w:val="0"/>
          <w:sz w:val="24"/>
          <w:szCs w:val="24"/>
          <w:lang w:val="en-US" w:eastAsia="zh-CN"/>
        </w:rPr>
        <w:t>系统各部分硬件设计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3.2.1</w:t>
      </w:r>
      <w:r>
        <w:rPr>
          <w:rFonts w:hint="eastAsia" w:ascii="宋体" w:hAnsi="宋体" w:eastAsia="宋体" w:cs="宋体"/>
          <w:b w:val="0"/>
          <w:bCs w:val="0"/>
          <w:sz w:val="24"/>
          <w:szCs w:val="24"/>
          <w:lang w:val="en-US" w:eastAsia="zh-CN"/>
        </w:rPr>
        <w:t xml:space="preserve"> 供电部分的硬件设计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3.2.2</w:t>
      </w:r>
      <w:r>
        <w:rPr>
          <w:rFonts w:hint="eastAsia" w:ascii="宋体" w:hAnsi="宋体" w:eastAsia="宋体" w:cs="宋体"/>
          <w:b w:val="0"/>
          <w:bCs w:val="0"/>
          <w:sz w:val="24"/>
          <w:szCs w:val="24"/>
          <w:lang w:val="en-US" w:eastAsia="zh-CN"/>
        </w:rPr>
        <w:t xml:space="preserve"> 数据采集部分的硬件设计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3.2.3</w:t>
      </w:r>
      <w:r>
        <w:rPr>
          <w:rFonts w:hint="eastAsia" w:ascii="宋体" w:hAnsi="宋体" w:eastAsia="宋体" w:cs="宋体"/>
          <w:b w:val="0"/>
          <w:bCs w:val="0"/>
          <w:sz w:val="24"/>
          <w:szCs w:val="24"/>
          <w:lang w:val="en-US" w:eastAsia="zh-CN"/>
        </w:rPr>
        <w:t xml:space="preserve"> 数据处理部分的硬件设计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3.2.4</w:t>
      </w:r>
      <w:r>
        <w:rPr>
          <w:rFonts w:hint="eastAsia" w:ascii="宋体" w:hAnsi="宋体" w:eastAsia="宋体" w:cs="宋体"/>
          <w:b w:val="0"/>
          <w:bCs w:val="0"/>
          <w:sz w:val="24"/>
          <w:szCs w:val="24"/>
          <w:lang w:val="en-US" w:eastAsia="zh-CN"/>
        </w:rPr>
        <w:t xml:space="preserve"> 数据传输部分的硬件设计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3.2.5</w:t>
      </w:r>
      <w:r>
        <w:rPr>
          <w:rFonts w:hint="eastAsia" w:ascii="宋体" w:hAnsi="宋体" w:eastAsia="宋体" w:cs="宋体"/>
          <w:b w:val="0"/>
          <w:bCs w:val="0"/>
          <w:sz w:val="24"/>
          <w:szCs w:val="24"/>
          <w:lang w:val="en-US" w:eastAsia="zh-CN"/>
        </w:rPr>
        <w:t xml:space="preserve"> 数据显示部分的硬件设计</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3.3</w:t>
      </w:r>
      <w:r>
        <w:rPr>
          <w:rFonts w:hint="eastAsia" w:ascii="宋体" w:hAnsi="宋体" w:eastAsia="宋体" w:cs="宋体"/>
          <w:b w:val="0"/>
          <w:bCs w:val="0"/>
          <w:sz w:val="24"/>
          <w:szCs w:val="24"/>
          <w:lang w:val="en-US" w:eastAsia="zh-CN"/>
        </w:rPr>
        <w:t xml:space="preserve"> 本章小结</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第四章 系统的软件设计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4.1</w:t>
      </w:r>
      <w:r>
        <w:rPr>
          <w:rFonts w:hint="eastAsia" w:ascii="宋体" w:hAnsi="宋体" w:eastAsia="宋体" w:cs="宋体"/>
          <w:b w:val="0"/>
          <w:bCs w:val="0"/>
          <w:sz w:val="24"/>
          <w:szCs w:val="24"/>
          <w:lang w:val="en-US" w:eastAsia="zh-CN"/>
        </w:rPr>
        <w:t xml:space="preserve"> 系统整体的软件方案设计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w:t>
      </w:r>
      <w:r>
        <w:rPr>
          <w:rFonts w:hint="eastAsia" w:ascii="宋体" w:hAnsi="宋体" w:eastAsia="宋体" w:cs="宋体"/>
          <w:b w:val="0"/>
          <w:bCs w:val="0"/>
          <w:sz w:val="24"/>
          <w:szCs w:val="24"/>
          <w:lang w:val="en-US" w:eastAsia="zh-CN"/>
        </w:rPr>
        <w:t>系统各部分软件设计</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4.2.1</w:t>
      </w:r>
      <w:r>
        <w:rPr>
          <w:rFonts w:hint="eastAsia" w:ascii="宋体" w:hAnsi="宋体" w:eastAsia="宋体" w:cs="宋体"/>
          <w:b w:val="0"/>
          <w:bCs w:val="0"/>
          <w:sz w:val="24"/>
          <w:szCs w:val="24"/>
          <w:lang w:val="en-US" w:eastAsia="zh-CN"/>
        </w:rPr>
        <w:t xml:space="preserve"> 数据采集和处理部分的软件设计</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4.2.2</w:t>
      </w:r>
      <w:r>
        <w:rPr>
          <w:rFonts w:hint="eastAsia" w:ascii="宋体" w:hAnsi="宋体" w:eastAsia="宋体" w:cs="宋体"/>
          <w:b w:val="0"/>
          <w:bCs w:val="0"/>
          <w:sz w:val="24"/>
          <w:szCs w:val="24"/>
          <w:lang w:val="en-US" w:eastAsia="zh-CN"/>
        </w:rPr>
        <w:t xml:space="preserve"> 数据传输部分的软件设计</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4.2.3</w:t>
      </w:r>
      <w:r>
        <w:rPr>
          <w:rFonts w:hint="eastAsia" w:ascii="宋体" w:hAnsi="宋体" w:eastAsia="宋体" w:cs="宋体"/>
          <w:b w:val="0"/>
          <w:bCs w:val="0"/>
          <w:sz w:val="24"/>
          <w:szCs w:val="24"/>
          <w:lang w:val="en-US" w:eastAsia="zh-CN"/>
        </w:rPr>
        <w:t xml:space="preserve"> 数据显示部分的软件设计</w:t>
      </w:r>
    </w:p>
    <w:p>
      <w:pPr>
        <w:spacing w:line="360" w:lineRule="auto"/>
        <w:ind w:firstLine="420" w:firstLineChars="0"/>
        <w:rPr>
          <w:rFonts w:hint="default" w:ascii="黑体" w:hAnsi="黑体" w:eastAsia="黑体" w:cs="黑体"/>
          <w:b w:val="0"/>
          <w:bCs w:val="0"/>
          <w:sz w:val="24"/>
          <w:szCs w:val="24"/>
          <w:lang w:val="en-US" w:eastAsia="zh-CN"/>
        </w:rPr>
      </w:pPr>
      <w:r>
        <w:rPr>
          <w:rFonts w:hint="eastAsia" w:ascii="Times New Roman" w:hAnsi="Times New Roman" w:eastAsia="宋体" w:cs="宋体"/>
          <w:b w:val="0"/>
          <w:bCs w:val="0"/>
          <w:sz w:val="24"/>
          <w:szCs w:val="24"/>
          <w:lang w:val="en-US" w:eastAsia="zh-CN"/>
        </w:rPr>
        <w:t>4.3</w:t>
      </w:r>
      <w:r>
        <w:rPr>
          <w:rFonts w:hint="eastAsia" w:ascii="宋体" w:hAnsi="宋体" w:eastAsia="宋体" w:cs="宋体"/>
          <w:b w:val="0"/>
          <w:bCs w:val="0"/>
          <w:sz w:val="24"/>
          <w:szCs w:val="24"/>
          <w:lang w:val="en-US" w:eastAsia="zh-CN"/>
        </w:rPr>
        <w:t xml:space="preserve"> 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4"/>
          <w:szCs w:val="24"/>
          <w:lang w:val="en-US" w:eastAsia="zh-CN"/>
        </w:rPr>
        <w:t>第五章 系统功能的测试</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5.1</w:t>
      </w:r>
      <w:r>
        <w:rPr>
          <w:rFonts w:hint="eastAsia" w:ascii="宋体" w:hAnsi="宋体" w:eastAsia="宋体" w:cs="宋体"/>
          <w:b w:val="0"/>
          <w:bCs w:val="0"/>
          <w:sz w:val="24"/>
          <w:szCs w:val="24"/>
          <w:lang w:val="en-US" w:eastAsia="zh-CN"/>
        </w:rPr>
        <w:t xml:space="preserve"> 系统各项功能测试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5.1.1</w:t>
      </w:r>
      <w:r>
        <w:rPr>
          <w:rFonts w:hint="eastAsia" w:ascii="宋体" w:hAnsi="宋体" w:eastAsia="宋体" w:cs="宋体"/>
          <w:b w:val="0"/>
          <w:bCs w:val="0"/>
          <w:sz w:val="24"/>
          <w:szCs w:val="24"/>
          <w:lang w:val="en-US" w:eastAsia="zh-CN"/>
        </w:rPr>
        <w:t xml:space="preserve"> 体温检测功能测试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5.1.2</w:t>
      </w:r>
      <w:r>
        <w:rPr>
          <w:rFonts w:hint="eastAsia" w:ascii="宋体" w:hAnsi="宋体" w:eastAsia="宋体" w:cs="宋体"/>
          <w:b w:val="0"/>
          <w:bCs w:val="0"/>
          <w:sz w:val="24"/>
          <w:szCs w:val="24"/>
          <w:lang w:val="en-US" w:eastAsia="zh-CN"/>
        </w:rPr>
        <w:t xml:space="preserve"> 心率血氧检测功能测试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5.1.3</w:t>
      </w:r>
      <w:r>
        <w:rPr>
          <w:rFonts w:hint="eastAsia" w:ascii="宋体" w:hAnsi="宋体" w:eastAsia="宋体" w:cs="宋体"/>
          <w:b w:val="0"/>
          <w:bCs w:val="0"/>
          <w:sz w:val="24"/>
          <w:szCs w:val="24"/>
          <w:lang w:val="en-US" w:eastAsia="zh-CN"/>
        </w:rPr>
        <w:t>加速的检测功能测试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5.1.4</w:t>
      </w:r>
      <w:r>
        <w:rPr>
          <w:rFonts w:hint="eastAsia" w:ascii="宋体" w:hAnsi="宋体" w:eastAsia="宋体" w:cs="宋体"/>
          <w:b w:val="0"/>
          <w:bCs w:val="0"/>
          <w:sz w:val="24"/>
          <w:szCs w:val="24"/>
          <w:lang w:val="en-US" w:eastAsia="zh-CN"/>
        </w:rPr>
        <w:t xml:space="preserve"> 上位机各项功能测试</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5.2</w:t>
      </w:r>
      <w:r>
        <w:rPr>
          <w:rFonts w:hint="eastAsia" w:ascii="宋体" w:hAnsi="宋体" w:eastAsia="宋体" w:cs="宋体"/>
          <w:b w:val="0"/>
          <w:bCs w:val="0"/>
          <w:sz w:val="24"/>
          <w:szCs w:val="24"/>
          <w:lang w:val="en-US" w:eastAsia="zh-CN"/>
        </w:rPr>
        <w:t xml:space="preserve"> 系统整体功能测试</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5.3</w:t>
      </w:r>
      <w:r>
        <w:rPr>
          <w:rFonts w:hint="eastAsia" w:ascii="宋体" w:hAnsi="宋体" w:eastAsia="宋体" w:cs="宋体"/>
          <w:b w:val="0"/>
          <w:bCs w:val="0"/>
          <w:sz w:val="24"/>
          <w:szCs w:val="24"/>
          <w:lang w:val="en-US" w:eastAsia="zh-CN"/>
        </w:rPr>
        <w:t xml:space="preserve"> 本章小结</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第六章 总结与展望</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参考文献</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致谢</w:t>
      </w:r>
    </w:p>
    <w:p>
      <w:pPr>
        <w:spacing w:line="360" w:lineRule="auto"/>
        <w:rPr>
          <w:rFonts w:hint="default" w:ascii="黑体" w:hAnsi="黑体" w:eastAsia="黑体" w:cs="黑体"/>
          <w:b w:val="0"/>
          <w:bCs w:val="0"/>
          <w:sz w:val="24"/>
          <w:szCs w:val="24"/>
          <w:lang w:val="en-US" w:eastAsia="zh-CN"/>
        </w:rPr>
        <w:sectPr>
          <w:footerReference r:id="rId5" w:type="default"/>
          <w:pgSz w:w="11906" w:h="16838"/>
          <w:pgMar w:top="1440" w:right="1800" w:bottom="1440" w:left="1800" w:header="851" w:footer="992" w:gutter="0"/>
          <w:pgNumType w:fmt="upperRoman" w:start="1"/>
          <w:cols w:space="425" w:num="1"/>
          <w:docGrid w:type="lines" w:linePitch="312" w:charSpace="0"/>
        </w:sectPr>
      </w:pPr>
    </w:p>
    <w:p>
      <w:pPr>
        <w:numPr>
          <w:ilvl w:val="0"/>
          <w:numId w:val="0"/>
        </w:numPr>
        <w:spacing w:line="36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绪论</w:t>
      </w:r>
    </w:p>
    <w:p>
      <w:pPr>
        <w:numPr>
          <w:ilvl w:val="0"/>
          <w:numId w:val="0"/>
        </w:numPr>
        <w:spacing w:line="360" w:lineRule="auto"/>
        <w:ind w:left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1.1研究背景及意义</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近年来，我国科技得到了飞速的发展，然而科技的发展离不开资源的消耗，煤矿资源就是其中之一，截止至2021年年底，我国共有煤炭储量2078.85亿吨，其资源主要分布在山西、陕西、新疆、内蒙古、贵州</w:t>
      </w:r>
      <w:r>
        <w:rPr>
          <w:rFonts w:hint="eastAsia" w:ascii="宋体" w:hAnsi="宋体" w:eastAsia="宋体" w:cs="宋体"/>
          <w:b w:val="0"/>
          <w:bCs w:val="0"/>
          <w:sz w:val="24"/>
          <w:szCs w:val="24"/>
          <w:vertAlign w:val="superscript"/>
          <w:lang w:val="en-US" w:eastAsia="zh-CN"/>
        </w:rPr>
        <w:t>[1]</w:t>
      </w:r>
      <w:r>
        <w:rPr>
          <w:rFonts w:hint="eastAsia" w:ascii="宋体" w:hAnsi="宋体" w:eastAsia="宋体" w:cs="宋体"/>
          <w:sz w:val="24"/>
          <w:szCs w:val="24"/>
          <w:lang w:val="en-US" w:eastAsia="zh-CN"/>
        </w:rPr>
        <w:t>，我国目前的煤炭储量及需求仍然很大，许多行业都需要用到煤矿资源，为了满足煤矿资源使用的需求，这就使得我们必需要注重煤矿开采人员的生命安全，提高煤矿开采的效率。煤矿开采深度越大，相应的技术难度也越大，比如矿压、断面、岩体应力、冲击地压、瓦斯、井下温度等都会随着深度的增加而增加，这就要求在使用深层矿井开采技术过程中，必须做好巷道的支护处理、瓦斯治理等工作，要使用更高效的技术和设备，以此真正做到安全生产</w:t>
      </w:r>
      <w:r>
        <w:rPr>
          <w:rFonts w:hint="eastAsia" w:ascii="宋体" w:hAnsi="宋体" w:eastAsia="宋体" w:cs="宋体"/>
          <w:b w:val="0"/>
          <w:bCs w:val="0"/>
          <w:sz w:val="24"/>
          <w:szCs w:val="24"/>
          <w:vertAlign w:val="superscript"/>
          <w:lang w:val="en-US" w:eastAsia="zh-CN"/>
        </w:rPr>
        <w:t>[2]</w:t>
      </w:r>
      <w:r>
        <w:rPr>
          <w:rFonts w:hint="eastAsia" w:ascii="宋体" w:hAnsi="宋体" w:eastAsia="宋体" w:cs="宋体"/>
          <w:sz w:val="24"/>
          <w:szCs w:val="24"/>
          <w:lang w:val="en-US" w:eastAsia="zh-CN"/>
        </w:rPr>
        <w:t>。根据近几年的相关专利来看，开采人员所使用的辅助器械装置</w:t>
      </w:r>
      <w:r>
        <w:rPr>
          <w:rFonts w:hint="eastAsia" w:ascii="宋体" w:hAnsi="宋体" w:eastAsia="宋体" w:cs="宋体"/>
          <w:b w:val="0"/>
          <w:bCs w:val="0"/>
          <w:sz w:val="24"/>
          <w:szCs w:val="24"/>
          <w:vertAlign w:val="superscript"/>
          <w:lang w:val="en-US" w:eastAsia="zh-CN"/>
        </w:rPr>
        <w:t>[3]</w:t>
      </w:r>
      <w:r>
        <w:rPr>
          <w:rFonts w:hint="eastAsia" w:ascii="宋体" w:hAnsi="宋体" w:eastAsia="宋体" w:cs="宋体"/>
          <w:sz w:val="24"/>
          <w:szCs w:val="24"/>
          <w:lang w:val="en-US" w:eastAsia="zh-CN"/>
        </w:rPr>
        <w:t>已经有了很大的实用性，能够较好的保护住开采人员，但尽管这类辅助装置有了较好的安全性，但其仍有不够完美的地方，那就是不能够对开采人员的生理状态进行实时的监测，一套良好的生理状态检测系统能够及时让自身及管理人员预防危险状况的发生，其应该包括体温，心率，姿态角的检测模块以及相关的通信模块，当前这些关键技术在许多领域已经有了相当成熟的发展，若将其应用于煤矿开采人员的生命体征检测，将会进一步提高开采人员的生命安全保障，本课题旨在根据国内外现有技术发展的情况下研究一套能够监测作业人员生命体征的辅助设备，以更好的保护作业人员的生命安全</w:t>
      </w:r>
    </w:p>
    <w:p>
      <w:pPr>
        <w:numPr>
          <w:ilvl w:val="0"/>
          <w:numId w:val="0"/>
        </w:numPr>
        <w:spacing w:line="360" w:lineRule="auto"/>
        <w:ind w:leftChars="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1.2国内外研究现状</w:t>
      </w:r>
    </w:p>
    <w:p>
      <w:pPr>
        <w:numPr>
          <w:ilvl w:val="0"/>
          <w:numId w:val="0"/>
        </w:numPr>
        <w:spacing w:line="36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1.2.1 温度传感器</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1.2.1 温度传感器</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1.2.2 WIFI技术</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1.2.3 血氧检测</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spacing w:line="360" w:lineRule="auto"/>
        <w:rPr>
          <w:rFonts w:hint="eastAsia" w:ascii="黑体" w:hAnsi="黑体" w:eastAsia="黑体" w:cs="黑体"/>
          <w:b w:val="0"/>
          <w:bCs w:val="0"/>
          <w:sz w:val="24"/>
          <w:szCs w:val="24"/>
          <w:lang w:val="en-US" w:eastAsia="zh-CN"/>
        </w:rPr>
      </w:pP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1.2.4 陀螺仪</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spacing w:line="360" w:lineRule="auto"/>
        <w:rPr>
          <w:rFonts w:hint="eastAsia" w:ascii="黑体" w:hAnsi="黑体" w:eastAsia="黑体" w:cs="黑体"/>
          <w:b w:val="0"/>
          <w:bCs w:val="0"/>
          <w:sz w:val="24"/>
          <w:szCs w:val="24"/>
          <w:lang w:val="en-US" w:eastAsia="zh-CN"/>
        </w:rPr>
      </w:pPr>
    </w:p>
    <w:p>
      <w:pPr>
        <w:numPr>
          <w:ilvl w:val="0"/>
          <w:numId w:val="0"/>
        </w:numPr>
        <w:spacing w:line="360" w:lineRule="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1.3论文研究主要内容</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eastAsia" w:ascii="黑体" w:hAnsi="黑体" w:eastAsia="黑体" w:cs="黑体"/>
          <w:b w:val="0"/>
          <w:bCs w:val="0"/>
          <w:sz w:val="32"/>
          <w:szCs w:val="32"/>
          <w:lang w:val="en-US" w:eastAsia="zh-CN"/>
        </w:rPr>
      </w:pPr>
    </w:p>
    <w:p>
      <w:pPr>
        <w:numPr>
          <w:ilvl w:val="0"/>
          <w:numId w:val="0"/>
        </w:numPr>
        <w:spacing w:line="360" w:lineRule="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1.4本章小结</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eastAsia" w:ascii="黑体" w:hAnsi="黑体" w:eastAsia="黑体" w:cs="黑体"/>
          <w:b w:val="0"/>
          <w:bCs w:val="0"/>
          <w:sz w:val="32"/>
          <w:szCs w:val="32"/>
          <w:lang w:val="en-US" w:eastAsia="zh-CN"/>
        </w:rPr>
      </w:pPr>
    </w:p>
    <w:p>
      <w:pPr>
        <w:numPr>
          <w:ilvl w:val="0"/>
          <w:numId w:val="0"/>
        </w:numPr>
        <w:spacing w:line="360" w:lineRule="auto"/>
        <w:ind w:leftChars="0"/>
        <w:jc w:val="both"/>
        <w:rPr>
          <w:rFonts w:hint="default" w:ascii="黑体" w:hAnsi="黑体" w:eastAsia="黑体" w:cs="黑体"/>
          <w:sz w:val="32"/>
          <w:szCs w:val="32"/>
          <w:lang w:val="en-US" w:eastAsia="zh-CN"/>
        </w:rPr>
        <w:sectPr>
          <w:footerReference r:id="rId6" w:type="default"/>
          <w:pgSz w:w="11906" w:h="16838"/>
          <w:pgMar w:top="1440" w:right="1800" w:bottom="1440" w:left="1800" w:header="851" w:footer="992" w:gutter="0"/>
          <w:pgNumType w:fmt="decimal" w:start="1"/>
          <w:cols w:space="425" w:num="1"/>
          <w:docGrid w:type="lines" w:linePitch="312" w:charSpace="0"/>
        </w:sectPr>
      </w:pP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第二章 系统总体设计</w:t>
      </w:r>
    </w:p>
    <w:p>
      <w:p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2.1 系统的需求分析与总体设计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spacing w:line="360" w:lineRule="auto"/>
        <w:ind w:firstLine="420" w:firstLineChars="0"/>
        <w:rPr>
          <w:rFonts w:hint="eastAsia" w:ascii="黑体" w:hAnsi="黑体" w:eastAsia="黑体" w:cs="黑体"/>
          <w:b w:val="0"/>
          <w:bCs w:val="0"/>
          <w:sz w:val="28"/>
          <w:szCs w:val="28"/>
          <w:lang w:val="en-US" w:eastAsia="zh-CN"/>
        </w:rPr>
      </w:pPr>
    </w:p>
    <w:p>
      <w:p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2.2 系统的关键技术</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2.2.1 数字滤波技术</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spacing w:line="360" w:lineRule="auto"/>
        <w:rPr>
          <w:rFonts w:hint="eastAsia" w:ascii="黑体" w:hAnsi="黑体" w:eastAsia="黑体" w:cs="黑体"/>
          <w:b w:val="0"/>
          <w:bCs w:val="0"/>
          <w:sz w:val="24"/>
          <w:szCs w:val="24"/>
          <w:lang w:val="en-US" w:eastAsia="zh-CN"/>
        </w:rPr>
      </w:pP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2.2.2 无线通信技术</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spacing w:line="360" w:lineRule="auto"/>
        <w:rPr>
          <w:rFonts w:hint="eastAsia" w:ascii="黑体" w:hAnsi="黑体" w:eastAsia="黑体" w:cs="黑体"/>
          <w:b w:val="0"/>
          <w:bCs w:val="0"/>
          <w:sz w:val="24"/>
          <w:szCs w:val="24"/>
          <w:lang w:val="en-US" w:eastAsia="zh-CN"/>
        </w:rPr>
      </w:pPr>
    </w:p>
    <w:p>
      <w:pPr>
        <w:numPr>
          <w:ilvl w:val="0"/>
          <w:numId w:val="0"/>
        </w:num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2.3 本章小结</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第三章 系统的硬件设计</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3.1 系统整体的硬件方案设计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8"/>
          <w:szCs w:val="28"/>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3.2系统各部分硬件设计</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3.2.1 供电部分的硬件设计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3.2.2 数据采集部分的硬件设计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3.2.3 数据处理部分的硬件设计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3.2.4 数据传输部分的硬件设计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3.2.5 数据显示部分的硬件设计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3.3 本章小结</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第四章 系统的软件设计</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4.1 系统整体的软件方案设计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8"/>
          <w:szCs w:val="28"/>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4.2系统各部分软件设计</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4.2.1 数据采集和处理部分的软件设计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4.2.2 数据传输部分的软件设计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4.2.3 数据显示部分的软件设计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4.3 本章小结</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第五章 系统功能的测试</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5.1 系统各项功能测试</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5.1.1 体温检测功能测试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5.1.2 心率血氧检测功能测试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5.1.3加速的检测功能测试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5.1.4 上位机各项功能测试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5.2 系统整体功能测试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eastAsia" w:ascii="宋体" w:hAnsi="宋体" w:eastAsia="宋体" w:cs="宋体"/>
          <w:sz w:val="24"/>
          <w:szCs w:val="24"/>
          <w:lang w:val="en-US" w:eastAsia="zh-CN"/>
        </w:rPr>
      </w:pPr>
    </w:p>
    <w:p>
      <w:pPr>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5.3 本章小结</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widowControl w:val="0"/>
        <w:numPr>
          <w:ilvl w:val="0"/>
          <w:numId w:val="0"/>
        </w:num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第六章 总结与展望</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widowControl w:val="0"/>
        <w:numPr>
          <w:ilvl w:val="0"/>
          <w:numId w:val="0"/>
        </w:numPr>
        <w:spacing w:line="360" w:lineRule="auto"/>
        <w:jc w:val="both"/>
        <w:rPr>
          <w:rFonts w:hint="eastAsia" w:ascii="黑体" w:hAnsi="黑体" w:eastAsia="黑体" w:cs="黑体"/>
          <w:b w:val="0"/>
          <w:bCs w:val="0"/>
          <w:sz w:val="32"/>
          <w:szCs w:val="32"/>
          <w:lang w:val="en-US" w:eastAsia="zh-CN"/>
        </w:rPr>
        <w:sectPr>
          <w:pgSz w:w="11906" w:h="16838"/>
          <w:pgMar w:top="1440" w:right="1800" w:bottom="1440" w:left="1800" w:header="851" w:footer="992" w:gutter="0"/>
          <w:pgNumType w:fmt="decimal"/>
          <w:cols w:space="425" w:num="1"/>
          <w:docGrid w:type="lines" w:linePitch="312" w:charSpace="0"/>
        </w:sectPr>
      </w:pP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参考文献</w:t>
      </w:r>
    </w:p>
    <w:p>
      <w:pPr>
        <w:numPr>
          <w:ilvl w:val="0"/>
          <w:numId w:val="1"/>
        </w:numPr>
        <w:spacing w:line="360" w:lineRule="auto"/>
        <w:jc w:val="both"/>
        <w:rPr>
          <w:rFonts w:hint="default" w:ascii="黑体" w:hAnsi="黑体" w:eastAsia="黑体" w:cs="黑体"/>
          <w:b w:val="0"/>
          <w:bCs w:val="0"/>
          <w:sz w:val="32"/>
          <w:szCs w:val="32"/>
          <w:lang w:val="en-US" w:eastAsia="zh-CN"/>
        </w:rPr>
      </w:pPr>
      <w:r>
        <w:rPr>
          <w:rFonts w:hint="eastAsia" w:ascii="宋体" w:hAnsi="宋体" w:eastAsia="宋体" w:cs="宋体"/>
          <w:i w:val="0"/>
          <w:iCs w:val="0"/>
          <w:caps w:val="0"/>
          <w:color w:val="666666"/>
          <w:spacing w:val="0"/>
          <w:sz w:val="24"/>
          <w:szCs w:val="24"/>
          <w:shd w:val="clear" w:color="auto" w:fill="FFFFFF"/>
        </w:rPr>
        <w:t>2021年全国煤炭储量2078.85亿t[J].煤化工,2022,50(05):44.</w:t>
      </w:r>
    </w:p>
    <w:p>
      <w:pPr>
        <w:numPr>
          <w:ilvl w:val="0"/>
          <w:numId w:val="1"/>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曹全红.煤矿开采技术与安全生产质量管理探讨[J].中国石油和化工标准与质量,2022,42(08):26-28.</w:t>
      </w:r>
      <w:bookmarkStart w:id="0" w:name="_GoBack"/>
      <w:bookmarkEnd w:id="0"/>
    </w:p>
    <w:p>
      <w:pPr>
        <w:numPr>
          <w:ilvl w:val="0"/>
          <w:numId w:val="1"/>
        </w:numPr>
        <w:spacing w:line="360" w:lineRule="auto"/>
        <w:ind w:left="0" w:leftChars="0" w:firstLine="0" w:firstLineChars="0"/>
        <w:jc w:val="both"/>
        <w:rPr>
          <w:rFonts w:hint="eastAsia" w:ascii="宋体" w:hAnsi="宋体" w:eastAsia="宋体" w:cs="宋体"/>
          <w:i w:val="0"/>
          <w:iCs w:val="0"/>
          <w:caps w:val="0"/>
          <w:color w:val="333333"/>
          <w:spacing w:val="0"/>
          <w:sz w:val="24"/>
          <w:szCs w:val="24"/>
          <w:shd w:val="clear" w:color="auto" w:fill="FFFFFF"/>
          <w:lang w:val="en-US" w:eastAsia="zh-CN"/>
        </w:rPr>
      </w:pPr>
      <w:r>
        <w:rPr>
          <w:rFonts w:hint="eastAsia" w:ascii="宋体" w:hAnsi="宋体" w:eastAsia="宋体" w:cs="宋体"/>
          <w:i w:val="0"/>
          <w:iCs w:val="0"/>
          <w:caps w:val="0"/>
          <w:color w:val="333333"/>
          <w:spacing w:val="0"/>
          <w:sz w:val="24"/>
          <w:szCs w:val="24"/>
          <w:shd w:val="clear" w:color="auto" w:fill="FFFFFF"/>
          <w:lang w:val="en-US" w:eastAsia="zh-CN"/>
        </w:rPr>
        <w:t>孙传文. 一种用于煤矿开采的矿井安全提升设备及其使用方法[P]. 山西省：</w:t>
      </w:r>
      <w:r>
        <w:rPr>
          <w:rFonts w:hint="eastAsia" w:ascii="宋体" w:hAnsi="宋体" w:eastAsia="宋体" w:cs="宋体"/>
          <w:i w:val="0"/>
          <w:iCs w:val="0"/>
          <w:caps w:val="0"/>
          <w:color w:val="333333"/>
          <w:spacing w:val="0"/>
          <w:sz w:val="24"/>
          <w:szCs w:val="24"/>
          <w:shd w:val="clear" w:color="auto" w:fill="FFFFFF"/>
          <w:lang w:val="en-US" w:eastAsia="zh-CN"/>
        </w:rPr>
        <w:tab/>
      </w:r>
      <w:r>
        <w:rPr>
          <w:rFonts w:hint="eastAsia" w:ascii="宋体" w:hAnsi="宋体" w:eastAsia="宋体" w:cs="宋体"/>
          <w:i w:val="0"/>
          <w:iCs w:val="0"/>
          <w:caps w:val="0"/>
          <w:color w:val="333333"/>
          <w:spacing w:val="0"/>
          <w:sz w:val="24"/>
          <w:szCs w:val="24"/>
          <w:shd w:val="clear" w:color="auto" w:fill="FFFFFF"/>
          <w:lang w:val="en-US" w:eastAsia="zh-CN"/>
        </w:rPr>
        <w:tab/>
      </w:r>
      <w:r>
        <w:rPr>
          <w:rFonts w:hint="eastAsia" w:ascii="宋体" w:hAnsi="宋体" w:eastAsia="宋体" w:cs="宋体"/>
          <w:i w:val="0"/>
          <w:iCs w:val="0"/>
          <w:caps w:val="0"/>
          <w:color w:val="333333"/>
          <w:spacing w:val="0"/>
          <w:sz w:val="24"/>
          <w:szCs w:val="24"/>
          <w:shd w:val="clear" w:color="auto" w:fill="FFFFFF"/>
          <w:lang w:val="en-US" w:eastAsia="zh-CN"/>
        </w:rPr>
        <w:t>CN115465758A,2022-12-13.</w:t>
      </w:r>
    </w:p>
    <w:p>
      <w:pPr>
        <w:spacing w:line="360" w:lineRule="auto"/>
        <w:jc w:val="both"/>
        <w:rPr>
          <w:rFonts w:hint="default" w:ascii="黑体" w:hAnsi="黑体" w:eastAsia="黑体" w:cs="黑体"/>
          <w:b w:val="0"/>
          <w:bCs w:val="0"/>
          <w:sz w:val="32"/>
          <w:szCs w:val="32"/>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spacing w:line="36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致谢</w:t>
      </w:r>
    </w:p>
    <w:p>
      <w:pPr>
        <w:numPr>
          <w:ilvl w:val="0"/>
          <w:numId w:val="0"/>
        </w:numPr>
        <w:spacing w:line="360" w:lineRule="auto"/>
        <w:ind w:firstLine="420" w:firstLineChars="0"/>
        <w:rPr>
          <w:rFonts w:hint="eastAsia" w:ascii="黑体" w:hAnsi="黑体" w:eastAsia="黑体" w:cs="黑体"/>
          <w:sz w:val="32"/>
          <w:szCs w:val="32"/>
          <w:lang w:val="en-US" w:eastAsia="zh-CN"/>
        </w:rPr>
      </w:pPr>
      <w:r>
        <w:rPr>
          <w:rFonts w:hint="eastAsia" w:ascii="宋体" w:hAnsi="宋体" w:eastAsia="宋体" w:cs="宋体"/>
          <w:sz w:val="24"/>
          <w:szCs w:val="24"/>
          <w:lang w:val="en-US" w:eastAsia="zh-CN"/>
        </w:rPr>
        <w:t>小四号宋体</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lang w:val="en-US" w:eastAsia="zh-CN"/>
      </w:rPr>
    </w:pPr>
    <w:r>
      <w:rPr>
        <w:rFonts w:hint="eastAsia" w:ascii="宋体" w:hAnsi="宋体" w:eastAsia="宋体" w:cs="宋体"/>
      </w:rPr>
      <w:t>重庆理工大学毕业设计（论文）</w:t>
    </w: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基于单片机矿工生理状态监测系统的设计与实现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F07DCF"/>
    <w:multiLevelType w:val="singleLevel"/>
    <w:tmpl w:val="0EF07DCF"/>
    <w:lvl w:ilvl="0" w:tentative="0">
      <w:start w:val="1"/>
      <w:numFmt w:val="decimal"/>
      <w:lvlText w:val="[%1]"/>
      <w:lvlJc w:val="left"/>
      <w:pPr>
        <w:tabs>
          <w:tab w:val="left" w:pos="312"/>
        </w:tabs>
      </w:pPr>
      <w:rPr>
        <w:rFonts w:hint="default" w:ascii="宋体" w:hAnsi="宋体" w:eastAsia="宋体" w:cs="宋体"/>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kNjg4YTdjYjdlNjAyYjFkOTFlZWI1N2UyM2JkY2QifQ=="/>
  </w:docVars>
  <w:rsids>
    <w:rsidRoot w:val="00000000"/>
    <w:rsid w:val="009E5AAC"/>
    <w:rsid w:val="01D819BE"/>
    <w:rsid w:val="02A56078"/>
    <w:rsid w:val="044B45F3"/>
    <w:rsid w:val="05473A94"/>
    <w:rsid w:val="08620006"/>
    <w:rsid w:val="09297778"/>
    <w:rsid w:val="0D72481A"/>
    <w:rsid w:val="0FEC5808"/>
    <w:rsid w:val="111979B0"/>
    <w:rsid w:val="138128C2"/>
    <w:rsid w:val="1B7C0F49"/>
    <w:rsid w:val="1C9E7F7A"/>
    <w:rsid w:val="22CA1B74"/>
    <w:rsid w:val="22DE784D"/>
    <w:rsid w:val="34B1049D"/>
    <w:rsid w:val="35772060"/>
    <w:rsid w:val="380B2330"/>
    <w:rsid w:val="385741C4"/>
    <w:rsid w:val="3F437E37"/>
    <w:rsid w:val="425A58DE"/>
    <w:rsid w:val="42C52C6C"/>
    <w:rsid w:val="43371E77"/>
    <w:rsid w:val="462F4D56"/>
    <w:rsid w:val="48305F2C"/>
    <w:rsid w:val="4F302BDB"/>
    <w:rsid w:val="515A3F3F"/>
    <w:rsid w:val="51960CEF"/>
    <w:rsid w:val="56A64C92"/>
    <w:rsid w:val="56C1236A"/>
    <w:rsid w:val="5D587D86"/>
    <w:rsid w:val="611D2C2F"/>
    <w:rsid w:val="62361E5F"/>
    <w:rsid w:val="635E372E"/>
    <w:rsid w:val="645A6E6C"/>
    <w:rsid w:val="68085DE2"/>
    <w:rsid w:val="6B092642"/>
    <w:rsid w:val="6C474B8E"/>
    <w:rsid w:val="6E6811D8"/>
    <w:rsid w:val="732D2E0A"/>
    <w:rsid w:val="748809C0"/>
    <w:rsid w:val="7546251E"/>
    <w:rsid w:val="75516D2A"/>
    <w:rsid w:val="7BE53471"/>
    <w:rsid w:val="7DF759C8"/>
    <w:rsid w:val="7F467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2151</Words>
  <Characters>3613</Characters>
  <Lines>0</Lines>
  <Paragraphs>0</Paragraphs>
  <TotalTime>1</TotalTime>
  <ScaleCrop>false</ScaleCrop>
  <LinksUpToDate>false</LinksUpToDate>
  <CharactersWithSpaces>3908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2023-03-21T12:07:00Z</dcterms:created>
  <dc:creator>86156</dc:creator>
  <cp:lastModifiedBy>文书宇</cp:lastModifiedBy>
  <dcterms:modified xsi:type="dcterms:W3CDTF">2023-04-23T08:02:28Z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9493B9DD6E384F4F84CC370860259041</vt:lpwstr>
  </property>
</Properties>
</file>