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Segoe UI"/>
          <w:bCs/>
          <w:noProof/>
          <w:color w:val="008AC8"/>
          <w:sz w:val="32"/>
          <w:szCs w:val="20"/>
          <w:lang w:eastAsia="en-AU"/>
        </w:rPr>
        <w:id w:val="94592970"/>
        <w:docPartObj>
          <w:docPartGallery w:val="Cover Pages"/>
          <w:docPartUnique/>
        </w:docPartObj>
      </w:sdtPr>
      <w:sdtEndPr>
        <w:rPr>
          <w:rFonts w:eastAsiaTheme="minorEastAsia"/>
          <w:bCs w:val="0"/>
          <w:noProof w:val="0"/>
          <w:color w:val="auto"/>
          <w:sz w:val="6"/>
          <w:szCs w:val="22"/>
          <w:lang w:eastAsia="en-US"/>
        </w:rPr>
      </w:sdtEndPr>
      <w:sdtContent>
        <w:p w14:paraId="7010B55F" w14:textId="77777777" w:rsidR="00A91037" w:rsidRPr="007B31CF" w:rsidRDefault="00797351" w:rsidP="00797351">
          <w:pPr>
            <w:rPr>
              <w:rFonts w:cs="Segoe UI"/>
              <w:sz w:val="20"/>
            </w:rPr>
          </w:pPr>
          <w:r w:rsidRPr="007B31CF">
            <w:rPr>
              <w:noProof/>
              <w:sz w:val="20"/>
            </w:rPr>
            <mc:AlternateContent>
              <mc:Choice Requires="wpg">
                <w:drawing>
                  <wp:anchor distT="0" distB="0" distL="114300" distR="114300" simplePos="0" relativeHeight="251659264" behindDoc="0" locked="0" layoutInCell="1" allowOverlap="1" wp14:anchorId="1675A2DB" wp14:editId="7FC460C0">
                    <wp:simplePos x="0" y="0"/>
                    <wp:positionH relativeFrom="page">
                      <wp:posOffset>-32657</wp:posOffset>
                    </wp:positionH>
                    <wp:positionV relativeFrom="paragraph">
                      <wp:posOffset>-898071</wp:posOffset>
                    </wp:positionV>
                    <wp:extent cx="6824143" cy="3844725"/>
                    <wp:effectExtent l="0" t="0" r="0" b="3810"/>
                    <wp:wrapNone/>
                    <wp:docPr id="40" name="Group 40"/>
                    <wp:cNvGraphicFramePr/>
                    <a:graphic xmlns:a="http://schemas.openxmlformats.org/drawingml/2006/main">
                      <a:graphicData uri="http://schemas.microsoft.com/office/word/2010/wordprocessingGroup">
                        <wpg:wgp>
                          <wpg:cNvGrpSpPr/>
                          <wpg:grpSpPr>
                            <a:xfrm>
                              <a:off x="0" y="0"/>
                              <a:ext cx="6824143" cy="3844725"/>
                              <a:chOff x="-46278" y="9524"/>
                              <a:chExt cx="9095028" cy="3844725"/>
                            </a:xfrm>
                          </wpg:grpSpPr>
                          <wps:wsp>
                            <wps:cNvPr id="41" name="Rectangle 41"/>
                            <wps:cNvSpPr/>
                            <wps:spPr>
                              <a:xfrm>
                                <a:off x="0" y="9524"/>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2006979"/>
                                <a:ext cx="623998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6278" y="2026719"/>
                                <a:ext cx="6008587"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A0219A" w:rsidRDefault="00A0219A" w:rsidP="00A81512">
                                  <w:pPr>
                                    <w:pStyle w:val="Footer"/>
                                    <w:ind w:firstLine="119"/>
                                    <w:jc w:val="center"/>
                                    <w:rPr>
                                      <w:sz w:val="48"/>
                                      <w:szCs w:val="48"/>
                                    </w:rPr>
                                  </w:pPr>
                                </w:p>
                                <w:p w14:paraId="70700863" w14:textId="0A3CF0A6" w:rsidR="00A0219A" w:rsidRDefault="00A0219A" w:rsidP="00A81512">
                                  <w:pPr>
                                    <w:pStyle w:val="Footer"/>
                                    <w:rPr>
                                      <w:color w:val="FFFFFF" w:themeColor="background1"/>
                                      <w:sz w:val="48"/>
                                      <w:szCs w:val="48"/>
                                    </w:rPr>
                                  </w:pPr>
                                  <w:r w:rsidRPr="00432481">
                                    <w:rPr>
                                      <w:color w:val="FFFFFF" w:themeColor="background1"/>
                                      <w:sz w:val="48"/>
                                      <w:szCs w:val="48"/>
                                    </w:rPr>
                                    <w:t>Office 365 Time</w:t>
                                  </w:r>
                                  <w:r w:rsidR="004375C6">
                                    <w:rPr>
                                      <w:color w:val="FFFFFF" w:themeColor="background1"/>
                                      <w:sz w:val="48"/>
                                      <w:szCs w:val="48"/>
                                    </w:rPr>
                                    <w:t>sheet</w:t>
                                  </w:r>
                                </w:p>
                                <w:p w14:paraId="4F8F4E61" w14:textId="01ED6305" w:rsidR="00A0219A" w:rsidRPr="006B7DBF" w:rsidRDefault="007443D1" w:rsidP="00A81512">
                                  <w:pPr>
                                    <w:pStyle w:val="Footer"/>
                                    <w:rPr>
                                      <w:color w:val="FFFFFF" w:themeColor="background1"/>
                                      <w:sz w:val="36"/>
                                      <w:szCs w:val="48"/>
                                    </w:rPr>
                                  </w:pPr>
                                  <w:r>
                                    <w:rPr>
                                      <w:color w:val="FFFFFF" w:themeColor="background1"/>
                                      <w:sz w:val="40"/>
                                      <w:szCs w:val="48"/>
                                    </w:rPr>
                                    <w:t>Extensibility Guide for Partners</w:t>
                                  </w:r>
                                </w:p>
                                <w:p w14:paraId="0A37501D" w14:textId="77777777" w:rsidR="00A0219A" w:rsidRPr="00850F5C" w:rsidRDefault="00A0219A" w:rsidP="00337889">
                                  <w:pPr>
                                    <w:pStyle w:val="CoverTitle"/>
                                    <w:rPr>
                                      <w:sz w:val="36"/>
                                      <w:szCs w:val="20"/>
                                    </w:rPr>
                                  </w:pP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75A2DB" id="Group 40" o:spid="_x0000_s1026" style="position:absolute;margin-left:-2.55pt;margin-top:-70.7pt;width:537.35pt;height:302.75pt;z-index:251659264;mso-position-horizontal-relative:page;mso-width-relative:margin;mso-height-relative:margin" coordorigin="-462,95" coordsize="90950,38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">
                    <v:rect id="Rectangle 41" o:spid="_x0000_s1027" style="position:absolute;top:95;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" fillcolor="#0072c6" stroked="f" strokeweight="1pt"/>
                    <v:rect id="Rectangle 42" o:spid="_x0000_s1028" style="position:absolute;top:20069;width:62399;height:18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43" o:spid="_x0000_s1029" type="#_x0000_t202" style="position:absolute;left:-462;top:20267;width:60085;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672A6659" w14:textId="77777777" w:rsidR="00A0219A" w:rsidRDefault="00A0219A" w:rsidP="00A81512">
                            <w:pPr>
                              <w:pStyle w:val="Footer"/>
                              <w:ind w:firstLine="119"/>
                              <w:jc w:val="center"/>
                              <w:rPr>
                                <w:sz w:val="48"/>
                                <w:szCs w:val="48"/>
                              </w:rPr>
                            </w:pPr>
                          </w:p>
                          <w:p w14:paraId="70700863" w14:textId="0A3CF0A6" w:rsidR="00A0219A" w:rsidRDefault="00A0219A" w:rsidP="00A81512">
                            <w:pPr>
                              <w:pStyle w:val="Footer"/>
                              <w:rPr>
                                <w:color w:val="FFFFFF" w:themeColor="background1"/>
                                <w:sz w:val="48"/>
                                <w:szCs w:val="48"/>
                              </w:rPr>
                            </w:pPr>
                            <w:r w:rsidRPr="00432481">
                              <w:rPr>
                                <w:color w:val="FFFFFF" w:themeColor="background1"/>
                                <w:sz w:val="48"/>
                                <w:szCs w:val="48"/>
                              </w:rPr>
                              <w:t>Office 365 Time</w:t>
                            </w:r>
                            <w:r w:rsidR="004375C6">
                              <w:rPr>
                                <w:color w:val="FFFFFF" w:themeColor="background1"/>
                                <w:sz w:val="48"/>
                                <w:szCs w:val="48"/>
                              </w:rPr>
                              <w:t>sheet</w:t>
                            </w:r>
                          </w:p>
                          <w:p w14:paraId="4F8F4E61" w14:textId="01ED6305" w:rsidR="00A0219A" w:rsidRPr="006B7DBF" w:rsidRDefault="007443D1" w:rsidP="00A81512">
                            <w:pPr>
                              <w:pStyle w:val="Footer"/>
                              <w:rPr>
                                <w:color w:val="FFFFFF" w:themeColor="background1"/>
                                <w:sz w:val="36"/>
                                <w:szCs w:val="48"/>
                              </w:rPr>
                            </w:pPr>
                            <w:r>
                              <w:rPr>
                                <w:color w:val="FFFFFF" w:themeColor="background1"/>
                                <w:sz w:val="40"/>
                                <w:szCs w:val="48"/>
                              </w:rPr>
                              <w:t>Extensibility Guide for Partners</w:t>
                            </w:r>
                          </w:p>
                          <w:p w14:paraId="0A37501D" w14:textId="77777777" w:rsidR="00A0219A" w:rsidRPr="00850F5C" w:rsidRDefault="00A0219A" w:rsidP="00337889">
                            <w:pPr>
                              <w:pStyle w:val="CoverTitle"/>
                              <w:rPr>
                                <w:sz w:val="36"/>
                                <w:szCs w:val="20"/>
                              </w:rPr>
                            </w:pPr>
                          </w:p>
                        </w:txbxContent>
                      </v:textbox>
                    </v:shape>
                    <w10:wrap anchorx="page"/>
                  </v:group>
                </w:pict>
              </mc:Fallback>
            </mc:AlternateContent>
          </w:r>
        </w:p>
        <w:p w14:paraId="6A05A809" w14:textId="77777777" w:rsidR="00A91037" w:rsidRPr="007B31CF" w:rsidRDefault="00A91037" w:rsidP="00A91037">
          <w:pPr>
            <w:rPr>
              <w:rFonts w:cs="Segoe UI"/>
              <w:sz w:val="20"/>
            </w:rPr>
          </w:pPr>
        </w:p>
        <w:p w14:paraId="5A39BBE3" w14:textId="77777777" w:rsidR="00A91037" w:rsidRPr="007B31CF" w:rsidRDefault="00A91037" w:rsidP="00A91037">
          <w:pPr>
            <w:rPr>
              <w:rFonts w:cs="Segoe UI"/>
              <w:sz w:val="20"/>
            </w:rPr>
          </w:pPr>
        </w:p>
        <w:p w14:paraId="41C8F396" w14:textId="77777777" w:rsidR="00A91037" w:rsidRPr="007B31CF" w:rsidRDefault="00A91037" w:rsidP="00A91037">
          <w:pPr>
            <w:rPr>
              <w:rFonts w:cs="Segoe UI"/>
              <w:sz w:val="20"/>
            </w:rPr>
          </w:pPr>
        </w:p>
        <w:p w14:paraId="72A3D3EC" w14:textId="77777777" w:rsidR="00A91037" w:rsidRPr="007B31CF" w:rsidRDefault="00A91037" w:rsidP="00A91037">
          <w:pPr>
            <w:rPr>
              <w:rFonts w:cs="Segoe UI"/>
              <w:sz w:val="20"/>
            </w:rPr>
          </w:pPr>
        </w:p>
        <w:p w14:paraId="0D0B940D" w14:textId="77777777" w:rsidR="00A91037" w:rsidRPr="007B31CF" w:rsidRDefault="00A91037" w:rsidP="00A91037">
          <w:pPr>
            <w:rPr>
              <w:rFonts w:cs="Segoe UI"/>
              <w:sz w:val="20"/>
            </w:rPr>
          </w:pPr>
        </w:p>
        <w:p w14:paraId="0E27B00A" w14:textId="77777777" w:rsidR="00A91037" w:rsidRPr="007B31CF" w:rsidRDefault="00A91037" w:rsidP="00A91037">
          <w:pPr>
            <w:rPr>
              <w:rFonts w:cs="Segoe UI"/>
              <w:sz w:val="20"/>
            </w:rPr>
          </w:pPr>
        </w:p>
        <w:p w14:paraId="60061E4C" w14:textId="77777777" w:rsidR="00A91037" w:rsidRPr="007B31CF" w:rsidRDefault="00A91037" w:rsidP="00A91037">
          <w:pPr>
            <w:rPr>
              <w:rFonts w:cs="Segoe UI"/>
              <w:sz w:val="20"/>
            </w:rPr>
          </w:pPr>
        </w:p>
        <w:p w14:paraId="44EAFD9C" w14:textId="77777777" w:rsidR="00A91037" w:rsidRPr="007B31CF" w:rsidRDefault="00A91037" w:rsidP="00A91037">
          <w:pPr>
            <w:rPr>
              <w:rFonts w:cs="Segoe UI"/>
              <w:sz w:val="20"/>
            </w:rPr>
          </w:pPr>
        </w:p>
        <w:p w14:paraId="4B94D5A5" w14:textId="77777777" w:rsidR="00A91037" w:rsidRPr="007B31CF" w:rsidRDefault="00A91037" w:rsidP="00A91037">
          <w:pPr>
            <w:rPr>
              <w:rFonts w:cs="Segoe UI"/>
              <w:sz w:val="20"/>
            </w:rPr>
          </w:pPr>
        </w:p>
        <w:p w14:paraId="3DEEC669" w14:textId="77777777" w:rsidR="00A91037" w:rsidRPr="007B31CF" w:rsidRDefault="00A91037" w:rsidP="00A91037">
          <w:pPr>
            <w:rPr>
              <w:rFonts w:cs="Segoe UI"/>
              <w:sz w:val="20"/>
            </w:rPr>
          </w:pPr>
        </w:p>
        <w:p w14:paraId="3656B9AB" w14:textId="77777777" w:rsidR="00A91037" w:rsidRPr="007B31CF" w:rsidRDefault="00A91037" w:rsidP="00A91037">
          <w:pPr>
            <w:rPr>
              <w:rFonts w:cs="Segoe UI"/>
              <w:sz w:val="20"/>
            </w:rPr>
          </w:pPr>
        </w:p>
        <w:p w14:paraId="45FB0818" w14:textId="77777777" w:rsidR="00A91037" w:rsidRPr="007B31CF" w:rsidRDefault="00A91037" w:rsidP="00A91037">
          <w:pPr>
            <w:rPr>
              <w:rFonts w:cs="Segoe UI"/>
              <w:sz w:val="20"/>
            </w:rPr>
          </w:pPr>
        </w:p>
        <w:p w14:paraId="049F31CB" w14:textId="77777777" w:rsidR="00A91037" w:rsidRPr="007B31CF" w:rsidRDefault="00A91037" w:rsidP="00A91037">
          <w:pPr>
            <w:rPr>
              <w:rFonts w:cs="Segoe UI"/>
              <w:sz w:val="20"/>
            </w:rPr>
          </w:pPr>
        </w:p>
        <w:p w14:paraId="53128261" w14:textId="77777777" w:rsidR="00337889" w:rsidRPr="007B31CF" w:rsidRDefault="00337889" w:rsidP="00A91037">
          <w:pPr>
            <w:rPr>
              <w:rFonts w:cs="Segoe UI"/>
              <w:sz w:val="20"/>
            </w:rPr>
            <w:sectPr w:rsidR="00337889" w:rsidRPr="007B31CF" w:rsidSect="00337889">
              <w:headerReference w:type="default" r:id="rId11"/>
              <w:footerReference w:type="default" r:id="rId12"/>
              <w:pgSz w:w="12240" w:h="15840" w:code="1"/>
              <w:pgMar w:top="1440" w:right="1440" w:bottom="1440" w:left="1440" w:header="706" w:footer="206" w:gutter="0"/>
              <w:pgNumType w:fmt="lowerRoman" w:start="1"/>
              <w:cols w:space="708"/>
              <w:titlePg/>
              <w:docGrid w:linePitch="360"/>
            </w:sectPr>
          </w:pPr>
        </w:p>
        <w:sdt>
          <w:sdtPr>
            <w:rPr>
              <w:rFonts w:ascii="Segoe UI" w:eastAsiaTheme="minorEastAsia" w:hAnsi="Segoe UI" w:cstheme="minorBidi"/>
              <w:color w:val="auto"/>
              <w:sz w:val="20"/>
              <w:szCs w:val="22"/>
            </w:rPr>
            <w:id w:val="1003095903"/>
            <w:docPartObj>
              <w:docPartGallery w:val="Table of Contents"/>
              <w:docPartUnique/>
            </w:docPartObj>
          </w:sdtPr>
          <w:sdtEndPr>
            <w:rPr>
              <w:b/>
              <w:bCs/>
              <w:noProof/>
            </w:rPr>
          </w:sdtEndPr>
          <w:sdtContent>
            <w:p w14:paraId="406425CA" w14:textId="77777777" w:rsidR="00B43D31" w:rsidRPr="007B31CF" w:rsidRDefault="00337889" w:rsidP="00C82FCE">
              <w:pPr>
                <w:pStyle w:val="TOCHeading"/>
                <w:rPr>
                  <w:sz w:val="28"/>
                </w:rPr>
              </w:pPr>
              <w:r w:rsidRPr="007B31CF">
                <w:rPr>
                  <w:sz w:val="28"/>
                </w:rPr>
                <w:t>Contents</w:t>
              </w:r>
            </w:p>
            <w:bookmarkStart w:id="0" w:name="_GoBack"/>
            <w:bookmarkEnd w:id="0"/>
            <w:p w14:paraId="488DAAC0" w14:textId="37416818" w:rsidR="00EE1F17" w:rsidRDefault="00337889">
              <w:pPr>
                <w:pStyle w:val="TOC1"/>
                <w:tabs>
                  <w:tab w:val="left" w:pos="440"/>
                  <w:tab w:val="right" w:leader="dot" w:pos="9350"/>
                </w:tabs>
                <w:rPr>
                  <w:rFonts w:asciiTheme="minorHAnsi" w:hAnsiTheme="minorHAnsi"/>
                  <w:noProof/>
                </w:rPr>
              </w:pPr>
              <w:r w:rsidRPr="007B31CF">
                <w:rPr>
                  <w:sz w:val="18"/>
                </w:rPr>
                <w:fldChar w:fldCharType="begin"/>
              </w:r>
              <w:r w:rsidRPr="007B31CF">
                <w:rPr>
                  <w:sz w:val="18"/>
                </w:rPr>
                <w:instrText xml:space="preserve"> TOC \o "1-3" \h \z \u </w:instrText>
              </w:r>
              <w:r w:rsidRPr="007B31CF">
                <w:rPr>
                  <w:sz w:val="18"/>
                </w:rPr>
                <w:fldChar w:fldCharType="separate"/>
              </w:r>
              <w:hyperlink w:anchor="_Toc518053656" w:history="1">
                <w:r w:rsidR="00EE1F17" w:rsidRPr="003479EE">
                  <w:rPr>
                    <w:rStyle w:val="Hyperlink"/>
                    <w:noProof/>
                  </w:rPr>
                  <w:t>1</w:t>
                </w:r>
                <w:r w:rsidR="00EE1F17">
                  <w:rPr>
                    <w:rFonts w:asciiTheme="minorHAnsi" w:hAnsiTheme="minorHAnsi"/>
                    <w:noProof/>
                  </w:rPr>
                  <w:tab/>
                </w:r>
                <w:r w:rsidR="00EE1F17" w:rsidRPr="003479EE">
                  <w:rPr>
                    <w:rStyle w:val="Hyperlink"/>
                    <w:noProof/>
                  </w:rPr>
                  <w:t>Overview</w:t>
                </w:r>
                <w:r w:rsidR="00EE1F17">
                  <w:rPr>
                    <w:noProof/>
                    <w:webHidden/>
                  </w:rPr>
                  <w:tab/>
                </w:r>
                <w:r w:rsidR="00EE1F17">
                  <w:rPr>
                    <w:noProof/>
                    <w:webHidden/>
                  </w:rPr>
                  <w:fldChar w:fldCharType="begin"/>
                </w:r>
                <w:r w:rsidR="00EE1F17">
                  <w:rPr>
                    <w:noProof/>
                    <w:webHidden/>
                  </w:rPr>
                  <w:instrText xml:space="preserve"> PAGEREF _Toc518053656 \h </w:instrText>
                </w:r>
                <w:r w:rsidR="00EE1F17">
                  <w:rPr>
                    <w:noProof/>
                    <w:webHidden/>
                  </w:rPr>
                </w:r>
                <w:r w:rsidR="00EE1F17">
                  <w:rPr>
                    <w:noProof/>
                    <w:webHidden/>
                  </w:rPr>
                  <w:fldChar w:fldCharType="separate"/>
                </w:r>
                <w:r w:rsidR="00EE1F17">
                  <w:rPr>
                    <w:noProof/>
                    <w:webHidden/>
                  </w:rPr>
                  <w:t>1</w:t>
                </w:r>
                <w:r w:rsidR="00EE1F17">
                  <w:rPr>
                    <w:noProof/>
                    <w:webHidden/>
                  </w:rPr>
                  <w:fldChar w:fldCharType="end"/>
                </w:r>
              </w:hyperlink>
            </w:p>
            <w:p w14:paraId="7DDC5958" w14:textId="62DD4D73" w:rsidR="00EE1F17" w:rsidRDefault="00EE1F17">
              <w:pPr>
                <w:pStyle w:val="TOC2"/>
                <w:tabs>
                  <w:tab w:val="left" w:pos="880"/>
                  <w:tab w:val="right" w:leader="dot" w:pos="9350"/>
                </w:tabs>
                <w:rPr>
                  <w:rFonts w:asciiTheme="minorHAnsi" w:hAnsiTheme="minorHAnsi"/>
                  <w:noProof/>
                </w:rPr>
              </w:pPr>
              <w:hyperlink w:anchor="_Toc518053657" w:history="1">
                <w:r w:rsidRPr="003479EE">
                  <w:rPr>
                    <w:rStyle w:val="Hyperlink"/>
                    <w:noProof/>
                  </w:rPr>
                  <w:t>1.1</w:t>
                </w:r>
                <w:r>
                  <w:rPr>
                    <w:rFonts w:asciiTheme="minorHAnsi" w:hAnsiTheme="minorHAnsi"/>
                    <w:noProof/>
                  </w:rPr>
                  <w:tab/>
                </w:r>
                <w:r w:rsidRPr="003479EE">
                  <w:rPr>
                    <w:rStyle w:val="Hyperlink"/>
                    <w:noProof/>
                  </w:rPr>
                  <w:t>Add more categories</w:t>
                </w:r>
                <w:r>
                  <w:rPr>
                    <w:noProof/>
                    <w:webHidden/>
                  </w:rPr>
                  <w:tab/>
                </w:r>
                <w:r>
                  <w:rPr>
                    <w:noProof/>
                    <w:webHidden/>
                  </w:rPr>
                  <w:fldChar w:fldCharType="begin"/>
                </w:r>
                <w:r>
                  <w:rPr>
                    <w:noProof/>
                    <w:webHidden/>
                  </w:rPr>
                  <w:instrText xml:space="preserve"> PAGEREF _Toc518053657 \h </w:instrText>
                </w:r>
                <w:r>
                  <w:rPr>
                    <w:noProof/>
                    <w:webHidden/>
                  </w:rPr>
                </w:r>
                <w:r>
                  <w:rPr>
                    <w:noProof/>
                    <w:webHidden/>
                  </w:rPr>
                  <w:fldChar w:fldCharType="separate"/>
                </w:r>
                <w:r>
                  <w:rPr>
                    <w:noProof/>
                    <w:webHidden/>
                  </w:rPr>
                  <w:t>1</w:t>
                </w:r>
                <w:r>
                  <w:rPr>
                    <w:noProof/>
                    <w:webHidden/>
                  </w:rPr>
                  <w:fldChar w:fldCharType="end"/>
                </w:r>
              </w:hyperlink>
            </w:p>
            <w:p w14:paraId="095C7DC2" w14:textId="448B1978" w:rsidR="00EE1F17" w:rsidRDefault="00EE1F17">
              <w:pPr>
                <w:pStyle w:val="TOC2"/>
                <w:tabs>
                  <w:tab w:val="left" w:pos="880"/>
                  <w:tab w:val="right" w:leader="dot" w:pos="9350"/>
                </w:tabs>
                <w:rPr>
                  <w:rFonts w:asciiTheme="minorHAnsi" w:hAnsiTheme="minorHAnsi"/>
                  <w:noProof/>
                </w:rPr>
              </w:pPr>
              <w:hyperlink w:anchor="_Toc518053658" w:history="1">
                <w:r w:rsidRPr="003479EE">
                  <w:rPr>
                    <w:rStyle w:val="Hyperlink"/>
                    <w:noProof/>
                  </w:rPr>
                  <w:t>1.2</w:t>
                </w:r>
                <w:r>
                  <w:rPr>
                    <w:rFonts w:asciiTheme="minorHAnsi" w:hAnsiTheme="minorHAnsi"/>
                    <w:noProof/>
                  </w:rPr>
                  <w:tab/>
                </w:r>
                <w:r w:rsidRPr="003479EE">
                  <w:rPr>
                    <w:rStyle w:val="Hyperlink"/>
                    <w:noProof/>
                  </w:rPr>
                  <w:t>Connecting from existing UI</w:t>
                </w:r>
                <w:r>
                  <w:rPr>
                    <w:noProof/>
                    <w:webHidden/>
                  </w:rPr>
                  <w:tab/>
                </w:r>
                <w:r>
                  <w:rPr>
                    <w:noProof/>
                    <w:webHidden/>
                  </w:rPr>
                  <w:fldChar w:fldCharType="begin"/>
                </w:r>
                <w:r>
                  <w:rPr>
                    <w:noProof/>
                    <w:webHidden/>
                  </w:rPr>
                  <w:instrText xml:space="preserve"> PAGEREF _Toc518053658 \h </w:instrText>
                </w:r>
                <w:r>
                  <w:rPr>
                    <w:noProof/>
                    <w:webHidden/>
                  </w:rPr>
                </w:r>
                <w:r>
                  <w:rPr>
                    <w:noProof/>
                    <w:webHidden/>
                  </w:rPr>
                  <w:fldChar w:fldCharType="separate"/>
                </w:r>
                <w:r>
                  <w:rPr>
                    <w:noProof/>
                    <w:webHidden/>
                  </w:rPr>
                  <w:t>2</w:t>
                </w:r>
                <w:r>
                  <w:rPr>
                    <w:noProof/>
                    <w:webHidden/>
                  </w:rPr>
                  <w:fldChar w:fldCharType="end"/>
                </w:r>
              </w:hyperlink>
            </w:p>
            <w:p w14:paraId="62486C05" w14:textId="4540230E" w:rsidR="00272BF6" w:rsidRPr="007B31CF" w:rsidRDefault="00337889" w:rsidP="00EC57E7">
              <w:pPr>
                <w:pStyle w:val="TOC3"/>
                <w:tabs>
                  <w:tab w:val="left" w:pos="1320"/>
                  <w:tab w:val="right" w:leader="dot" w:pos="9350"/>
                </w:tabs>
                <w:spacing w:line="240" w:lineRule="auto"/>
                <w:ind w:left="0"/>
                <w:rPr>
                  <w:sz w:val="20"/>
                </w:rPr>
              </w:pPr>
              <w:r w:rsidRPr="007B31CF">
                <w:rPr>
                  <w:b/>
                  <w:bCs/>
                  <w:noProof/>
                  <w:sz w:val="18"/>
                </w:rPr>
                <w:fldChar w:fldCharType="end"/>
              </w:r>
            </w:p>
          </w:sdtContent>
        </w:sdt>
      </w:sdtContent>
    </w:sdt>
    <w:bookmarkStart w:id="1" w:name="_Toc372271690" w:displacedByCustomXml="prev"/>
    <w:bookmarkStart w:id="2" w:name="_Toc365630825" w:displacedByCustomXml="prev"/>
    <w:bookmarkStart w:id="3" w:name="_Toc297286694" w:displacedByCustomXml="prev"/>
    <w:bookmarkStart w:id="4" w:name="_Toc407104364" w:displacedByCustomXml="prev"/>
    <w:p w14:paraId="4101652C" w14:textId="77777777" w:rsidR="00272BF6" w:rsidRPr="007B31CF" w:rsidRDefault="00272BF6" w:rsidP="00272BF6">
      <w:pPr>
        <w:rPr>
          <w:sz w:val="20"/>
        </w:rPr>
      </w:pPr>
    </w:p>
    <w:p w14:paraId="4B99056E" w14:textId="77777777" w:rsidR="007B31CF" w:rsidRDefault="007B31CF">
      <w:pPr>
        <w:spacing w:before="0" w:after="160" w:line="259" w:lineRule="auto"/>
        <w:rPr>
          <w:rFonts w:asciiTheme="majorHAnsi" w:eastAsiaTheme="majorEastAsia" w:hAnsiTheme="majorHAnsi" w:cstheme="majorBidi"/>
          <w:color w:val="2E74B5" w:themeColor="accent1" w:themeShade="BF"/>
          <w:sz w:val="28"/>
          <w:szCs w:val="32"/>
        </w:rPr>
      </w:pPr>
      <w:r>
        <w:rPr>
          <w:sz w:val="28"/>
        </w:rPr>
        <w:br w:type="page"/>
      </w:r>
    </w:p>
    <w:p w14:paraId="1299C43A" w14:textId="77777777" w:rsidR="00726D0A" w:rsidRPr="007B31CF" w:rsidRDefault="00726D0A" w:rsidP="00337889">
      <w:pPr>
        <w:pStyle w:val="Heading1"/>
        <w:numPr>
          <w:ilvl w:val="0"/>
          <w:numId w:val="16"/>
        </w:numPr>
        <w:spacing w:before="480" w:after="360" w:line="240" w:lineRule="auto"/>
        <w:rPr>
          <w:sz w:val="28"/>
        </w:rPr>
        <w:sectPr w:rsidR="00726D0A" w:rsidRPr="007B31CF" w:rsidSect="000F1C96">
          <w:headerReference w:type="default" r:id="rId13"/>
          <w:footerReference w:type="default" r:id="rId14"/>
          <w:headerReference w:type="first" r:id="rId15"/>
          <w:footerReference w:type="first" r:id="rId16"/>
          <w:pgSz w:w="12240" w:h="15840" w:code="1"/>
          <w:pgMar w:top="450" w:right="1440" w:bottom="630" w:left="1440" w:header="706" w:footer="202" w:gutter="0"/>
          <w:cols w:space="720"/>
          <w:titlePg/>
          <w:docGrid w:linePitch="360"/>
        </w:sectPr>
      </w:pPr>
    </w:p>
    <w:p w14:paraId="6C0E1DE5" w14:textId="7537B332" w:rsidR="00337889" w:rsidRPr="007B31CF" w:rsidRDefault="00337889" w:rsidP="00337889">
      <w:pPr>
        <w:pStyle w:val="Heading1"/>
        <w:numPr>
          <w:ilvl w:val="0"/>
          <w:numId w:val="16"/>
        </w:numPr>
        <w:spacing w:before="480" w:after="360" w:line="240" w:lineRule="auto"/>
        <w:rPr>
          <w:sz w:val="28"/>
        </w:rPr>
      </w:pPr>
      <w:bookmarkStart w:id="5" w:name="_Toc518053656"/>
      <w:r w:rsidRPr="007B31CF">
        <w:rPr>
          <w:sz w:val="28"/>
        </w:rPr>
        <w:lastRenderedPageBreak/>
        <w:t>Overview</w:t>
      </w:r>
      <w:bookmarkEnd w:id="5"/>
    </w:p>
    <w:p w14:paraId="1D3E65C2" w14:textId="2C0592CA" w:rsidR="007443D1" w:rsidRDefault="007443D1" w:rsidP="007443D1">
      <w:r>
        <w:t>Time</w:t>
      </w:r>
      <w:r w:rsidR="004375C6">
        <w:t>sheet</w:t>
      </w:r>
      <w:r>
        <w:t xml:space="preserve"> is designed to be easily extensible to support potential new requirements for partners and customers across multiple industry verticals and regions. </w:t>
      </w:r>
    </w:p>
    <w:p w14:paraId="7DD293DF" w14:textId="77777777" w:rsidR="007443D1" w:rsidRPr="007443D1" w:rsidRDefault="007443D1" w:rsidP="007443D1">
      <w:pPr>
        <w:pStyle w:val="Heading2"/>
        <w:keepNext w:val="0"/>
        <w:keepLines w:val="0"/>
        <w:numPr>
          <w:ilvl w:val="1"/>
          <w:numId w:val="16"/>
        </w:numPr>
        <w:spacing w:before="360" w:after="360" w:line="240" w:lineRule="auto"/>
        <w:ind w:left="360" w:hanging="360"/>
        <w:rPr>
          <w:sz w:val="24"/>
        </w:rPr>
      </w:pPr>
      <w:bookmarkStart w:id="6" w:name="_Toc518053657"/>
      <w:r w:rsidRPr="007443D1">
        <w:rPr>
          <w:sz w:val="24"/>
        </w:rPr>
        <w:t>Add more categories</w:t>
      </w:r>
      <w:bookmarkEnd w:id="6"/>
    </w:p>
    <w:p w14:paraId="127FCE65" w14:textId="77777777" w:rsidR="007443D1" w:rsidRDefault="007443D1" w:rsidP="007443D1">
      <w:r>
        <w:t>One key area of extensibility is support for additional categories. At this time, the solution supports three different categories of work hours:</w:t>
      </w:r>
    </w:p>
    <w:p w14:paraId="4C1DC03F" w14:textId="77777777" w:rsidR="007443D1" w:rsidRDefault="007443D1" w:rsidP="007443D1">
      <w:pPr>
        <w:pStyle w:val="ListParagraph"/>
        <w:numPr>
          <w:ilvl w:val="0"/>
          <w:numId w:val="41"/>
        </w:numPr>
      </w:pPr>
      <w:r>
        <w:t>Email</w:t>
      </w:r>
    </w:p>
    <w:p w14:paraId="2C651CA3" w14:textId="77777777" w:rsidR="007443D1" w:rsidRDefault="007443D1" w:rsidP="007443D1">
      <w:pPr>
        <w:pStyle w:val="ListParagraph"/>
        <w:numPr>
          <w:ilvl w:val="0"/>
          <w:numId w:val="41"/>
        </w:numPr>
      </w:pPr>
      <w:r>
        <w:t>Meeting</w:t>
      </w:r>
    </w:p>
    <w:p w14:paraId="3E085455" w14:textId="2ED1C507" w:rsidR="007443D1" w:rsidRDefault="007443D1" w:rsidP="007443D1">
      <w:pPr>
        <w:pStyle w:val="ListParagraph"/>
        <w:numPr>
          <w:ilvl w:val="0"/>
          <w:numId w:val="41"/>
        </w:numPr>
      </w:pPr>
      <w:r>
        <w:t>Other (</w:t>
      </w:r>
      <w:r w:rsidR="004375C6">
        <w:t>currently used to enable user to account for any additional time under other categories</w:t>
      </w:r>
      <w:r>
        <w:t>)</w:t>
      </w:r>
    </w:p>
    <w:p w14:paraId="609826C8" w14:textId="77777777" w:rsidR="007443D1" w:rsidRDefault="007443D1" w:rsidP="007443D1">
      <w:r>
        <w:t xml:space="preserve">This can be extended to include other categories such as activity in Teams or Yammer, Skype Meetings, Office application usage and Login activity information. </w:t>
      </w:r>
    </w:p>
    <w:p w14:paraId="4814A1B2" w14:textId="77777777" w:rsidR="007443D1" w:rsidRDefault="007443D1" w:rsidP="007443D1">
      <w:r>
        <w:t>Adding support for a new category involves changes in two areas:</w:t>
      </w:r>
    </w:p>
    <w:p w14:paraId="5A8BF7BD" w14:textId="77777777" w:rsidR="007443D1" w:rsidRDefault="007443D1" w:rsidP="007443D1">
      <w:pPr>
        <w:pStyle w:val="ListParagraph"/>
        <w:numPr>
          <w:ilvl w:val="0"/>
          <w:numId w:val="47"/>
        </w:numPr>
      </w:pPr>
      <w:r>
        <w:t>Compute Logic</w:t>
      </w:r>
    </w:p>
    <w:p w14:paraId="46ABF1D7" w14:textId="77777777" w:rsidR="007443D1" w:rsidRDefault="007443D1" w:rsidP="007443D1">
      <w:pPr>
        <w:ind w:left="720"/>
      </w:pPr>
      <w:r>
        <w:t xml:space="preserve">Computation logic for calculating work hours for a user will have to be updated to include the additional category, which may necessitate adding new settings in the application configuration to customize as needed for each deployment instance. </w:t>
      </w:r>
    </w:p>
    <w:p w14:paraId="4D699953" w14:textId="77777777" w:rsidR="007443D1" w:rsidRDefault="007443D1" w:rsidP="007443D1">
      <w:pPr>
        <w:pStyle w:val="ListParagraph"/>
        <w:numPr>
          <w:ilvl w:val="0"/>
          <w:numId w:val="47"/>
        </w:numPr>
      </w:pPr>
      <w:r>
        <w:t>User Interface</w:t>
      </w:r>
    </w:p>
    <w:p w14:paraId="672BE549" w14:textId="15D3336E" w:rsidR="007443D1" w:rsidRDefault="007443D1" w:rsidP="007443D1">
      <w:pPr>
        <w:ind w:left="720"/>
      </w:pPr>
      <w:r>
        <w:t xml:space="preserve">The three supported categories (Email, Meeting, Other) are clearly differentiated in the Edit Hours interface to provide further insights into the total hours at a day level. When adding a new category, one should consider adding the information as a separate item </w:t>
      </w:r>
      <w:r w:rsidR="004375C6">
        <w:t>here or in other</w:t>
      </w:r>
      <w:r>
        <w:t xml:space="preserve"> areas</w:t>
      </w:r>
      <w:r w:rsidR="004375C6">
        <w:t xml:space="preserve"> such as in the Dashboard</w:t>
      </w:r>
      <w:r>
        <w:t>, or alternately add them to the Other category from a visualization standpoint</w:t>
      </w:r>
    </w:p>
    <w:p w14:paraId="058E3185" w14:textId="11983EE3" w:rsidR="00175FF7" w:rsidRDefault="00175FF7" w:rsidP="00175FF7">
      <w:r>
        <w:t xml:space="preserve">As an example, let us consider the case where a partner wants to add a new service, say, Yammer, to the work </w:t>
      </w:r>
      <w:proofErr w:type="gramStart"/>
      <w:r>
        <w:t>hours</w:t>
      </w:r>
      <w:proofErr w:type="gramEnd"/>
      <w:r>
        <w:t xml:space="preserve"> compute logic.</w:t>
      </w:r>
    </w:p>
    <w:p w14:paraId="18B13BFF" w14:textId="3137F02D" w:rsidR="00175FF7" w:rsidRDefault="00175FF7" w:rsidP="00175FF7">
      <w:r w:rsidRPr="00175FF7">
        <w:rPr>
          <w:u w:val="single"/>
        </w:rPr>
        <w:t>Note:</w:t>
      </w:r>
      <w:r>
        <w:t xml:space="preserve"> Yammer APIs do not currently support app context</w:t>
      </w:r>
    </w:p>
    <w:p w14:paraId="18D75E42" w14:textId="6B8C1EC6" w:rsidR="00175FF7" w:rsidRDefault="00175FF7" w:rsidP="00175FF7">
      <w:r>
        <w:t xml:space="preserve">To accomplish this, </w:t>
      </w:r>
      <w:r w:rsidR="00EE1F17">
        <w:t>the first step is to u</w:t>
      </w:r>
      <w:r w:rsidR="00EE1F17">
        <w:t>pdate Settings files (</w:t>
      </w:r>
      <w:proofErr w:type="spellStart"/>
      <w:r w:rsidR="00EE1F17" w:rsidRPr="00175FF7">
        <w:t>Ap</w:t>
      </w:r>
      <w:r w:rsidR="00EE1F17">
        <w:t>p</w:t>
      </w:r>
      <w:r w:rsidR="00EE1F17" w:rsidRPr="00175FF7">
        <w:t>settings.json</w:t>
      </w:r>
      <w:proofErr w:type="spellEnd"/>
      <w:r w:rsidR="00EE1F17" w:rsidRPr="00175FF7">
        <w:t xml:space="preserve"> in the </w:t>
      </w:r>
      <w:r w:rsidR="00EE1F17">
        <w:t>D</w:t>
      </w:r>
      <w:r w:rsidR="00EE1F17" w:rsidRPr="00175FF7">
        <w:t xml:space="preserve">ashboard and </w:t>
      </w:r>
      <w:proofErr w:type="spellStart"/>
      <w:proofErr w:type="gramStart"/>
      <w:r w:rsidR="00EE1F17" w:rsidRPr="00175FF7">
        <w:t>host.json</w:t>
      </w:r>
      <w:proofErr w:type="spellEnd"/>
      <w:proofErr w:type="gramEnd"/>
      <w:r w:rsidR="00EE1F17" w:rsidRPr="00175FF7">
        <w:t xml:space="preserve"> in </w:t>
      </w:r>
      <w:r w:rsidR="00EE1F17">
        <w:t>A</w:t>
      </w:r>
      <w:r w:rsidR="00EE1F17" w:rsidRPr="00175FF7">
        <w:t xml:space="preserve">zure </w:t>
      </w:r>
      <w:r w:rsidR="00EE1F17">
        <w:t>Functions) to add a new property for time calculation configuration for Yammer activity</w:t>
      </w:r>
      <w:r w:rsidR="00EE1F17">
        <w:t xml:space="preserve">. Following this, </w:t>
      </w:r>
      <w:r>
        <w:t xml:space="preserve">one will need to update the following files in both middle tier and Azure Functions: </w:t>
      </w:r>
    </w:p>
    <w:p w14:paraId="1947BAD5" w14:textId="50561EA5" w:rsidR="00175FF7" w:rsidRPr="00EE1F17" w:rsidRDefault="00175FF7" w:rsidP="00175FF7">
      <w:pPr>
        <w:rPr>
          <w:b/>
        </w:rPr>
      </w:pPr>
      <w:proofErr w:type="spellStart"/>
      <w:r w:rsidRPr="00EE1F17">
        <w:rPr>
          <w:b/>
        </w:rPr>
        <w:t>SharePointListsSchemaHelper.cs</w:t>
      </w:r>
      <w:proofErr w:type="spellEnd"/>
    </w:p>
    <w:p w14:paraId="6FD74156" w14:textId="77777777" w:rsidR="00175FF7" w:rsidRDefault="00175FF7" w:rsidP="00EE1F17">
      <w:pPr>
        <w:ind w:left="360"/>
      </w:pPr>
      <w:r>
        <w:t xml:space="preserve">Add the following columns to the </w:t>
      </w:r>
      <w:proofErr w:type="spellStart"/>
      <w:r w:rsidRPr="00766AD3">
        <w:t>GetWorkHoursJsonSchema</w:t>
      </w:r>
      <w:proofErr w:type="spellEnd"/>
      <w:r w:rsidRPr="00175FF7">
        <w:t xml:space="preserve"> </w:t>
      </w:r>
      <w:r w:rsidRPr="00766AD3">
        <w:t>method</w:t>
      </w:r>
      <w:r>
        <w:t>:</w:t>
      </w:r>
    </w:p>
    <w:p w14:paraId="2FF276C8" w14:textId="77777777" w:rsidR="00175FF7" w:rsidRPr="00766AD3" w:rsidRDefault="00175FF7" w:rsidP="00EE1F17">
      <w:pPr>
        <w:pStyle w:val="ListParagraph"/>
        <w:numPr>
          <w:ilvl w:val="0"/>
          <w:numId w:val="48"/>
        </w:numPr>
        <w:spacing w:before="0" w:after="160" w:line="259" w:lineRule="auto"/>
        <w:ind w:left="1080"/>
      </w:pPr>
      <w:proofErr w:type="spellStart"/>
      <w:r>
        <w:t>Yammer</w:t>
      </w:r>
      <w:r w:rsidRPr="00766AD3">
        <w:t>Hours</w:t>
      </w:r>
      <w:proofErr w:type="spellEnd"/>
    </w:p>
    <w:p w14:paraId="03C397EC" w14:textId="77777777" w:rsidR="00175FF7" w:rsidRPr="00766AD3" w:rsidRDefault="00175FF7" w:rsidP="00EE1F17">
      <w:pPr>
        <w:pStyle w:val="ListParagraph"/>
        <w:numPr>
          <w:ilvl w:val="0"/>
          <w:numId w:val="48"/>
        </w:numPr>
        <w:spacing w:before="0" w:after="160" w:line="259" w:lineRule="auto"/>
        <w:ind w:left="1080"/>
      </w:pPr>
      <w:proofErr w:type="spellStart"/>
      <w:r>
        <w:t>Yammer</w:t>
      </w:r>
      <w:r w:rsidRPr="00766AD3">
        <w:t>Minutes</w:t>
      </w:r>
      <w:proofErr w:type="spellEnd"/>
    </w:p>
    <w:p w14:paraId="01A7F43B" w14:textId="77777777" w:rsidR="00175FF7" w:rsidRPr="00766AD3" w:rsidRDefault="00175FF7" w:rsidP="00EE1F17">
      <w:pPr>
        <w:pStyle w:val="ListParagraph"/>
        <w:numPr>
          <w:ilvl w:val="0"/>
          <w:numId w:val="48"/>
        </w:numPr>
        <w:spacing w:before="0" w:after="160" w:line="259" w:lineRule="auto"/>
        <w:ind w:left="1080"/>
      </w:pPr>
      <w:proofErr w:type="spellStart"/>
      <w:r>
        <w:lastRenderedPageBreak/>
        <w:t>Yammer</w:t>
      </w:r>
      <w:r w:rsidRPr="00766AD3">
        <w:t>AdjustedHours</w:t>
      </w:r>
      <w:proofErr w:type="spellEnd"/>
    </w:p>
    <w:p w14:paraId="23513774" w14:textId="77777777" w:rsidR="00175FF7" w:rsidRDefault="00175FF7" w:rsidP="00EE1F17">
      <w:pPr>
        <w:pStyle w:val="ListParagraph"/>
        <w:numPr>
          <w:ilvl w:val="0"/>
          <w:numId w:val="48"/>
        </w:numPr>
        <w:spacing w:before="0" w:after="160" w:line="259" w:lineRule="auto"/>
        <w:ind w:left="1080"/>
      </w:pPr>
      <w:proofErr w:type="spellStart"/>
      <w:r>
        <w:t>Yammer</w:t>
      </w:r>
      <w:r w:rsidRPr="00766AD3">
        <w:t>AdjustedMinutes</w:t>
      </w:r>
      <w:proofErr w:type="spellEnd"/>
    </w:p>
    <w:p w14:paraId="1BD64572" w14:textId="0632F997" w:rsidR="00175FF7" w:rsidRPr="00EE1F17" w:rsidRDefault="00175FF7" w:rsidP="00175FF7">
      <w:pPr>
        <w:rPr>
          <w:b/>
        </w:rPr>
      </w:pPr>
      <w:proofErr w:type="spellStart"/>
      <w:r w:rsidRPr="00EE1F17">
        <w:rPr>
          <w:b/>
        </w:rPr>
        <w:t>GraphAppYammerService.cs</w:t>
      </w:r>
      <w:proofErr w:type="spellEnd"/>
    </w:p>
    <w:p w14:paraId="286699DB" w14:textId="6B4E7528" w:rsidR="00175FF7" w:rsidRDefault="00175FF7" w:rsidP="00EE1F17">
      <w:pPr>
        <w:ind w:left="720"/>
      </w:pPr>
      <w:r w:rsidRPr="00175FF7">
        <w:t xml:space="preserve">Add </w:t>
      </w:r>
      <w:r>
        <w:t>new</w:t>
      </w:r>
      <w:r w:rsidRPr="00175FF7">
        <w:t xml:space="preserve"> </w:t>
      </w:r>
      <w:r>
        <w:t>file under /</w:t>
      </w:r>
      <w:proofErr w:type="gramStart"/>
      <w:r>
        <w:t>services  with</w:t>
      </w:r>
      <w:proofErr w:type="gramEnd"/>
      <w:r>
        <w:t xml:space="preserve"> </w:t>
      </w:r>
      <w:r>
        <w:t xml:space="preserve">all the logic needed to get the </w:t>
      </w:r>
      <w:r>
        <w:t>Y</w:t>
      </w:r>
      <w:r>
        <w:t xml:space="preserve">ammer data </w:t>
      </w:r>
      <w:r>
        <w:t>using Graph API (once it supports application context)</w:t>
      </w:r>
    </w:p>
    <w:p w14:paraId="3B0BBDA1" w14:textId="77777777" w:rsidR="00175FF7" w:rsidRPr="00EE1F17" w:rsidRDefault="00175FF7" w:rsidP="00175FF7">
      <w:pPr>
        <w:rPr>
          <w:b/>
        </w:rPr>
      </w:pPr>
      <w:proofErr w:type="spellStart"/>
      <w:r w:rsidRPr="00EE1F17">
        <w:rPr>
          <w:b/>
        </w:rPr>
        <w:t>WorkHoursRepository.cs</w:t>
      </w:r>
      <w:proofErr w:type="spellEnd"/>
    </w:p>
    <w:p w14:paraId="4C768E46" w14:textId="50567194" w:rsidR="00175FF7" w:rsidRDefault="00175FF7" w:rsidP="00EE1F17">
      <w:pPr>
        <w:ind w:left="720"/>
      </w:pPr>
      <w:r>
        <w:t>Add the logic need</w:t>
      </w:r>
      <w:r>
        <w:t>ed</w:t>
      </w:r>
      <w:r>
        <w:t xml:space="preserve"> in the </w:t>
      </w:r>
      <w:proofErr w:type="spellStart"/>
      <w:r>
        <w:t>C</w:t>
      </w:r>
      <w:r>
        <w:t>omput</w:t>
      </w:r>
      <w:r>
        <w:t>eH</w:t>
      </w:r>
      <w:r>
        <w:t>ours</w:t>
      </w:r>
      <w:proofErr w:type="spellEnd"/>
      <w:r>
        <w:t xml:space="preserve">, </w:t>
      </w:r>
      <w:proofErr w:type="spellStart"/>
      <w:r w:rsidRPr="00FA24E5">
        <w:t>ComputeHoursforWeek</w:t>
      </w:r>
      <w:proofErr w:type="spellEnd"/>
      <w:r w:rsidRPr="00FA24E5">
        <w:t xml:space="preserve"> and </w:t>
      </w:r>
      <w:proofErr w:type="spellStart"/>
      <w:r w:rsidRPr="00FA24E5">
        <w:t>ConvertToWorkHours</w:t>
      </w:r>
      <w:proofErr w:type="spellEnd"/>
      <w:r>
        <w:t xml:space="preserve"> method</w:t>
      </w:r>
      <w:r>
        <w:t>s</w:t>
      </w:r>
      <w:r>
        <w:t xml:space="preserve"> to calculate and update the </w:t>
      </w:r>
      <w:r>
        <w:t>SharePoint</w:t>
      </w:r>
      <w:r>
        <w:t xml:space="preserve"> list with the yammer values using the configuration in the app</w:t>
      </w:r>
      <w:r>
        <w:t xml:space="preserve"> </w:t>
      </w:r>
      <w:r>
        <w:t>settings.</w:t>
      </w:r>
    </w:p>
    <w:p w14:paraId="69F1928C" w14:textId="1F501A60" w:rsidR="00175FF7" w:rsidRPr="00EE1F17" w:rsidRDefault="00175FF7" w:rsidP="00175FF7">
      <w:pPr>
        <w:autoSpaceDE w:val="0"/>
        <w:autoSpaceDN w:val="0"/>
        <w:adjustRightInd w:val="0"/>
        <w:spacing w:after="0" w:line="240" w:lineRule="auto"/>
        <w:rPr>
          <w:b/>
        </w:rPr>
      </w:pPr>
      <w:proofErr w:type="spellStart"/>
      <w:r w:rsidRPr="00EE1F17">
        <w:rPr>
          <w:b/>
        </w:rPr>
        <w:t>WorkHours.cs</w:t>
      </w:r>
      <w:proofErr w:type="spellEnd"/>
      <w:r w:rsidRPr="00EE1F17">
        <w:rPr>
          <w:b/>
        </w:rPr>
        <w:t xml:space="preserve"> </w:t>
      </w:r>
    </w:p>
    <w:p w14:paraId="73900343" w14:textId="739EA056" w:rsidR="00175FF7" w:rsidRPr="009D73D3" w:rsidRDefault="00175FF7" w:rsidP="00EE1F17">
      <w:pPr>
        <w:autoSpaceDE w:val="0"/>
        <w:autoSpaceDN w:val="0"/>
        <w:adjustRightInd w:val="0"/>
        <w:spacing w:after="0" w:line="240" w:lineRule="auto"/>
        <w:ind w:firstLine="360"/>
      </w:pPr>
      <w:r>
        <w:t>A</w:t>
      </w:r>
      <w:r>
        <w:t xml:space="preserve">dd the </w:t>
      </w:r>
      <w:r>
        <w:t>Y</w:t>
      </w:r>
      <w:r>
        <w:t xml:space="preserve">ammer fields added to the </w:t>
      </w:r>
      <w:r>
        <w:t>SharePoint</w:t>
      </w:r>
      <w:r>
        <w:t xml:space="preserve"> list to the </w:t>
      </w:r>
      <w:proofErr w:type="spellStart"/>
      <w:r w:rsidRPr="009D73D3">
        <w:t>WorkHoursFields</w:t>
      </w:r>
      <w:proofErr w:type="spellEnd"/>
      <w:r>
        <w:t xml:space="preserve"> class</w:t>
      </w:r>
    </w:p>
    <w:p w14:paraId="1A07FD16" w14:textId="77777777" w:rsidR="007443D1" w:rsidRPr="008C3B67" w:rsidRDefault="007443D1" w:rsidP="007443D1">
      <w:pPr>
        <w:pStyle w:val="Heading2"/>
        <w:keepNext w:val="0"/>
        <w:keepLines w:val="0"/>
        <w:numPr>
          <w:ilvl w:val="1"/>
          <w:numId w:val="16"/>
        </w:numPr>
        <w:spacing w:before="360" w:after="360" w:line="240" w:lineRule="auto"/>
        <w:ind w:left="360" w:hanging="360"/>
        <w:rPr>
          <w:sz w:val="24"/>
        </w:rPr>
      </w:pPr>
      <w:bookmarkStart w:id="7" w:name="_Toc518053658"/>
      <w:r w:rsidRPr="008C3B67">
        <w:rPr>
          <w:sz w:val="24"/>
        </w:rPr>
        <w:t>Connecting from existing UI</w:t>
      </w:r>
      <w:bookmarkEnd w:id="7"/>
    </w:p>
    <w:p w14:paraId="3FA8A04E" w14:textId="08916F66" w:rsidR="007443D1" w:rsidRDefault="007443D1" w:rsidP="007443D1">
      <w:r>
        <w:t>A partner can integrate an existi</w:t>
      </w:r>
      <w:r w:rsidR="004375C6">
        <w:t>ng application with Timesheet</w:t>
      </w:r>
      <w:r>
        <w:t xml:space="preserve"> by directly connecting to the interfaces in the middle tier which will help fetch the data using Graph API, persist the data in SharePoint and access them in another user interface or use the data for additional calculations and reporting. </w:t>
      </w:r>
      <w:bookmarkEnd w:id="4"/>
      <w:bookmarkEnd w:id="3"/>
      <w:bookmarkEnd w:id="2"/>
      <w:bookmarkEnd w:id="1"/>
      <w:r w:rsidR="004375C6">
        <w:t xml:space="preserve">The compute logic will also need to be updated in associated Azure functions. </w:t>
      </w:r>
    </w:p>
    <w:p w14:paraId="3CE83D17" w14:textId="77777777" w:rsidR="001D10EF" w:rsidRDefault="001D10EF" w:rsidP="001D10EF">
      <w:r>
        <w:t>To proceed with this, a developer will need to refer to the following files:</w:t>
      </w:r>
    </w:p>
    <w:p w14:paraId="347C8275" w14:textId="77777777" w:rsidR="001D10EF" w:rsidRDefault="001D10EF" w:rsidP="001D10EF">
      <w:pPr>
        <w:pStyle w:val="ListParagraph"/>
        <w:numPr>
          <w:ilvl w:val="0"/>
          <w:numId w:val="47"/>
        </w:numPr>
      </w:pPr>
      <w:proofErr w:type="spellStart"/>
      <w:r>
        <w:t>GraphSharepointService.cs</w:t>
      </w:r>
      <w:proofErr w:type="spellEnd"/>
      <w:r>
        <w:t xml:space="preserve"> to query work </w:t>
      </w:r>
      <w:proofErr w:type="gramStart"/>
      <w:r>
        <w:t>hours</w:t>
      </w:r>
      <w:proofErr w:type="gramEnd"/>
      <w:r>
        <w:t xml:space="preserve"> data</w:t>
      </w:r>
    </w:p>
    <w:p w14:paraId="4E6B4D48" w14:textId="27A599F2" w:rsidR="001D10EF" w:rsidRPr="007443D1" w:rsidRDefault="001D10EF" w:rsidP="001D10EF">
      <w:pPr>
        <w:pStyle w:val="ListParagraph"/>
        <w:numPr>
          <w:ilvl w:val="0"/>
          <w:numId w:val="47"/>
        </w:numPr>
      </w:pPr>
      <w:proofErr w:type="spellStart"/>
      <w:r>
        <w:t>WorkHoursRepository.cs</w:t>
      </w:r>
      <w:proofErr w:type="spellEnd"/>
      <w:r>
        <w:t xml:space="preserve"> to calculate and update data in the user work </w:t>
      </w:r>
      <w:proofErr w:type="gramStart"/>
      <w:r>
        <w:t>hours</w:t>
      </w:r>
      <w:proofErr w:type="gramEnd"/>
      <w:r>
        <w:t xml:space="preserve"> list in SharePoint</w:t>
      </w:r>
    </w:p>
    <w:p w14:paraId="0B4020A7" w14:textId="77777777" w:rsidR="00AB547A" w:rsidRPr="007B31CF" w:rsidRDefault="00AB547A" w:rsidP="00C35559">
      <w:pPr>
        <w:rPr>
          <w:sz w:val="20"/>
        </w:rPr>
      </w:pPr>
    </w:p>
    <w:sectPr w:rsidR="00AB547A" w:rsidRPr="007B31CF" w:rsidSect="00726D0A">
      <w:headerReference w:type="first" r:id="rId17"/>
      <w:footerReference w:type="first" r:id="rId18"/>
      <w:type w:val="continuous"/>
      <w:pgSz w:w="12240" w:h="15840" w:code="1"/>
      <w:pgMar w:top="450" w:right="1440" w:bottom="630" w:left="1440" w:header="706" w:footer="20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C1753C" w14:textId="77777777" w:rsidR="008E6DB8" w:rsidRDefault="008E6DB8" w:rsidP="00A852B8">
      <w:pPr>
        <w:spacing w:before="0" w:after="0" w:line="240" w:lineRule="auto"/>
      </w:pPr>
      <w:r>
        <w:separator/>
      </w:r>
    </w:p>
  </w:endnote>
  <w:endnote w:type="continuationSeparator" w:id="0">
    <w:p w14:paraId="00B70635" w14:textId="77777777" w:rsidR="008E6DB8" w:rsidRDefault="008E6DB8" w:rsidP="00A852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Semibold">
    <w:altName w:val="Arial"/>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Verdana">
    <w:panose1 w:val="020B0604030504040204"/>
    <w:charset w:val="00"/>
    <w:family w:val="swiss"/>
    <w:pitch w:val="variable"/>
    <w:sig w:usb0="A00006FF" w:usb1="4000205B" w:usb2="00000010"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Segoe Light">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3E562" w14:textId="77777777" w:rsidR="00A0219A" w:rsidRDefault="00A0219A">
    <w:pPr>
      <w:pStyle w:val="Footer"/>
      <w:pBdr>
        <w:top w:val="single" w:sz="4" w:space="1" w:color="auto"/>
      </w:pBdr>
      <w:jc w:val="right"/>
    </w:pPr>
    <w:r>
      <w:fldChar w:fldCharType="begin"/>
    </w:r>
    <w:r>
      <w:instrText xml:space="preserve"> PAGE  \* roman  \* MERGEFORMAT </w:instrText>
    </w:r>
    <w:r>
      <w:fldChar w:fldCharType="separate"/>
    </w:r>
    <w:r>
      <w:rPr>
        <w:noProof/>
      </w:rPr>
      <w:t>iii</w:t>
    </w:r>
    <w:r>
      <w:fldChar w:fldCharType="end"/>
    </w:r>
  </w:p>
  <w:p w14:paraId="76858999" w14:textId="77777777" w:rsidR="00A0219A" w:rsidRDefault="00A0219A" w:rsidP="00337889">
    <w:pPr>
      <w:pStyle w:val="Footer"/>
      <w:ind w:firstLine="119"/>
    </w:pPr>
    <w:r>
      <w:t>Office 365 Manufacturing Scenario – Technical Guidance</w:t>
    </w:r>
  </w:p>
  <w:p w14:paraId="0A4F7224" w14:textId="77777777" w:rsidR="00A0219A" w:rsidRDefault="00A0219A"/>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FCA41" w14:textId="77777777" w:rsidR="00A0219A" w:rsidRDefault="00A0219A"/>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B270A" w14:textId="77777777" w:rsidR="00A0219A" w:rsidRDefault="00A0219A">
    <w:pPr>
      <w:pStyle w:val="Footer"/>
      <w:jc w:val="right"/>
    </w:pPr>
  </w:p>
  <w:p w14:paraId="4F904CB7" w14:textId="77777777" w:rsidR="00A0219A" w:rsidRPr="005A68B0" w:rsidRDefault="00A0219A" w:rsidP="00A066F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0832657"/>
      <w:docPartObj>
        <w:docPartGallery w:val="Page Numbers (Bottom of Page)"/>
        <w:docPartUnique/>
      </w:docPartObj>
    </w:sdtPr>
    <w:sdtEndPr>
      <w:rPr>
        <w:noProof/>
      </w:rPr>
    </w:sdtEndPr>
    <w:sdtContent>
      <w:p w14:paraId="3D3D22A9" w14:textId="29B1B10B" w:rsidR="00A0219A" w:rsidRDefault="00A0219A">
        <w:pPr>
          <w:pStyle w:val="Footer"/>
          <w:jc w:val="right"/>
        </w:pPr>
        <w:r>
          <w:fldChar w:fldCharType="begin"/>
        </w:r>
        <w:r>
          <w:instrText xml:space="preserve"> PAGE   \* MERGEFORMAT </w:instrText>
        </w:r>
        <w:r>
          <w:fldChar w:fldCharType="separate"/>
        </w:r>
        <w:r w:rsidR="00EE1F17">
          <w:rPr>
            <w:noProof/>
          </w:rPr>
          <w:t>1</w:t>
        </w:r>
        <w:r>
          <w:rPr>
            <w:noProof/>
          </w:rPr>
          <w:fldChar w:fldCharType="end"/>
        </w:r>
      </w:p>
    </w:sdtContent>
  </w:sdt>
  <w:p w14:paraId="5F96A722" w14:textId="77777777" w:rsidR="00A0219A" w:rsidRPr="005A68B0" w:rsidRDefault="00A0219A" w:rsidP="00A066F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25D114" w14:textId="77777777" w:rsidR="008E6DB8" w:rsidRDefault="008E6DB8" w:rsidP="00A852B8">
      <w:pPr>
        <w:spacing w:before="0" w:after="0" w:line="240" w:lineRule="auto"/>
      </w:pPr>
      <w:r>
        <w:separator/>
      </w:r>
    </w:p>
  </w:footnote>
  <w:footnote w:type="continuationSeparator" w:id="0">
    <w:p w14:paraId="24F792A7" w14:textId="77777777" w:rsidR="008E6DB8" w:rsidRDefault="008E6DB8" w:rsidP="00A852B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773E0" w14:textId="77777777" w:rsidR="00A0219A" w:rsidRDefault="00A0219A" w:rsidP="00337889">
    <w:pPr>
      <w:pStyle w:val="Footer"/>
      <w:ind w:firstLine="119"/>
    </w:pPr>
    <w:r>
      <w:rPr>
        <w:noProof/>
      </w:rPr>
      <w:drawing>
        <wp:inline distT="0" distB="0" distL="0" distR="0" wp14:anchorId="6BE72903" wp14:editId="1E1D4629">
          <wp:extent cx="194945" cy="194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945"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Terawe Corporation</w:t>
    </w:r>
    <w:r>
      <w:rPr>
        <w:color w:val="85878B"/>
        <w:szCs w:val="16"/>
        <w14:textFill>
          <w14:solidFill>
            <w14:srgbClr w14:val="85878B">
              <w14:lumMod w14:val="85000"/>
              <w14:lumOff w14:val="15000"/>
            </w14:srgbClr>
          </w14:solidFill>
        </w14:textFill>
      </w:rPr>
      <w:tab/>
      <w:t xml:space="preserve">                                                                                       </w:t>
    </w:r>
    <w:r>
      <w:t>VC3 Retention, Archiving, eDiscovery</w:t>
    </w:r>
  </w:p>
  <w:p w14:paraId="5B95CD12" w14:textId="77777777" w:rsidR="00A0219A" w:rsidRDefault="00A0219A" w:rsidP="00337889">
    <w:pPr>
      <w:pStyle w:val="Footer"/>
      <w:ind w:firstLine="119"/>
    </w:pPr>
  </w:p>
  <w:p w14:paraId="5220BBB2" w14:textId="77777777" w:rsidR="00A0219A" w:rsidRDefault="00A0219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17F8B" w14:textId="77777777" w:rsidR="00A0219A" w:rsidRPr="007B31CF" w:rsidRDefault="00A0219A" w:rsidP="007B31C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B595B" w14:textId="77777777" w:rsidR="00A0219A" w:rsidRDefault="00A0219A" w:rsidP="00726D0A">
    <w:pPr>
      <w:pStyle w:val="Header"/>
      <w:jc w:val="righ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72700" w14:textId="11F22D3B" w:rsidR="00A0219A" w:rsidRDefault="007443D1" w:rsidP="00726D0A">
    <w:pPr>
      <w:pStyle w:val="Header"/>
      <w:jc w:val="right"/>
    </w:pPr>
    <w:r>
      <w:t>Extensibility Guide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D3A4E370"/>
    <w:lvl w:ilvl="0">
      <w:numFmt w:val="decimal"/>
      <w:pStyle w:val="ListBulletedItem2"/>
      <w:lvlText w:val="*"/>
      <w:lvlJc w:val="left"/>
      <w:rPr>
        <w:rFonts w:cs="Times New Roman"/>
      </w:rPr>
    </w:lvl>
  </w:abstractNum>
  <w:abstractNum w:abstractNumId="1" w15:restartNumberingAfterBreak="0">
    <w:nsid w:val="015705AD"/>
    <w:multiLevelType w:val="hybridMultilevel"/>
    <w:tmpl w:val="F1448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91CC0"/>
    <w:multiLevelType w:val="multilevel"/>
    <w:tmpl w:val="831E87C0"/>
    <w:lvl w:ilvl="0">
      <w:start w:val="1"/>
      <w:numFmt w:val="decimal"/>
      <w:pStyle w:val="Heading1NumMS"/>
      <w:lvlText w:val="%1"/>
      <w:lvlJc w:val="left"/>
      <w:pPr>
        <w:ind w:left="936" w:hanging="936"/>
      </w:pPr>
      <w:rPr>
        <w:rFonts w:hint="default"/>
      </w:rPr>
    </w:lvl>
    <w:lvl w:ilvl="1">
      <w:start w:val="1"/>
      <w:numFmt w:val="decimal"/>
      <w:pStyle w:val="Heading2NumMS"/>
      <w:lvlText w:val="%1.%2"/>
      <w:lvlJc w:val="left"/>
      <w:pPr>
        <w:ind w:left="936" w:hanging="936"/>
      </w:pPr>
      <w:rPr>
        <w:rFonts w:hint="default"/>
      </w:rPr>
    </w:lvl>
    <w:lvl w:ilvl="2">
      <w:start w:val="1"/>
      <w:numFmt w:val="decimal"/>
      <w:pStyle w:val="Heading3NumMS"/>
      <w:lvlText w:val="%1.%2.%3"/>
      <w:lvlJc w:val="left"/>
      <w:pPr>
        <w:ind w:left="936" w:hanging="936"/>
      </w:pPr>
      <w:rPr>
        <w:rFonts w:hint="default"/>
      </w:rPr>
    </w:lvl>
    <w:lvl w:ilvl="3">
      <w:start w:val="1"/>
      <w:numFmt w:val="decimal"/>
      <w:pStyle w:val="Heading4NumMS"/>
      <w:lvlText w:val="%1.%2.%3.%4"/>
      <w:lvlJc w:val="left"/>
      <w:pPr>
        <w:ind w:left="1008" w:hanging="1008"/>
      </w:pPr>
      <w:rPr>
        <w:rFonts w:hint="default"/>
      </w:rPr>
    </w:lvl>
    <w:lvl w:ilvl="4">
      <w:start w:val="1"/>
      <w:numFmt w:val="decimal"/>
      <w:pStyle w:val="Heading5NumMS"/>
      <w:lvlText w:val="%1.%2.%3.%4.%5"/>
      <w:lvlJc w:val="left"/>
      <w:pPr>
        <w:ind w:left="1224" w:hanging="1224"/>
      </w:pPr>
      <w:rPr>
        <w:rFonts w:hint="default"/>
      </w:rPr>
    </w:lvl>
    <w:lvl w:ilvl="5">
      <w:start w:val="1"/>
      <w:numFmt w:val="decimal"/>
      <w:pStyle w:val="Heading6NumMS"/>
      <w:lvlText w:val="%1.%2.%3.%4.%5.%6"/>
      <w:lvlJc w:val="left"/>
      <w:pPr>
        <w:ind w:left="1296" w:hanging="129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057854"/>
    <w:multiLevelType w:val="multilevel"/>
    <w:tmpl w:val="F716B4C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D3C5C8F"/>
    <w:multiLevelType w:val="multilevel"/>
    <w:tmpl w:val="81EEEDF8"/>
    <w:lvl w:ilvl="0">
      <w:start w:val="1"/>
      <w:numFmt w:val="decimal"/>
      <w:lvlRestart w:val="0"/>
      <w:pStyle w:val="Heading1Numbered"/>
      <w:lvlText w:val="%1"/>
      <w:lvlJc w:val="left"/>
      <w:pPr>
        <w:ind w:left="1928"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147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5" w15:restartNumberingAfterBreak="0">
    <w:nsid w:val="11FB6E97"/>
    <w:multiLevelType w:val="multilevel"/>
    <w:tmpl w:val="AD58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34F685D"/>
    <w:multiLevelType w:val="multilevel"/>
    <w:tmpl w:val="F19CA83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7771FB"/>
    <w:multiLevelType w:val="hybridMultilevel"/>
    <w:tmpl w:val="7B6A0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6011F9"/>
    <w:multiLevelType w:val="hybridMultilevel"/>
    <w:tmpl w:val="9232F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D1758C"/>
    <w:multiLevelType w:val="hybridMultilevel"/>
    <w:tmpl w:val="8480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8811590"/>
    <w:multiLevelType w:val="hybridMultilevel"/>
    <w:tmpl w:val="B852B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0FA130F"/>
    <w:multiLevelType w:val="hybridMultilevel"/>
    <w:tmpl w:val="FEE0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00321B"/>
    <w:multiLevelType w:val="multilevel"/>
    <w:tmpl w:val="CDD86BCA"/>
    <w:lvl w:ilvl="0">
      <w:start w:val="1"/>
      <w:numFmt w:val="decimal"/>
      <w:pStyle w:val="ListParagraph"/>
      <w:lvlText w:val="%1."/>
      <w:lvlJc w:val="left"/>
      <w:pPr>
        <w:tabs>
          <w:tab w:val="num" w:pos="1080"/>
        </w:tabs>
        <w:ind w:left="1080" w:hanging="360"/>
      </w:pPr>
      <w:rPr>
        <w:rFonts w:ascii="Segoe" w:eastAsia="Segoe" w:hAnsi="Segoe" w:cs="Segoe" w:hint="default"/>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6" w15:restartNumberingAfterBreak="0">
    <w:nsid w:val="345A157D"/>
    <w:multiLevelType w:val="multilevel"/>
    <w:tmpl w:val="082AB4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8211058"/>
    <w:multiLevelType w:val="multilevel"/>
    <w:tmpl w:val="72EA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1F5A63"/>
    <w:multiLevelType w:val="multilevel"/>
    <w:tmpl w:val="4C76D85C"/>
    <w:styleLink w:val="HeadingNumbered1"/>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FE03CC9"/>
    <w:multiLevelType w:val="multilevel"/>
    <w:tmpl w:val="410E159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1"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2" w15:restartNumberingAfterBreak="0">
    <w:nsid w:val="42447835"/>
    <w:multiLevelType w:val="hybridMultilevel"/>
    <w:tmpl w:val="977E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947950"/>
    <w:multiLevelType w:val="multilevel"/>
    <w:tmpl w:val="871E10C0"/>
    <w:lvl w:ilvl="0">
      <w:start w:val="9"/>
      <w:numFmt w:val="decimal"/>
      <w:lvlText w:val="%1"/>
      <w:lvlJc w:val="left"/>
      <w:pPr>
        <w:ind w:left="516" w:hanging="516"/>
      </w:pPr>
      <w:rPr>
        <w:rFonts w:hint="default"/>
      </w:rPr>
    </w:lvl>
    <w:lvl w:ilvl="1">
      <w:start w:val="2"/>
      <w:numFmt w:val="decimal"/>
      <w:lvlText w:val="%1.%2"/>
      <w:lvlJc w:val="left"/>
      <w:pPr>
        <w:ind w:left="516" w:hanging="51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36417DB"/>
    <w:multiLevelType w:val="hybridMultilevel"/>
    <w:tmpl w:val="BA32B4FE"/>
    <w:lvl w:ilvl="0" w:tplc="F2AC695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6" w15:restartNumberingAfterBreak="0">
    <w:nsid w:val="48977B57"/>
    <w:multiLevelType w:val="hybridMultilevel"/>
    <w:tmpl w:val="0F16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500DD3"/>
    <w:multiLevelType w:val="hybridMultilevel"/>
    <w:tmpl w:val="F64C5A64"/>
    <w:lvl w:ilvl="0" w:tplc="4EE04D5E">
      <w:start w:val="1"/>
      <w:numFmt w:val="bullet"/>
      <w:pStyle w:val="BulletList1"/>
      <w:lvlText w:val=""/>
      <w:lvlJc w:val="left"/>
      <w:pPr>
        <w:ind w:left="1530" w:hanging="360"/>
      </w:pPr>
      <w:rPr>
        <w:rFonts w:ascii="Symbol" w:hAnsi="Symbol" w:hint="default"/>
      </w:rPr>
    </w:lvl>
    <w:lvl w:ilvl="1" w:tplc="537C4D6E">
      <w:start w:val="1"/>
      <w:numFmt w:val="bullet"/>
      <w:pStyle w:val="BulletList2"/>
      <w:lvlText w:val="o"/>
      <w:lvlJc w:val="left"/>
      <w:pPr>
        <w:ind w:left="1667" w:hanging="360"/>
      </w:pPr>
      <w:rPr>
        <w:rFonts w:ascii="Courier New" w:hAnsi="Courier New" w:cs="Courier New" w:hint="default"/>
      </w:rPr>
    </w:lvl>
    <w:lvl w:ilvl="2" w:tplc="938856F6">
      <w:start w:val="1"/>
      <w:numFmt w:val="bullet"/>
      <w:pStyle w:val="BulletList3"/>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8" w15:restartNumberingAfterBreak="0">
    <w:nsid w:val="52D869E0"/>
    <w:multiLevelType w:val="multilevel"/>
    <w:tmpl w:val="33F24A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C027256"/>
    <w:multiLevelType w:val="hybridMultilevel"/>
    <w:tmpl w:val="2590662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A97203"/>
    <w:multiLevelType w:val="multilevel"/>
    <w:tmpl w:val="7924E1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EAA6F24"/>
    <w:multiLevelType w:val="hybridMultilevel"/>
    <w:tmpl w:val="6FD2428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C212FC"/>
    <w:multiLevelType w:val="hybridMultilevel"/>
    <w:tmpl w:val="155495C8"/>
    <w:lvl w:ilvl="0" w:tplc="AB125D36">
      <w:start w:val="1"/>
      <w:numFmt w:val="bullet"/>
      <w:pStyle w:val="SidebarBullets"/>
      <w:lvlText w:val=""/>
      <w:lvlJc w:val="left"/>
      <w:pPr>
        <w:ind w:left="720" w:hanging="360"/>
      </w:pPr>
      <w:rPr>
        <w:rFonts w:ascii="Symbol" w:hAnsi="Symbol" w:hint="default"/>
      </w:rPr>
    </w:lvl>
    <w:lvl w:ilvl="1" w:tplc="3398BEBE" w:tentative="1">
      <w:start w:val="1"/>
      <w:numFmt w:val="bullet"/>
      <w:lvlText w:val="o"/>
      <w:lvlJc w:val="left"/>
      <w:pPr>
        <w:ind w:left="1440" w:hanging="360"/>
      </w:pPr>
      <w:rPr>
        <w:rFonts w:ascii="Courier New" w:hAnsi="Courier New" w:hint="default"/>
      </w:rPr>
    </w:lvl>
    <w:lvl w:ilvl="2" w:tplc="F02ECAA4" w:tentative="1">
      <w:start w:val="1"/>
      <w:numFmt w:val="bullet"/>
      <w:lvlText w:val=""/>
      <w:lvlJc w:val="left"/>
      <w:pPr>
        <w:ind w:left="2160" w:hanging="360"/>
      </w:pPr>
      <w:rPr>
        <w:rFonts w:ascii="Wingdings" w:hAnsi="Wingdings" w:hint="default"/>
      </w:rPr>
    </w:lvl>
    <w:lvl w:ilvl="3" w:tplc="9A0A1C60" w:tentative="1">
      <w:start w:val="1"/>
      <w:numFmt w:val="bullet"/>
      <w:lvlText w:val=""/>
      <w:lvlJc w:val="left"/>
      <w:pPr>
        <w:ind w:left="2880" w:hanging="360"/>
      </w:pPr>
      <w:rPr>
        <w:rFonts w:ascii="Symbol" w:hAnsi="Symbol" w:hint="default"/>
      </w:rPr>
    </w:lvl>
    <w:lvl w:ilvl="4" w:tplc="F16662BA" w:tentative="1">
      <w:start w:val="1"/>
      <w:numFmt w:val="bullet"/>
      <w:lvlText w:val="o"/>
      <w:lvlJc w:val="left"/>
      <w:pPr>
        <w:ind w:left="3600" w:hanging="360"/>
      </w:pPr>
      <w:rPr>
        <w:rFonts w:ascii="Courier New" w:hAnsi="Courier New" w:hint="default"/>
      </w:rPr>
    </w:lvl>
    <w:lvl w:ilvl="5" w:tplc="CED0AD46" w:tentative="1">
      <w:start w:val="1"/>
      <w:numFmt w:val="bullet"/>
      <w:lvlText w:val=""/>
      <w:lvlJc w:val="left"/>
      <w:pPr>
        <w:ind w:left="4320" w:hanging="360"/>
      </w:pPr>
      <w:rPr>
        <w:rFonts w:ascii="Wingdings" w:hAnsi="Wingdings" w:hint="default"/>
      </w:rPr>
    </w:lvl>
    <w:lvl w:ilvl="6" w:tplc="0B1807EA" w:tentative="1">
      <w:start w:val="1"/>
      <w:numFmt w:val="bullet"/>
      <w:lvlText w:val=""/>
      <w:lvlJc w:val="left"/>
      <w:pPr>
        <w:ind w:left="5040" w:hanging="360"/>
      </w:pPr>
      <w:rPr>
        <w:rFonts w:ascii="Symbol" w:hAnsi="Symbol" w:hint="default"/>
      </w:rPr>
    </w:lvl>
    <w:lvl w:ilvl="7" w:tplc="F33CDA22" w:tentative="1">
      <w:start w:val="1"/>
      <w:numFmt w:val="bullet"/>
      <w:lvlText w:val="o"/>
      <w:lvlJc w:val="left"/>
      <w:pPr>
        <w:ind w:left="5760" w:hanging="360"/>
      </w:pPr>
      <w:rPr>
        <w:rFonts w:ascii="Courier New" w:hAnsi="Courier New" w:hint="default"/>
      </w:rPr>
    </w:lvl>
    <w:lvl w:ilvl="8" w:tplc="E05E0824" w:tentative="1">
      <w:start w:val="1"/>
      <w:numFmt w:val="bullet"/>
      <w:lvlText w:val=""/>
      <w:lvlJc w:val="left"/>
      <w:pPr>
        <w:ind w:left="6480" w:hanging="360"/>
      </w:pPr>
      <w:rPr>
        <w:rFonts w:ascii="Wingdings" w:hAnsi="Wingdings" w:hint="default"/>
      </w:rPr>
    </w:lvl>
  </w:abstractNum>
  <w:abstractNum w:abstractNumId="33" w15:restartNumberingAfterBreak="0">
    <w:nsid w:val="5F8A0A1C"/>
    <w:multiLevelType w:val="hybridMultilevel"/>
    <w:tmpl w:val="71761AC0"/>
    <w:lvl w:ilvl="0" w:tplc="4EE04D5E">
      <w:start w:val="1"/>
      <w:numFmt w:val="bullet"/>
      <w:lvlText w:val=""/>
      <w:lvlJc w:val="left"/>
      <w:pPr>
        <w:ind w:left="947" w:hanging="360"/>
      </w:pPr>
      <w:rPr>
        <w:rFonts w:ascii="Symbol" w:hAnsi="Symbol" w:hint="default"/>
      </w:rPr>
    </w:lvl>
    <w:lvl w:ilvl="1" w:tplc="AD8C7BD6">
      <w:start w:val="1"/>
      <w:numFmt w:val="decimal"/>
      <w:pStyle w:val="BulletList2Numbers"/>
      <w:lvlText w:val="%2."/>
      <w:lvlJc w:val="left"/>
      <w:pPr>
        <w:ind w:left="1667" w:hanging="360"/>
      </w:pPr>
      <w:rPr>
        <w:rFonts w:hint="default"/>
      </w:rPr>
    </w:lvl>
    <w:lvl w:ilvl="2" w:tplc="938856F6">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4" w15:restartNumberingAfterBreak="0">
    <w:nsid w:val="61CE627E"/>
    <w:multiLevelType w:val="multilevel"/>
    <w:tmpl w:val="AC34F8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686D74B7"/>
    <w:multiLevelType w:val="hybridMultilevel"/>
    <w:tmpl w:val="C4A6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7" w15:restartNumberingAfterBreak="0">
    <w:nsid w:val="6D5D54BF"/>
    <w:multiLevelType w:val="hybridMultilevel"/>
    <w:tmpl w:val="F83C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5B9BD5"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6EE21A15"/>
    <w:multiLevelType w:val="multilevel"/>
    <w:tmpl w:val="CCE6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074065"/>
    <w:multiLevelType w:val="hybridMultilevel"/>
    <w:tmpl w:val="7F0A2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E30F1B"/>
    <w:multiLevelType w:val="hybridMultilevel"/>
    <w:tmpl w:val="31F4B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78619B"/>
    <w:multiLevelType w:val="hybridMultilevel"/>
    <w:tmpl w:val="9A868616"/>
    <w:lvl w:ilvl="0" w:tplc="6382CA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CD1B88"/>
    <w:multiLevelType w:val="hybridMultilevel"/>
    <w:tmpl w:val="B94C3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C348F5"/>
    <w:multiLevelType w:val="hybridMultilevel"/>
    <w:tmpl w:val="35706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EB62BE"/>
    <w:multiLevelType w:val="hybridMultilevel"/>
    <w:tmpl w:val="AEA23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6E7DB3"/>
    <w:multiLevelType w:val="hybridMultilevel"/>
    <w:tmpl w:val="0EDED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4"/>
  </w:num>
  <w:num w:numId="4">
    <w:abstractNumId w:val="6"/>
  </w:num>
  <w:num w:numId="5">
    <w:abstractNumId w:val="13"/>
  </w:num>
  <w:num w:numId="6">
    <w:abstractNumId w:val="21"/>
  </w:num>
  <w:num w:numId="7">
    <w:abstractNumId w:val="25"/>
  </w:num>
  <w:num w:numId="8">
    <w:abstractNumId w:val="38"/>
  </w:num>
  <w:num w:numId="9">
    <w:abstractNumId w:val="11"/>
  </w:num>
  <w:num w:numId="10">
    <w:abstractNumId w:val="36"/>
  </w:num>
  <w:num w:numId="11">
    <w:abstractNumId w:val="0"/>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12">
    <w:abstractNumId w:val="18"/>
  </w:num>
  <w:num w:numId="13">
    <w:abstractNumId w:val="32"/>
  </w:num>
  <w:num w:numId="14">
    <w:abstractNumId w:val="27"/>
  </w:num>
  <w:num w:numId="15">
    <w:abstractNumId w:val="33"/>
  </w:num>
  <w:num w:numId="16">
    <w:abstractNumId w:val="28"/>
  </w:num>
  <w:num w:numId="17">
    <w:abstractNumId w:val="2"/>
  </w:num>
  <w:num w:numId="18">
    <w:abstractNumId w:val="26"/>
  </w:num>
  <w:num w:numId="19">
    <w:abstractNumId w:val="46"/>
  </w:num>
  <w:num w:numId="20">
    <w:abstractNumId w:val="35"/>
  </w:num>
  <w:num w:numId="21">
    <w:abstractNumId w:val="37"/>
  </w:num>
  <w:num w:numId="22">
    <w:abstractNumId w:val="44"/>
  </w:num>
  <w:num w:numId="23">
    <w:abstractNumId w:val="5"/>
  </w:num>
  <w:num w:numId="24">
    <w:abstractNumId w:val="42"/>
  </w:num>
  <w:num w:numId="25">
    <w:abstractNumId w:val="43"/>
  </w:num>
  <w:num w:numId="26">
    <w:abstractNumId w:val="16"/>
  </w:num>
  <w:num w:numId="27">
    <w:abstractNumId w:val="41"/>
  </w:num>
  <w:num w:numId="28">
    <w:abstractNumId w:val="9"/>
  </w:num>
  <w:num w:numId="29">
    <w:abstractNumId w:val="45"/>
  </w:num>
  <w:num w:numId="30">
    <w:abstractNumId w:val="34"/>
  </w:num>
  <w:num w:numId="31">
    <w:abstractNumId w:val="19"/>
  </w:num>
  <w:num w:numId="32">
    <w:abstractNumId w:val="23"/>
  </w:num>
  <w:num w:numId="33">
    <w:abstractNumId w:val="12"/>
  </w:num>
  <w:num w:numId="34">
    <w:abstractNumId w:val="10"/>
  </w:num>
  <w:num w:numId="35">
    <w:abstractNumId w:val="3"/>
  </w:num>
  <w:num w:numId="36">
    <w:abstractNumId w:val="22"/>
  </w:num>
  <w:num w:numId="37">
    <w:abstractNumId w:val="39"/>
  </w:num>
  <w:num w:numId="38">
    <w:abstractNumId w:val="17"/>
  </w:num>
  <w:num w:numId="39">
    <w:abstractNumId w:val="14"/>
  </w:num>
  <w:num w:numId="40">
    <w:abstractNumId w:val="29"/>
  </w:num>
  <w:num w:numId="41">
    <w:abstractNumId w:val="8"/>
  </w:num>
  <w:num w:numId="42">
    <w:abstractNumId w:val="7"/>
  </w:num>
  <w:num w:numId="43">
    <w:abstractNumId w:val="24"/>
  </w:num>
  <w:num w:numId="44">
    <w:abstractNumId w:val="30"/>
  </w:num>
  <w:num w:numId="45">
    <w:abstractNumId w:val="31"/>
  </w:num>
  <w:num w:numId="46">
    <w:abstractNumId w:val="15"/>
  </w:num>
  <w:num w:numId="47">
    <w:abstractNumId w:val="40"/>
  </w:num>
  <w:num w:numId="48">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88F"/>
    <w:rsid w:val="00002AE6"/>
    <w:rsid w:val="000036AB"/>
    <w:rsid w:val="00004665"/>
    <w:rsid w:val="000108E6"/>
    <w:rsid w:val="0001434E"/>
    <w:rsid w:val="0001561F"/>
    <w:rsid w:val="00021342"/>
    <w:rsid w:val="0003550C"/>
    <w:rsid w:val="00036635"/>
    <w:rsid w:val="00040B92"/>
    <w:rsid w:val="00042F38"/>
    <w:rsid w:val="000467AD"/>
    <w:rsid w:val="000467E8"/>
    <w:rsid w:val="00052868"/>
    <w:rsid w:val="00053545"/>
    <w:rsid w:val="00057606"/>
    <w:rsid w:val="0006149F"/>
    <w:rsid w:val="000615D6"/>
    <w:rsid w:val="00064FFA"/>
    <w:rsid w:val="00074000"/>
    <w:rsid w:val="000747E2"/>
    <w:rsid w:val="00084A5B"/>
    <w:rsid w:val="000920C9"/>
    <w:rsid w:val="00093346"/>
    <w:rsid w:val="0009447B"/>
    <w:rsid w:val="0009750A"/>
    <w:rsid w:val="000A0816"/>
    <w:rsid w:val="000A21D9"/>
    <w:rsid w:val="000A243E"/>
    <w:rsid w:val="000A527A"/>
    <w:rsid w:val="000A6EAE"/>
    <w:rsid w:val="000B4C54"/>
    <w:rsid w:val="000B50DD"/>
    <w:rsid w:val="000C3FA5"/>
    <w:rsid w:val="000C4658"/>
    <w:rsid w:val="000D1111"/>
    <w:rsid w:val="000E5953"/>
    <w:rsid w:val="000F1511"/>
    <w:rsid w:val="000F1C96"/>
    <w:rsid w:val="000F3C53"/>
    <w:rsid w:val="000F7BAE"/>
    <w:rsid w:val="00100215"/>
    <w:rsid w:val="001046ED"/>
    <w:rsid w:val="00110CF3"/>
    <w:rsid w:val="001137A1"/>
    <w:rsid w:val="00121168"/>
    <w:rsid w:val="00124D26"/>
    <w:rsid w:val="00131D06"/>
    <w:rsid w:val="00132A1A"/>
    <w:rsid w:val="00134F63"/>
    <w:rsid w:val="0013566B"/>
    <w:rsid w:val="001366C3"/>
    <w:rsid w:val="00137C9E"/>
    <w:rsid w:val="00140501"/>
    <w:rsid w:val="0014256D"/>
    <w:rsid w:val="0015200B"/>
    <w:rsid w:val="00160554"/>
    <w:rsid w:val="0016424A"/>
    <w:rsid w:val="0016577C"/>
    <w:rsid w:val="00175FF7"/>
    <w:rsid w:val="00176BF8"/>
    <w:rsid w:val="00186816"/>
    <w:rsid w:val="00191EE9"/>
    <w:rsid w:val="00195385"/>
    <w:rsid w:val="00197170"/>
    <w:rsid w:val="001A1035"/>
    <w:rsid w:val="001A47FE"/>
    <w:rsid w:val="001A6051"/>
    <w:rsid w:val="001B6937"/>
    <w:rsid w:val="001B6BD3"/>
    <w:rsid w:val="001C3D08"/>
    <w:rsid w:val="001C5F26"/>
    <w:rsid w:val="001C627B"/>
    <w:rsid w:val="001C6D18"/>
    <w:rsid w:val="001D0CFB"/>
    <w:rsid w:val="001D10EF"/>
    <w:rsid w:val="001D4C4F"/>
    <w:rsid w:val="001D5B38"/>
    <w:rsid w:val="001D7770"/>
    <w:rsid w:val="001E1ABD"/>
    <w:rsid w:val="001E1C73"/>
    <w:rsid w:val="001E647D"/>
    <w:rsid w:val="001F0405"/>
    <w:rsid w:val="00206EFE"/>
    <w:rsid w:val="00207008"/>
    <w:rsid w:val="00225703"/>
    <w:rsid w:val="00226544"/>
    <w:rsid w:val="002270AA"/>
    <w:rsid w:val="002270BE"/>
    <w:rsid w:val="00244D7C"/>
    <w:rsid w:val="002456E6"/>
    <w:rsid w:val="00246F8F"/>
    <w:rsid w:val="002479C4"/>
    <w:rsid w:val="00255FA7"/>
    <w:rsid w:val="00257599"/>
    <w:rsid w:val="002613A1"/>
    <w:rsid w:val="00262D50"/>
    <w:rsid w:val="00263B15"/>
    <w:rsid w:val="00264A7B"/>
    <w:rsid w:val="00264DD5"/>
    <w:rsid w:val="0026635C"/>
    <w:rsid w:val="00270BCE"/>
    <w:rsid w:val="00272BF6"/>
    <w:rsid w:val="002750BB"/>
    <w:rsid w:val="00275CD9"/>
    <w:rsid w:val="00276397"/>
    <w:rsid w:val="00283AA5"/>
    <w:rsid w:val="00284693"/>
    <w:rsid w:val="0029418B"/>
    <w:rsid w:val="00296C08"/>
    <w:rsid w:val="002A083E"/>
    <w:rsid w:val="002A4FFF"/>
    <w:rsid w:val="002A62E2"/>
    <w:rsid w:val="002A6F74"/>
    <w:rsid w:val="002B10DB"/>
    <w:rsid w:val="002B16D0"/>
    <w:rsid w:val="002B1D98"/>
    <w:rsid w:val="002B5AD9"/>
    <w:rsid w:val="002C345B"/>
    <w:rsid w:val="002C3ED4"/>
    <w:rsid w:val="002C4574"/>
    <w:rsid w:val="002D0FD4"/>
    <w:rsid w:val="002E1B1C"/>
    <w:rsid w:val="002E3C8B"/>
    <w:rsid w:val="002E6B13"/>
    <w:rsid w:val="002F2EAC"/>
    <w:rsid w:val="00311380"/>
    <w:rsid w:val="00312730"/>
    <w:rsid w:val="00321028"/>
    <w:rsid w:val="003241C5"/>
    <w:rsid w:val="00337889"/>
    <w:rsid w:val="003378AE"/>
    <w:rsid w:val="003419C6"/>
    <w:rsid w:val="0034771F"/>
    <w:rsid w:val="00347782"/>
    <w:rsid w:val="00350DAD"/>
    <w:rsid w:val="003535DC"/>
    <w:rsid w:val="003537D4"/>
    <w:rsid w:val="00362B46"/>
    <w:rsid w:val="003675C2"/>
    <w:rsid w:val="00370DB9"/>
    <w:rsid w:val="00373B0A"/>
    <w:rsid w:val="00382F82"/>
    <w:rsid w:val="0038465B"/>
    <w:rsid w:val="003A10B6"/>
    <w:rsid w:val="003A58B7"/>
    <w:rsid w:val="003B656B"/>
    <w:rsid w:val="003C228B"/>
    <w:rsid w:val="003C3383"/>
    <w:rsid w:val="003C52E5"/>
    <w:rsid w:val="003D075A"/>
    <w:rsid w:val="003E7128"/>
    <w:rsid w:val="003F618E"/>
    <w:rsid w:val="00400B6F"/>
    <w:rsid w:val="00403C0F"/>
    <w:rsid w:val="00407245"/>
    <w:rsid w:val="0040758E"/>
    <w:rsid w:val="00423FBF"/>
    <w:rsid w:val="0042465D"/>
    <w:rsid w:val="00430865"/>
    <w:rsid w:val="00432481"/>
    <w:rsid w:val="004375C6"/>
    <w:rsid w:val="004377B7"/>
    <w:rsid w:val="0044176A"/>
    <w:rsid w:val="00445659"/>
    <w:rsid w:val="00461AA1"/>
    <w:rsid w:val="00467CE0"/>
    <w:rsid w:val="00471DF5"/>
    <w:rsid w:val="00473371"/>
    <w:rsid w:val="00481D74"/>
    <w:rsid w:val="004B389F"/>
    <w:rsid w:val="004B7450"/>
    <w:rsid w:val="004C6948"/>
    <w:rsid w:val="004C7727"/>
    <w:rsid w:val="004D24E2"/>
    <w:rsid w:val="004D5782"/>
    <w:rsid w:val="004E3D12"/>
    <w:rsid w:val="004E6027"/>
    <w:rsid w:val="004F2F23"/>
    <w:rsid w:val="004F6EE9"/>
    <w:rsid w:val="0050521C"/>
    <w:rsid w:val="00516C57"/>
    <w:rsid w:val="005236FC"/>
    <w:rsid w:val="00534BBA"/>
    <w:rsid w:val="00536C4A"/>
    <w:rsid w:val="00563A1A"/>
    <w:rsid w:val="00577908"/>
    <w:rsid w:val="00582795"/>
    <w:rsid w:val="00587090"/>
    <w:rsid w:val="0058774F"/>
    <w:rsid w:val="005908E6"/>
    <w:rsid w:val="00594A6F"/>
    <w:rsid w:val="005A0A28"/>
    <w:rsid w:val="005A421A"/>
    <w:rsid w:val="005A66A8"/>
    <w:rsid w:val="005B2D16"/>
    <w:rsid w:val="005B4081"/>
    <w:rsid w:val="005B5DC3"/>
    <w:rsid w:val="005C57BC"/>
    <w:rsid w:val="005C747B"/>
    <w:rsid w:val="005C7845"/>
    <w:rsid w:val="005E27D2"/>
    <w:rsid w:val="005F0897"/>
    <w:rsid w:val="005F0FCC"/>
    <w:rsid w:val="005F2422"/>
    <w:rsid w:val="005F43FD"/>
    <w:rsid w:val="005F561D"/>
    <w:rsid w:val="005F71A2"/>
    <w:rsid w:val="005F7435"/>
    <w:rsid w:val="00614E1B"/>
    <w:rsid w:val="006318F8"/>
    <w:rsid w:val="006322F6"/>
    <w:rsid w:val="006332EB"/>
    <w:rsid w:val="00634519"/>
    <w:rsid w:val="0063478F"/>
    <w:rsid w:val="00642001"/>
    <w:rsid w:val="00643DF9"/>
    <w:rsid w:val="00644584"/>
    <w:rsid w:val="00645094"/>
    <w:rsid w:val="00647A2E"/>
    <w:rsid w:val="00647A37"/>
    <w:rsid w:val="00655E46"/>
    <w:rsid w:val="00662AE5"/>
    <w:rsid w:val="00664F81"/>
    <w:rsid w:val="00666CDB"/>
    <w:rsid w:val="0067633D"/>
    <w:rsid w:val="00687988"/>
    <w:rsid w:val="006A516C"/>
    <w:rsid w:val="006B3178"/>
    <w:rsid w:val="006B53AC"/>
    <w:rsid w:val="006B7DBF"/>
    <w:rsid w:val="006C046B"/>
    <w:rsid w:val="006C49E2"/>
    <w:rsid w:val="006E1006"/>
    <w:rsid w:val="006E36D0"/>
    <w:rsid w:val="006E3E62"/>
    <w:rsid w:val="006F4761"/>
    <w:rsid w:val="0070149A"/>
    <w:rsid w:val="00707329"/>
    <w:rsid w:val="00721443"/>
    <w:rsid w:val="0072160F"/>
    <w:rsid w:val="00726D0A"/>
    <w:rsid w:val="007271AD"/>
    <w:rsid w:val="00743BC9"/>
    <w:rsid w:val="007443D1"/>
    <w:rsid w:val="00745B0A"/>
    <w:rsid w:val="00751037"/>
    <w:rsid w:val="00753022"/>
    <w:rsid w:val="00760B2F"/>
    <w:rsid w:val="00760E13"/>
    <w:rsid w:val="00762B31"/>
    <w:rsid w:val="0076327C"/>
    <w:rsid w:val="00763401"/>
    <w:rsid w:val="00765B21"/>
    <w:rsid w:val="00772C24"/>
    <w:rsid w:val="007760A8"/>
    <w:rsid w:val="00781E8D"/>
    <w:rsid w:val="00781FC0"/>
    <w:rsid w:val="00784B9E"/>
    <w:rsid w:val="00786DE2"/>
    <w:rsid w:val="0078727C"/>
    <w:rsid w:val="007913F7"/>
    <w:rsid w:val="0079388F"/>
    <w:rsid w:val="0079536A"/>
    <w:rsid w:val="00797351"/>
    <w:rsid w:val="007A23AC"/>
    <w:rsid w:val="007A3E7D"/>
    <w:rsid w:val="007A5F1D"/>
    <w:rsid w:val="007A7A00"/>
    <w:rsid w:val="007B31CF"/>
    <w:rsid w:val="007B6687"/>
    <w:rsid w:val="007C37EA"/>
    <w:rsid w:val="007C5952"/>
    <w:rsid w:val="007C681F"/>
    <w:rsid w:val="007D037C"/>
    <w:rsid w:val="007E5C03"/>
    <w:rsid w:val="007E6B3F"/>
    <w:rsid w:val="0081337E"/>
    <w:rsid w:val="008147C2"/>
    <w:rsid w:val="00815691"/>
    <w:rsid w:val="00817DD4"/>
    <w:rsid w:val="008217E3"/>
    <w:rsid w:val="008308E1"/>
    <w:rsid w:val="008313A3"/>
    <w:rsid w:val="00836FEB"/>
    <w:rsid w:val="00841A55"/>
    <w:rsid w:val="00845B56"/>
    <w:rsid w:val="00852B7E"/>
    <w:rsid w:val="00854849"/>
    <w:rsid w:val="008659A5"/>
    <w:rsid w:val="008661A7"/>
    <w:rsid w:val="00866BE9"/>
    <w:rsid w:val="00867E9E"/>
    <w:rsid w:val="00870C6D"/>
    <w:rsid w:val="00885E6C"/>
    <w:rsid w:val="0089162E"/>
    <w:rsid w:val="00897056"/>
    <w:rsid w:val="008A0AAF"/>
    <w:rsid w:val="008A5861"/>
    <w:rsid w:val="008C3B67"/>
    <w:rsid w:val="008C471F"/>
    <w:rsid w:val="008D591C"/>
    <w:rsid w:val="008E169F"/>
    <w:rsid w:val="008E384B"/>
    <w:rsid w:val="008E6DB8"/>
    <w:rsid w:val="008F45F3"/>
    <w:rsid w:val="008F4776"/>
    <w:rsid w:val="00910369"/>
    <w:rsid w:val="00916388"/>
    <w:rsid w:val="009310DE"/>
    <w:rsid w:val="009329D9"/>
    <w:rsid w:val="0093453D"/>
    <w:rsid w:val="00934AB4"/>
    <w:rsid w:val="00941D16"/>
    <w:rsid w:val="009428B8"/>
    <w:rsid w:val="0094697F"/>
    <w:rsid w:val="00951903"/>
    <w:rsid w:val="00955E92"/>
    <w:rsid w:val="009759DA"/>
    <w:rsid w:val="00976B9C"/>
    <w:rsid w:val="00977B89"/>
    <w:rsid w:val="00980796"/>
    <w:rsid w:val="00987609"/>
    <w:rsid w:val="009969AF"/>
    <w:rsid w:val="009974FE"/>
    <w:rsid w:val="009A308F"/>
    <w:rsid w:val="009A39DF"/>
    <w:rsid w:val="009B16D8"/>
    <w:rsid w:val="009B376A"/>
    <w:rsid w:val="009B6276"/>
    <w:rsid w:val="009B6F92"/>
    <w:rsid w:val="009C0042"/>
    <w:rsid w:val="009C199E"/>
    <w:rsid w:val="009C43F5"/>
    <w:rsid w:val="009C6E60"/>
    <w:rsid w:val="009D1C7C"/>
    <w:rsid w:val="009E150C"/>
    <w:rsid w:val="009E525D"/>
    <w:rsid w:val="009F612A"/>
    <w:rsid w:val="009F7381"/>
    <w:rsid w:val="00A0219A"/>
    <w:rsid w:val="00A066F7"/>
    <w:rsid w:val="00A07556"/>
    <w:rsid w:val="00A13193"/>
    <w:rsid w:val="00A220FB"/>
    <w:rsid w:val="00A3251C"/>
    <w:rsid w:val="00A36AFE"/>
    <w:rsid w:val="00A4107C"/>
    <w:rsid w:val="00A43653"/>
    <w:rsid w:val="00A45334"/>
    <w:rsid w:val="00A47E17"/>
    <w:rsid w:val="00A5317E"/>
    <w:rsid w:val="00A5646B"/>
    <w:rsid w:val="00A57D9F"/>
    <w:rsid w:val="00A658B0"/>
    <w:rsid w:val="00A73883"/>
    <w:rsid w:val="00A73A63"/>
    <w:rsid w:val="00A75BC8"/>
    <w:rsid w:val="00A807F3"/>
    <w:rsid w:val="00A81512"/>
    <w:rsid w:val="00A852B8"/>
    <w:rsid w:val="00A85745"/>
    <w:rsid w:val="00A857E1"/>
    <w:rsid w:val="00A91037"/>
    <w:rsid w:val="00A9620D"/>
    <w:rsid w:val="00AA1117"/>
    <w:rsid w:val="00AB0C27"/>
    <w:rsid w:val="00AB23AA"/>
    <w:rsid w:val="00AB252F"/>
    <w:rsid w:val="00AB547A"/>
    <w:rsid w:val="00AB73CD"/>
    <w:rsid w:val="00AC6242"/>
    <w:rsid w:val="00AC650B"/>
    <w:rsid w:val="00AC6F49"/>
    <w:rsid w:val="00AF4CEA"/>
    <w:rsid w:val="00B03295"/>
    <w:rsid w:val="00B038AF"/>
    <w:rsid w:val="00B06A6C"/>
    <w:rsid w:val="00B116AB"/>
    <w:rsid w:val="00B4091D"/>
    <w:rsid w:val="00B411E6"/>
    <w:rsid w:val="00B43D31"/>
    <w:rsid w:val="00B44AED"/>
    <w:rsid w:val="00B47C6C"/>
    <w:rsid w:val="00B50282"/>
    <w:rsid w:val="00B512B2"/>
    <w:rsid w:val="00B5754E"/>
    <w:rsid w:val="00B57FEC"/>
    <w:rsid w:val="00B74B19"/>
    <w:rsid w:val="00B75E56"/>
    <w:rsid w:val="00B76821"/>
    <w:rsid w:val="00B77EB2"/>
    <w:rsid w:val="00B825BF"/>
    <w:rsid w:val="00B855C1"/>
    <w:rsid w:val="00BA0985"/>
    <w:rsid w:val="00BA71E5"/>
    <w:rsid w:val="00BA733E"/>
    <w:rsid w:val="00BA7A00"/>
    <w:rsid w:val="00BC6AED"/>
    <w:rsid w:val="00BD078A"/>
    <w:rsid w:val="00BD1D16"/>
    <w:rsid w:val="00BD3396"/>
    <w:rsid w:val="00BD4C37"/>
    <w:rsid w:val="00BD76B2"/>
    <w:rsid w:val="00C1058B"/>
    <w:rsid w:val="00C128C3"/>
    <w:rsid w:val="00C12F62"/>
    <w:rsid w:val="00C138C4"/>
    <w:rsid w:val="00C14590"/>
    <w:rsid w:val="00C20566"/>
    <w:rsid w:val="00C247FE"/>
    <w:rsid w:val="00C25A8E"/>
    <w:rsid w:val="00C25DB8"/>
    <w:rsid w:val="00C275F7"/>
    <w:rsid w:val="00C33962"/>
    <w:rsid w:val="00C35559"/>
    <w:rsid w:val="00C4782F"/>
    <w:rsid w:val="00C5098D"/>
    <w:rsid w:val="00C53BFC"/>
    <w:rsid w:val="00C57D24"/>
    <w:rsid w:val="00C66A6D"/>
    <w:rsid w:val="00C70FDC"/>
    <w:rsid w:val="00C7636F"/>
    <w:rsid w:val="00C82FCE"/>
    <w:rsid w:val="00C84A35"/>
    <w:rsid w:val="00C85E15"/>
    <w:rsid w:val="00CA2F6F"/>
    <w:rsid w:val="00CA744C"/>
    <w:rsid w:val="00CB1804"/>
    <w:rsid w:val="00CB3022"/>
    <w:rsid w:val="00CB555C"/>
    <w:rsid w:val="00CB751B"/>
    <w:rsid w:val="00CC06D5"/>
    <w:rsid w:val="00CC628D"/>
    <w:rsid w:val="00CC6BAB"/>
    <w:rsid w:val="00CC7879"/>
    <w:rsid w:val="00CD0C9C"/>
    <w:rsid w:val="00CD32BD"/>
    <w:rsid w:val="00CD4033"/>
    <w:rsid w:val="00CD7542"/>
    <w:rsid w:val="00CD7B73"/>
    <w:rsid w:val="00CE0A27"/>
    <w:rsid w:val="00CF298B"/>
    <w:rsid w:val="00CF5E6D"/>
    <w:rsid w:val="00CF7B79"/>
    <w:rsid w:val="00D0057E"/>
    <w:rsid w:val="00D06110"/>
    <w:rsid w:val="00D1515D"/>
    <w:rsid w:val="00D2215C"/>
    <w:rsid w:val="00D22F24"/>
    <w:rsid w:val="00D235D1"/>
    <w:rsid w:val="00D23EE0"/>
    <w:rsid w:val="00D25E72"/>
    <w:rsid w:val="00D303B4"/>
    <w:rsid w:val="00D450F1"/>
    <w:rsid w:val="00D60729"/>
    <w:rsid w:val="00D6150D"/>
    <w:rsid w:val="00D62B36"/>
    <w:rsid w:val="00D62EEC"/>
    <w:rsid w:val="00D65D1F"/>
    <w:rsid w:val="00D7789E"/>
    <w:rsid w:val="00D82B67"/>
    <w:rsid w:val="00D90707"/>
    <w:rsid w:val="00DA1732"/>
    <w:rsid w:val="00DA1EC4"/>
    <w:rsid w:val="00DB1CF5"/>
    <w:rsid w:val="00DB49D6"/>
    <w:rsid w:val="00DB4C60"/>
    <w:rsid w:val="00DC13A8"/>
    <w:rsid w:val="00DC2244"/>
    <w:rsid w:val="00DC36D2"/>
    <w:rsid w:val="00DC36D5"/>
    <w:rsid w:val="00DC746D"/>
    <w:rsid w:val="00DD6CFF"/>
    <w:rsid w:val="00DE12E4"/>
    <w:rsid w:val="00DE4508"/>
    <w:rsid w:val="00DE54BD"/>
    <w:rsid w:val="00E004AB"/>
    <w:rsid w:val="00E0186A"/>
    <w:rsid w:val="00E01BED"/>
    <w:rsid w:val="00E01F7C"/>
    <w:rsid w:val="00E0473A"/>
    <w:rsid w:val="00E13265"/>
    <w:rsid w:val="00E13AE8"/>
    <w:rsid w:val="00E164C2"/>
    <w:rsid w:val="00E359E8"/>
    <w:rsid w:val="00E36B2A"/>
    <w:rsid w:val="00E36F19"/>
    <w:rsid w:val="00E40F0A"/>
    <w:rsid w:val="00E53870"/>
    <w:rsid w:val="00E60B9C"/>
    <w:rsid w:val="00E627BE"/>
    <w:rsid w:val="00E62968"/>
    <w:rsid w:val="00E673FD"/>
    <w:rsid w:val="00E700C1"/>
    <w:rsid w:val="00E71E35"/>
    <w:rsid w:val="00E9112A"/>
    <w:rsid w:val="00E96DD6"/>
    <w:rsid w:val="00EA00AE"/>
    <w:rsid w:val="00EA36A0"/>
    <w:rsid w:val="00EA6FE7"/>
    <w:rsid w:val="00EA7E4F"/>
    <w:rsid w:val="00EB0F7A"/>
    <w:rsid w:val="00EB1EC0"/>
    <w:rsid w:val="00EC0CA6"/>
    <w:rsid w:val="00EC505F"/>
    <w:rsid w:val="00EC57E7"/>
    <w:rsid w:val="00EE1F17"/>
    <w:rsid w:val="00EE3AA0"/>
    <w:rsid w:val="00EE3E5B"/>
    <w:rsid w:val="00EE50D0"/>
    <w:rsid w:val="00EE70D9"/>
    <w:rsid w:val="00EF7055"/>
    <w:rsid w:val="00F0129E"/>
    <w:rsid w:val="00F03FED"/>
    <w:rsid w:val="00F043D6"/>
    <w:rsid w:val="00F05F83"/>
    <w:rsid w:val="00F14CC2"/>
    <w:rsid w:val="00F17329"/>
    <w:rsid w:val="00F17935"/>
    <w:rsid w:val="00F2352F"/>
    <w:rsid w:val="00F24932"/>
    <w:rsid w:val="00F24E3F"/>
    <w:rsid w:val="00F27FA8"/>
    <w:rsid w:val="00F30733"/>
    <w:rsid w:val="00F3121C"/>
    <w:rsid w:val="00F36559"/>
    <w:rsid w:val="00F42103"/>
    <w:rsid w:val="00F60A2E"/>
    <w:rsid w:val="00F6192C"/>
    <w:rsid w:val="00F6300F"/>
    <w:rsid w:val="00F76AD4"/>
    <w:rsid w:val="00F77AA2"/>
    <w:rsid w:val="00F8016D"/>
    <w:rsid w:val="00F921D7"/>
    <w:rsid w:val="00F94146"/>
    <w:rsid w:val="00F9716A"/>
    <w:rsid w:val="00FB1E5C"/>
    <w:rsid w:val="00FB4B6E"/>
    <w:rsid w:val="00FB4DBF"/>
    <w:rsid w:val="00FC1F2F"/>
    <w:rsid w:val="00FC44FF"/>
    <w:rsid w:val="00FD0D69"/>
    <w:rsid w:val="00FD2108"/>
    <w:rsid w:val="00FE13AD"/>
    <w:rsid w:val="00FE1C1B"/>
    <w:rsid w:val="00FE22D7"/>
    <w:rsid w:val="00FE6A88"/>
    <w:rsid w:val="00FE6EF1"/>
    <w:rsid w:val="00FE7355"/>
    <w:rsid w:val="00FE7FD9"/>
    <w:rsid w:val="00FF4F21"/>
    <w:rsid w:val="577B6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8B2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653"/>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
    <w:qFormat/>
    <w:rsid w:val="00A43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36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36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36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5C57BC"/>
    <w:pPr>
      <w:keepNext/>
      <w:keepLines/>
      <w:spacing w:before="240" w:line="240" w:lineRule="auto"/>
      <w:ind w:left="1008" w:hanging="1008"/>
      <w:outlineLvl w:val="4"/>
    </w:pPr>
    <w:rPr>
      <w:rFonts w:eastAsiaTheme="majorEastAsia" w:cstheme="majorBidi"/>
      <w:color w:val="008AC8"/>
      <w:sz w:val="24"/>
    </w:rPr>
  </w:style>
  <w:style w:type="paragraph" w:styleId="Heading6">
    <w:name w:val="heading 6"/>
    <w:basedOn w:val="Normal"/>
    <w:next w:val="Normal"/>
    <w:link w:val="Heading6Char"/>
    <w:uiPriority w:val="9"/>
    <w:unhideWhenUsed/>
    <w:rsid w:val="005C57BC"/>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rsid w:val="005C57BC"/>
    <w:pPr>
      <w:keepNext/>
      <w:keepLines/>
      <w:spacing w:line="240" w:lineRule="auto"/>
      <w:ind w:left="1296" w:hanging="1296"/>
      <w:outlineLvl w:val="6"/>
    </w:pPr>
    <w:rPr>
      <w:rFonts w:eastAsiaTheme="majorEastAsia" w:cstheme="majorBidi"/>
      <w:i/>
      <w:iCs/>
      <w:color w:val="008AC8"/>
      <w:sz w:val="24"/>
    </w:rPr>
  </w:style>
  <w:style w:type="paragraph" w:styleId="Heading8">
    <w:name w:val="heading 8"/>
    <w:basedOn w:val="Normal"/>
    <w:next w:val="Normal"/>
    <w:link w:val="Heading8Char"/>
    <w:uiPriority w:val="9"/>
    <w:unhideWhenUsed/>
    <w:rsid w:val="005C57BC"/>
    <w:pPr>
      <w:keepNext/>
      <w:keepLines/>
      <w:spacing w:before="40" w:after="0" w:line="240" w:lineRule="auto"/>
      <w:ind w:left="1440" w:hanging="1440"/>
      <w:outlineLvl w:val="7"/>
    </w:pPr>
    <w:rPr>
      <w:rFonts w:eastAsiaTheme="majorEastAsia" w:cstheme="majorBidi"/>
      <w:color w:val="008AC8"/>
      <w:sz w:val="24"/>
      <w:szCs w:val="21"/>
    </w:rPr>
  </w:style>
  <w:style w:type="paragraph" w:styleId="Heading9">
    <w:name w:val="heading 9"/>
    <w:basedOn w:val="Normal"/>
    <w:next w:val="Normal"/>
    <w:link w:val="Heading9Char"/>
    <w:uiPriority w:val="9"/>
    <w:rsid w:val="005C57BC"/>
    <w:pPr>
      <w:keepNext/>
      <w:keepLines/>
      <w:spacing w:after="100" w:afterAutospacing="1" w:line="240" w:lineRule="auto"/>
      <w:ind w:left="1584" w:hanging="1584"/>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36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365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3653"/>
    <w:rPr>
      <w:rFonts w:asciiTheme="majorHAnsi" w:eastAsiaTheme="majorEastAsia" w:hAnsiTheme="majorHAnsi" w:cstheme="majorBidi"/>
      <w:i/>
      <w:iCs/>
      <w:color w:val="2E74B5" w:themeColor="accent1" w:themeShade="BF"/>
    </w:rPr>
  </w:style>
  <w:style w:type="paragraph" w:styleId="ListParagraph">
    <w:name w:val="List Paragraph"/>
    <w:aliases w:val="Bullet Number,List Paragraph1,lp1,lp11,List Paragraph11,Bullet 1,Use Case List Paragraph,Bulletted,Bullet List,FooterText,numbered,Paragraphe de liste1,Steps,Bulletr List Paragraph,列出段落,列出段落1,List Paragraph2,List Paragraph21,Listeafsnit1"/>
    <w:basedOn w:val="Normal"/>
    <w:link w:val="ListParagraphChar"/>
    <w:uiPriority w:val="34"/>
    <w:qFormat/>
    <w:rsid w:val="00A43653"/>
    <w:pPr>
      <w:numPr>
        <w:numId w:val="2"/>
      </w:numPr>
      <w:contextualSpacing/>
    </w:pPr>
  </w:style>
  <w:style w:type="paragraph" w:styleId="Caption">
    <w:name w:val="caption"/>
    <w:aliases w:val="PMO Caption,Picture - Caption"/>
    <w:basedOn w:val="Normal"/>
    <w:next w:val="Normal"/>
    <w:link w:val="CaptionChar"/>
    <w:uiPriority w:val="35"/>
    <w:unhideWhenUsed/>
    <w:qFormat/>
    <w:rsid w:val="00A43653"/>
    <w:pPr>
      <w:spacing w:before="0" w:after="200" w:line="240" w:lineRule="auto"/>
    </w:pPr>
    <w:rPr>
      <w:i/>
      <w:iCs/>
      <w:color w:val="44546A" w:themeColor="text2"/>
      <w:sz w:val="18"/>
      <w:szCs w:val="18"/>
    </w:rPr>
  </w:style>
  <w:style w:type="paragraph" w:customStyle="1" w:styleId="Heading1Numbered">
    <w:name w:val="Heading 1 (Numbered)"/>
    <w:basedOn w:val="Normal"/>
    <w:next w:val="Normal"/>
    <w:uiPriority w:val="14"/>
    <w:qFormat/>
    <w:rsid w:val="00A43653"/>
    <w:pPr>
      <w:keepNext/>
      <w:keepLines/>
      <w:pageBreakBefore/>
      <w:numPr>
        <w:numId w:val="3"/>
      </w:numPr>
      <w:spacing w:before="360" w:after="360" w:line="600" w:lineRule="exact"/>
      <w:ind w:left="936"/>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ted Char,Bullet List Char,FooterText Char,numbered Char,Paragraphe de liste1 Char,Steps Char,列出段落 Char"/>
    <w:basedOn w:val="DefaultParagraphFont"/>
    <w:link w:val="ListParagraph"/>
    <w:uiPriority w:val="34"/>
    <w:locked/>
    <w:rsid w:val="00A43653"/>
    <w:rPr>
      <w:rFonts w:ascii="Segoe UI" w:eastAsiaTheme="minorEastAsia" w:hAnsi="Segoe UI"/>
    </w:rPr>
  </w:style>
  <w:style w:type="paragraph" w:styleId="ListBullet">
    <w:name w:val="List Bullet"/>
    <w:basedOn w:val="Normal"/>
    <w:uiPriority w:val="4"/>
    <w:qFormat/>
    <w:rsid w:val="00A43653"/>
    <w:pPr>
      <w:numPr>
        <w:numId w:val="1"/>
      </w:numPr>
      <w:spacing w:before="0" w:after="200"/>
      <w:contextualSpacing/>
    </w:pPr>
  </w:style>
  <w:style w:type="paragraph" w:customStyle="1" w:styleId="Heading2Numbered">
    <w:name w:val="Heading 2 (Numbered)"/>
    <w:basedOn w:val="Normal"/>
    <w:next w:val="Normal"/>
    <w:uiPriority w:val="14"/>
    <w:qFormat/>
    <w:rsid w:val="00A43653"/>
    <w:pPr>
      <w:keepNext/>
      <w:keepLines/>
      <w:numPr>
        <w:ilvl w:val="1"/>
        <w:numId w:val="3"/>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link w:val="Heading3NumberedChar"/>
    <w:uiPriority w:val="14"/>
    <w:qFormat/>
    <w:rsid w:val="00A43653"/>
    <w:pPr>
      <w:keepNext/>
      <w:keepLines/>
      <w:numPr>
        <w:ilvl w:val="2"/>
        <w:numId w:val="3"/>
      </w:numPr>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link w:val="Heading4NumberedChar"/>
    <w:unhideWhenUsed/>
    <w:qFormat/>
    <w:rsid w:val="00A43653"/>
    <w:pPr>
      <w:keepNext/>
      <w:keepLines/>
      <w:numPr>
        <w:ilvl w:val="3"/>
        <w:numId w:val="3"/>
      </w:numPr>
      <w:spacing w:before="240" w:after="240" w:line="240" w:lineRule="auto"/>
      <w:outlineLvl w:val="3"/>
    </w:pPr>
    <w:rPr>
      <w:rFonts w:eastAsiaTheme="minorHAnsi"/>
      <w:color w:val="008AC8"/>
      <w:sz w:val="24"/>
    </w:rPr>
  </w:style>
  <w:style w:type="numbering" w:customStyle="1" w:styleId="Style1">
    <w:name w:val="Style1"/>
    <w:uiPriority w:val="99"/>
    <w:rsid w:val="00A43653"/>
    <w:pPr>
      <w:numPr>
        <w:numId w:val="1"/>
      </w:numPr>
    </w:pPr>
  </w:style>
  <w:style w:type="paragraph" w:customStyle="1" w:styleId="NumHeading3">
    <w:name w:val="Num Heading 3"/>
    <w:basedOn w:val="Heading3"/>
    <w:next w:val="Normal"/>
    <w:qFormat/>
    <w:rsid w:val="00A43653"/>
    <w:pPr>
      <w:keepNext w:val="0"/>
      <w:keepLines w:val="0"/>
      <w:widowControl w:val="0"/>
      <w:numPr>
        <w:ilvl w:val="5"/>
        <w:numId w:val="3"/>
      </w:numPr>
      <w:tabs>
        <w:tab w:val="clear" w:pos="4680"/>
        <w:tab w:val="num" w:pos="360"/>
      </w:tabs>
      <w:spacing w:before="120" w:after="60" w:line="240" w:lineRule="auto"/>
      <w:ind w:left="0" w:firstLine="0"/>
      <w:outlineLvl w:val="9"/>
    </w:pPr>
    <w:rPr>
      <w:rFonts w:ascii="Segoe UI" w:eastAsia="Segoe Semibold" w:hAnsi="Segoe UI" w:cs="Segoe Semibold"/>
      <w:color w:val="333333"/>
      <w:sz w:val="16"/>
      <w:szCs w:val="26"/>
      <w:lang w:eastAsia="en-AU"/>
    </w:rPr>
  </w:style>
  <w:style w:type="paragraph" w:customStyle="1" w:styleId="NumHeading4">
    <w:name w:val="Num Heading 4"/>
    <w:basedOn w:val="Heading4"/>
    <w:next w:val="Normal"/>
    <w:qFormat/>
    <w:rsid w:val="00A43653"/>
    <w:pPr>
      <w:keepNext w:val="0"/>
      <w:keepLines w:val="0"/>
      <w:widowControl w:val="0"/>
      <w:numPr>
        <w:ilvl w:val="6"/>
        <w:numId w:val="3"/>
      </w:numPr>
      <w:tabs>
        <w:tab w:val="clear" w:pos="5400"/>
        <w:tab w:val="num" w:pos="360"/>
      </w:tabs>
      <w:spacing w:before="120" w:after="60" w:line="240" w:lineRule="auto"/>
      <w:ind w:left="0" w:firstLine="0"/>
      <w:outlineLvl w:val="9"/>
    </w:pPr>
    <w:rPr>
      <w:rFonts w:ascii="Segoe UI" w:eastAsia="Segoe Semibold" w:hAnsi="Segoe UI" w:cs="Segoe Semibold"/>
      <w:i w:val="0"/>
      <w:color w:val="333333"/>
      <w:sz w:val="16"/>
      <w:szCs w:val="24"/>
      <w:lang w:eastAsia="en-AU"/>
    </w:rPr>
  </w:style>
  <w:style w:type="character" w:customStyle="1" w:styleId="Heading3NumberedChar">
    <w:name w:val="Heading 3 (Numbered) Char"/>
    <w:basedOn w:val="DefaultParagraphFont"/>
    <w:link w:val="Heading3Numbered"/>
    <w:uiPriority w:val="14"/>
    <w:locked/>
    <w:rsid w:val="00A43653"/>
    <w:rPr>
      <w:rFonts w:ascii="Segoe UI" w:hAnsi="Segoe UI"/>
      <w:color w:val="008AC8"/>
      <w:sz w:val="28"/>
      <w:szCs w:val="28"/>
    </w:rPr>
  </w:style>
  <w:style w:type="character" w:styleId="CommentReference">
    <w:name w:val="annotation reference"/>
    <w:aliases w:val="cr,Used by Word to flag author queries"/>
    <w:basedOn w:val="DefaultParagraphFont"/>
    <w:uiPriority w:val="99"/>
    <w:unhideWhenUsed/>
    <w:rsid w:val="00A43653"/>
    <w:rPr>
      <w:sz w:val="16"/>
      <w:szCs w:val="16"/>
    </w:rPr>
  </w:style>
  <w:style w:type="character" w:customStyle="1" w:styleId="CaptionChar">
    <w:name w:val="Caption Char"/>
    <w:aliases w:val="PMO Caption Char,Picture - Caption Char"/>
    <w:basedOn w:val="DefaultParagraphFont"/>
    <w:link w:val="Caption"/>
    <w:uiPriority w:val="19"/>
    <w:rsid w:val="00A43653"/>
    <w:rPr>
      <w:rFonts w:ascii="Segoe UI" w:eastAsiaTheme="minorEastAsia" w:hAnsi="Segoe UI"/>
      <w:i/>
      <w:iCs/>
      <w:color w:val="44546A" w:themeColor="text2"/>
      <w:sz w:val="18"/>
      <w:szCs w:val="18"/>
    </w:rPr>
  </w:style>
  <w:style w:type="paragraph" w:customStyle="1" w:styleId="BodyText-Svcs">
    <w:name w:val="Body Text - Svcs"/>
    <w:basedOn w:val="NormalWeb"/>
    <w:link w:val="BodyText-SvcsChar"/>
    <w:qFormat/>
    <w:rsid w:val="00A43653"/>
    <w:pPr>
      <w:spacing w:before="0" w:line="264" w:lineRule="auto"/>
    </w:pPr>
    <w:rPr>
      <w:rFonts w:ascii="Arial" w:eastAsia="Times New Roman" w:hAnsi="Arial" w:cstheme="minorHAnsi"/>
      <w:noProof/>
      <w:sz w:val="18"/>
      <w:szCs w:val="18"/>
      <w:lang w:eastAsia="zh-TW"/>
    </w:rPr>
  </w:style>
  <w:style w:type="character" w:customStyle="1" w:styleId="BodyText-SvcsChar">
    <w:name w:val="Body Text - Svcs Char"/>
    <w:basedOn w:val="DefaultParagraphFont"/>
    <w:link w:val="BodyText-Svcs"/>
    <w:rsid w:val="00A43653"/>
    <w:rPr>
      <w:rFonts w:ascii="Arial" w:eastAsia="Times New Roman" w:hAnsi="Arial" w:cstheme="minorHAnsi"/>
      <w:noProof/>
      <w:sz w:val="18"/>
      <w:szCs w:val="18"/>
      <w:lang w:eastAsia="zh-TW"/>
    </w:rPr>
  </w:style>
  <w:style w:type="paragraph" w:styleId="NormalWeb">
    <w:name w:val="Normal (Web)"/>
    <w:basedOn w:val="Normal"/>
    <w:link w:val="NormalWebChar"/>
    <w:uiPriority w:val="99"/>
    <w:unhideWhenUsed/>
    <w:rsid w:val="00A43653"/>
    <w:rPr>
      <w:rFonts w:ascii="Times New Roman" w:hAnsi="Times New Roman" w:cs="Times New Roman"/>
      <w:sz w:val="24"/>
      <w:szCs w:val="24"/>
    </w:rPr>
  </w:style>
  <w:style w:type="paragraph" w:styleId="TOCHeading">
    <w:name w:val="TOC Heading"/>
    <w:basedOn w:val="Heading1"/>
    <w:next w:val="Normal"/>
    <w:uiPriority w:val="39"/>
    <w:unhideWhenUsed/>
    <w:qFormat/>
    <w:rsid w:val="00A43653"/>
    <w:pPr>
      <w:spacing w:line="259" w:lineRule="auto"/>
      <w:outlineLvl w:val="9"/>
    </w:pPr>
  </w:style>
  <w:style w:type="paragraph" w:styleId="TOC1">
    <w:name w:val="toc 1"/>
    <w:basedOn w:val="Normal"/>
    <w:next w:val="Normal"/>
    <w:autoRedefine/>
    <w:uiPriority w:val="39"/>
    <w:unhideWhenUsed/>
    <w:rsid w:val="00A43653"/>
    <w:pPr>
      <w:spacing w:after="100"/>
    </w:pPr>
  </w:style>
  <w:style w:type="paragraph" w:styleId="TOC2">
    <w:name w:val="toc 2"/>
    <w:basedOn w:val="Normal"/>
    <w:next w:val="Normal"/>
    <w:autoRedefine/>
    <w:uiPriority w:val="39"/>
    <w:unhideWhenUsed/>
    <w:rsid w:val="00A43653"/>
    <w:pPr>
      <w:spacing w:after="100"/>
      <w:ind w:left="220"/>
    </w:pPr>
  </w:style>
  <w:style w:type="character" w:styleId="Hyperlink">
    <w:name w:val="Hyperlink"/>
    <w:basedOn w:val="DefaultParagraphFont"/>
    <w:uiPriority w:val="99"/>
    <w:unhideWhenUsed/>
    <w:rsid w:val="00A43653"/>
    <w:rPr>
      <w:color w:val="0563C1" w:themeColor="hyperlink"/>
      <w:u w:val="single"/>
    </w:rPr>
  </w:style>
  <w:style w:type="paragraph" w:styleId="TOC3">
    <w:name w:val="toc 3"/>
    <w:basedOn w:val="Normal"/>
    <w:next w:val="Normal"/>
    <w:autoRedefine/>
    <w:uiPriority w:val="39"/>
    <w:unhideWhenUsed/>
    <w:rsid w:val="00A43653"/>
    <w:pPr>
      <w:spacing w:after="100"/>
      <w:ind w:left="440"/>
    </w:pPr>
  </w:style>
  <w:style w:type="table" w:styleId="TableGrid">
    <w:name w:val="Table Grid"/>
    <w:aliases w:val="Tabla Microsoft Servicios,Table Grid (MS Design format)"/>
    <w:basedOn w:val="TableNormal"/>
    <w:uiPriority w:val="39"/>
    <w:rsid w:val="00A43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rsid w:val="00A43653"/>
    <w:rPr>
      <w:color w:val="954F72" w:themeColor="followedHyperlink"/>
      <w:u w:val="single"/>
    </w:rPr>
  </w:style>
  <w:style w:type="character" w:customStyle="1" w:styleId="Heading5Char">
    <w:name w:val="Heading 5 Char"/>
    <w:basedOn w:val="DefaultParagraphFont"/>
    <w:link w:val="Heading5"/>
    <w:uiPriority w:val="9"/>
    <w:rsid w:val="005C57BC"/>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rsid w:val="005C57B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C57BC"/>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rsid w:val="005C57BC"/>
    <w:rPr>
      <w:rFonts w:ascii="Segoe UI" w:eastAsiaTheme="majorEastAsia" w:hAnsi="Segoe UI" w:cstheme="majorBidi"/>
      <w:color w:val="008AC8"/>
      <w:sz w:val="24"/>
      <w:szCs w:val="21"/>
    </w:rPr>
  </w:style>
  <w:style w:type="character" w:customStyle="1" w:styleId="Heading9Char">
    <w:name w:val="Heading 9 Char"/>
    <w:basedOn w:val="DefaultParagraphFont"/>
    <w:link w:val="Heading9"/>
    <w:uiPriority w:val="9"/>
    <w:rsid w:val="005C57BC"/>
    <w:rPr>
      <w:rFonts w:ascii="Segoe UI" w:eastAsiaTheme="majorEastAsia" w:hAnsi="Segoe UI" w:cstheme="majorBidi"/>
      <w:i/>
      <w:iCs/>
      <w:szCs w:val="20"/>
    </w:rPr>
  </w:style>
  <w:style w:type="paragraph" w:styleId="BalloonText">
    <w:name w:val="Balloon Text"/>
    <w:basedOn w:val="Normal"/>
    <w:link w:val="BalloonTextChar"/>
    <w:uiPriority w:val="99"/>
    <w:unhideWhenUsed/>
    <w:rsid w:val="005C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C57BC"/>
    <w:rPr>
      <w:rFonts w:ascii="Tahoma" w:eastAsiaTheme="minorEastAsia" w:hAnsi="Tahoma" w:cs="Tahoma"/>
      <w:sz w:val="16"/>
      <w:szCs w:val="16"/>
    </w:rPr>
  </w:style>
  <w:style w:type="paragraph" w:styleId="NoSpacing">
    <w:name w:val="No Spacing"/>
    <w:uiPriority w:val="1"/>
    <w:qFormat/>
    <w:rsid w:val="005C57BC"/>
    <w:pPr>
      <w:spacing w:after="0" w:line="240" w:lineRule="auto"/>
    </w:pPr>
    <w:rPr>
      <w:rFonts w:eastAsiaTheme="minorEastAsia"/>
    </w:rPr>
  </w:style>
  <w:style w:type="paragraph" w:styleId="CommentText">
    <w:name w:val="annotation text"/>
    <w:basedOn w:val="Normal"/>
    <w:link w:val="CommentTextChar"/>
    <w:uiPriority w:val="99"/>
    <w:unhideWhenUsed/>
    <w:rsid w:val="005C57BC"/>
    <w:pPr>
      <w:spacing w:line="240" w:lineRule="auto"/>
    </w:pPr>
    <w:rPr>
      <w:sz w:val="20"/>
      <w:szCs w:val="20"/>
    </w:rPr>
  </w:style>
  <w:style w:type="character" w:customStyle="1" w:styleId="CommentTextChar">
    <w:name w:val="Comment Text Char"/>
    <w:basedOn w:val="DefaultParagraphFont"/>
    <w:link w:val="CommentText"/>
    <w:uiPriority w:val="99"/>
    <w:rsid w:val="005C57BC"/>
    <w:rPr>
      <w:rFonts w:ascii="Segoe UI" w:eastAsiaTheme="minorEastAsia" w:hAnsi="Segoe UI"/>
      <w:sz w:val="20"/>
      <w:szCs w:val="20"/>
    </w:rPr>
  </w:style>
  <w:style w:type="paragraph" w:styleId="CommentSubject">
    <w:name w:val="annotation subject"/>
    <w:basedOn w:val="CommentText"/>
    <w:next w:val="CommentText"/>
    <w:link w:val="CommentSubjectChar"/>
    <w:uiPriority w:val="99"/>
    <w:unhideWhenUsed/>
    <w:rsid w:val="005C57BC"/>
    <w:rPr>
      <w:b/>
      <w:bCs/>
    </w:rPr>
  </w:style>
  <w:style w:type="character" w:customStyle="1" w:styleId="CommentSubjectChar">
    <w:name w:val="Comment Subject Char"/>
    <w:basedOn w:val="CommentTextChar"/>
    <w:link w:val="CommentSubject"/>
    <w:uiPriority w:val="99"/>
    <w:rsid w:val="005C57BC"/>
    <w:rPr>
      <w:rFonts w:ascii="Segoe UI" w:eastAsiaTheme="minorEastAsia" w:hAnsi="Segoe UI"/>
      <w:b/>
      <w:bCs/>
      <w:sz w:val="20"/>
      <w:szCs w:val="20"/>
    </w:rPr>
  </w:style>
  <w:style w:type="paragraph" w:customStyle="1" w:styleId="Bullet1">
    <w:name w:val="Bullet1"/>
    <w:basedOn w:val="ListParagraph"/>
    <w:rsid w:val="005C57BC"/>
    <w:pPr>
      <w:numPr>
        <w:numId w:val="4"/>
      </w:numPr>
      <w:spacing w:before="240" w:after="240" w:line="240" w:lineRule="auto"/>
    </w:pPr>
    <w:rPr>
      <w:rFonts w:cs="Segoe UI"/>
      <w:szCs w:val="20"/>
    </w:rPr>
  </w:style>
  <w:style w:type="paragraph" w:styleId="BodyText">
    <w:name w:val="Body Text"/>
    <w:basedOn w:val="Normal"/>
    <w:link w:val="BodyTextChar"/>
    <w:uiPriority w:val="99"/>
    <w:unhideWhenUsed/>
    <w:rsid w:val="005C57BC"/>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5C57BC"/>
    <w:rPr>
      <w:rFonts w:ascii="Segoe UI" w:eastAsiaTheme="minorEastAsia" w:hAnsi="Segoe UI" w:cs="Segoe UI"/>
      <w:szCs w:val="18"/>
    </w:rPr>
  </w:style>
  <w:style w:type="paragraph" w:styleId="BodyText2">
    <w:name w:val="Body Text 2"/>
    <w:basedOn w:val="Normal"/>
    <w:link w:val="BodyText2Char"/>
    <w:uiPriority w:val="99"/>
    <w:semiHidden/>
    <w:rsid w:val="005C57BC"/>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sid w:val="005C57BC"/>
    <w:rPr>
      <w:rFonts w:ascii="Segoe UI" w:eastAsiaTheme="minorEastAsia" w:hAnsi="Segoe UI" w:cs="Segoe UI"/>
      <w:szCs w:val="20"/>
    </w:rPr>
  </w:style>
  <w:style w:type="paragraph" w:styleId="Revision">
    <w:name w:val="Revision"/>
    <w:hidden/>
    <w:uiPriority w:val="99"/>
    <w:semiHidden/>
    <w:rsid w:val="005C57BC"/>
    <w:pPr>
      <w:spacing w:after="0" w:line="240" w:lineRule="auto"/>
    </w:pPr>
    <w:rPr>
      <w:rFonts w:eastAsiaTheme="minorEastAsia"/>
    </w:rPr>
  </w:style>
  <w:style w:type="paragraph" w:styleId="Header">
    <w:name w:val="header"/>
    <w:basedOn w:val="Normal"/>
    <w:link w:val="HeaderChar"/>
    <w:uiPriority w:val="99"/>
    <w:unhideWhenUsed/>
    <w:rsid w:val="005C57BC"/>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sid w:val="005C57BC"/>
    <w:rPr>
      <w:rFonts w:ascii="Segoe UI" w:eastAsiaTheme="minorEastAsia" w:hAnsi="Segoe UI"/>
      <w:sz w:val="16"/>
    </w:rPr>
  </w:style>
  <w:style w:type="paragraph" w:styleId="Footer">
    <w:name w:val="footer"/>
    <w:basedOn w:val="Normal"/>
    <w:link w:val="FooterChar"/>
    <w:uiPriority w:val="99"/>
    <w:unhideWhenUsed/>
    <w:rsid w:val="005C57BC"/>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5C57BC"/>
    <w:rPr>
      <w:rFonts w:ascii="Segoe UI" w:eastAsiaTheme="minorEastAsia" w:hAnsi="Segoe UI"/>
      <w:color w:val="808080" w:themeColor="background1" w:themeShade="80"/>
      <w:sz w:val="16"/>
    </w:rPr>
  </w:style>
  <w:style w:type="paragraph" w:customStyle="1" w:styleId="Bullets">
    <w:name w:val="Bullets"/>
    <w:basedOn w:val="Normal"/>
    <w:link w:val="BulletsChar"/>
    <w:rsid w:val="005C57BC"/>
    <w:pPr>
      <w:numPr>
        <w:numId w:val="5"/>
      </w:numPr>
      <w:spacing w:after="60" w:line="264" w:lineRule="auto"/>
    </w:pPr>
  </w:style>
  <w:style w:type="paragraph" w:customStyle="1" w:styleId="Question">
    <w:name w:val="Question"/>
    <w:basedOn w:val="Normal"/>
    <w:link w:val="QuestionChar"/>
    <w:semiHidden/>
    <w:rsid w:val="005C57BC"/>
    <w:pPr>
      <w:spacing w:after="60" w:line="240" w:lineRule="auto"/>
    </w:pPr>
  </w:style>
  <w:style w:type="character" w:customStyle="1" w:styleId="NormalWebChar">
    <w:name w:val="Normal (Web) Char"/>
    <w:basedOn w:val="DefaultParagraphFont"/>
    <w:link w:val="NormalWeb"/>
    <w:uiPriority w:val="99"/>
    <w:rsid w:val="005C57BC"/>
    <w:rPr>
      <w:rFonts w:ascii="Times New Roman" w:eastAsiaTheme="minorEastAsia" w:hAnsi="Times New Roman" w:cs="Times New Roman"/>
      <w:sz w:val="24"/>
      <w:szCs w:val="24"/>
    </w:rPr>
  </w:style>
  <w:style w:type="character" w:customStyle="1" w:styleId="BulletsChar">
    <w:name w:val="Bullets Char"/>
    <w:basedOn w:val="DefaultParagraphFont"/>
    <w:link w:val="Bullets"/>
    <w:rsid w:val="005C57BC"/>
    <w:rPr>
      <w:rFonts w:ascii="Segoe UI" w:eastAsiaTheme="minorEastAsia" w:hAnsi="Segoe UI"/>
    </w:rPr>
  </w:style>
  <w:style w:type="character" w:styleId="PlaceholderText">
    <w:name w:val="Placeholder Text"/>
    <w:basedOn w:val="DefaultParagraphFont"/>
    <w:uiPriority w:val="99"/>
    <w:semiHidden/>
    <w:rsid w:val="005C57BC"/>
    <w:rPr>
      <w:color w:val="808080"/>
    </w:rPr>
  </w:style>
  <w:style w:type="character" w:customStyle="1" w:styleId="QuestionChar">
    <w:name w:val="Question Char"/>
    <w:basedOn w:val="DefaultParagraphFont"/>
    <w:link w:val="Question"/>
    <w:semiHidden/>
    <w:rsid w:val="005C57BC"/>
    <w:rPr>
      <w:rFonts w:ascii="Segoe UI" w:eastAsiaTheme="minorEastAsia" w:hAnsi="Segoe UI"/>
    </w:rPr>
  </w:style>
  <w:style w:type="character" w:styleId="BookTitle">
    <w:name w:val="Book Title"/>
    <w:basedOn w:val="DefaultParagraphFont"/>
    <w:uiPriority w:val="33"/>
    <w:rsid w:val="005C57BC"/>
    <w:rPr>
      <w:b/>
      <w:bCs/>
      <w:smallCaps/>
      <w:spacing w:val="5"/>
    </w:rPr>
  </w:style>
  <w:style w:type="paragraph" w:customStyle="1" w:styleId="menu">
    <w:name w:val="menu"/>
    <w:basedOn w:val="Normal"/>
    <w:uiPriority w:val="99"/>
    <w:semiHidden/>
    <w:rsid w:val="005C57BC"/>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sid w:val="005C57BC"/>
    <w:rPr>
      <w:rFonts w:ascii="Segoe UI" w:hAnsi="Segoe UI"/>
      <w:sz w:val="20"/>
    </w:rPr>
  </w:style>
  <w:style w:type="paragraph" w:customStyle="1" w:styleId="Default">
    <w:name w:val="Default"/>
    <w:next w:val="Normal"/>
    <w:rsid w:val="005C57BC"/>
    <w:pPr>
      <w:autoSpaceDE w:val="0"/>
      <w:autoSpaceDN w:val="0"/>
      <w:adjustRightInd w:val="0"/>
      <w:spacing w:after="0" w:line="240" w:lineRule="auto"/>
    </w:pPr>
    <w:rPr>
      <w:rFonts w:ascii="Segoe UI" w:eastAsiaTheme="minorEastAsia" w:hAnsi="Segoe UI" w:cs="Arial"/>
      <w:color w:val="000000"/>
      <w:szCs w:val="24"/>
    </w:rPr>
  </w:style>
  <w:style w:type="numbering" w:customStyle="1" w:styleId="NumberedListTable">
    <w:name w:val="Numbered List Table"/>
    <w:basedOn w:val="NoList"/>
    <w:rsid w:val="005C57BC"/>
    <w:pPr>
      <w:numPr>
        <w:numId w:val="7"/>
      </w:numPr>
    </w:pPr>
  </w:style>
  <w:style w:type="numbering" w:customStyle="1" w:styleId="BulletsTable">
    <w:name w:val="Bullets Table"/>
    <w:basedOn w:val="NoList"/>
    <w:rsid w:val="005C57BC"/>
  </w:style>
  <w:style w:type="paragraph" w:customStyle="1" w:styleId="CoverTitle">
    <w:name w:val="Cover Title"/>
    <w:basedOn w:val="Normal"/>
    <w:next w:val="CoverSubject"/>
    <w:uiPriority w:val="99"/>
    <w:rsid w:val="005C57BC"/>
    <w:pPr>
      <w:spacing w:line="240" w:lineRule="auto"/>
    </w:pPr>
    <w:rPr>
      <w:color w:val="FFFFFF" w:themeColor="background1"/>
      <w:sz w:val="44"/>
    </w:rPr>
  </w:style>
  <w:style w:type="paragraph" w:customStyle="1" w:styleId="CoverSubject">
    <w:name w:val="Cover Subject"/>
    <w:basedOn w:val="Normal"/>
    <w:uiPriority w:val="99"/>
    <w:rsid w:val="005C57BC"/>
    <w:pPr>
      <w:spacing w:after="600"/>
      <w:ind w:left="-720"/>
    </w:pPr>
    <w:rPr>
      <w:color w:val="008AC8"/>
      <w:sz w:val="36"/>
    </w:rPr>
  </w:style>
  <w:style w:type="paragraph" w:customStyle="1" w:styleId="Heading4Num">
    <w:name w:val="Heading 4 Num"/>
    <w:basedOn w:val="Normal"/>
    <w:next w:val="Normal"/>
    <w:link w:val="Heading4NumChar"/>
    <w:unhideWhenUsed/>
    <w:rsid w:val="005C57BC"/>
    <w:pPr>
      <w:keepNext/>
      <w:keepLines/>
      <w:spacing w:before="240" w:after="240" w:line="240" w:lineRule="auto"/>
      <w:ind w:left="936" w:hanging="936"/>
      <w:outlineLvl w:val="3"/>
    </w:pPr>
    <w:rPr>
      <w:rFonts w:eastAsiaTheme="minorHAnsi"/>
      <w:color w:val="008AC8"/>
      <w:sz w:val="24"/>
    </w:rPr>
  </w:style>
  <w:style w:type="paragraph" w:customStyle="1" w:styleId="Heading5Num">
    <w:name w:val="Heading 5 Num"/>
    <w:basedOn w:val="Normal"/>
    <w:next w:val="Normal"/>
    <w:link w:val="Heading5NumChar"/>
    <w:semiHidden/>
    <w:rsid w:val="005C57BC"/>
    <w:pPr>
      <w:keepNext/>
      <w:keepLines/>
      <w:spacing w:before="240" w:line="240" w:lineRule="auto"/>
      <w:ind w:left="1224" w:hanging="1224"/>
      <w:outlineLvl w:val="4"/>
    </w:pPr>
    <w:rPr>
      <w:rFonts w:eastAsiaTheme="minorHAnsi"/>
      <w:color w:val="008AC8"/>
      <w:sz w:val="24"/>
      <w:szCs w:val="20"/>
    </w:rPr>
  </w:style>
  <w:style w:type="paragraph" w:customStyle="1" w:styleId="FooterPageNumber">
    <w:name w:val="Footer Page Number"/>
    <w:basedOn w:val="Footer"/>
    <w:uiPriority w:val="99"/>
    <w:rsid w:val="005C57BC"/>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rsid w:val="005C57BC"/>
    <w:pPr>
      <w:spacing w:before="360"/>
      <w:ind w:left="-357"/>
    </w:pPr>
    <w:rPr>
      <w:bCs/>
      <w:color w:val="008AC8"/>
      <w:sz w:val="28"/>
      <w:szCs w:val="28"/>
    </w:rPr>
  </w:style>
  <w:style w:type="paragraph" w:customStyle="1" w:styleId="TableListBullet">
    <w:name w:val="Table List Bullet"/>
    <w:basedOn w:val="Normal"/>
    <w:uiPriority w:val="4"/>
    <w:qFormat/>
    <w:rsid w:val="005C57BC"/>
    <w:pPr>
      <w:numPr>
        <w:numId w:val="6"/>
      </w:numPr>
      <w:spacing w:line="240" w:lineRule="auto"/>
      <w:ind w:left="504"/>
      <w:contextualSpacing/>
    </w:pPr>
    <w:rPr>
      <w:sz w:val="20"/>
    </w:rPr>
  </w:style>
  <w:style w:type="numbering" w:customStyle="1" w:styleId="HeadingNumbered">
    <w:name w:val="Heading Numbered"/>
    <w:basedOn w:val="111111"/>
    <w:uiPriority w:val="99"/>
    <w:rsid w:val="005C57BC"/>
    <w:pPr>
      <w:numPr>
        <w:numId w:val="9"/>
      </w:numPr>
    </w:pPr>
  </w:style>
  <w:style w:type="paragraph" w:customStyle="1" w:styleId="CodeBlock">
    <w:name w:val="Code Block"/>
    <w:basedOn w:val="Normal"/>
    <w:uiPriority w:val="24"/>
    <w:qFormat/>
    <w:rsid w:val="005C57B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5C57BC"/>
    <w:pPr>
      <w:numPr>
        <w:numId w:val="8"/>
      </w:numPr>
      <w:spacing w:before="0" w:after="200"/>
      <w:contextualSpacing/>
    </w:pPr>
    <w:rPr>
      <w:rFonts w:eastAsia="Arial" w:cs="Arial"/>
      <w:lang w:eastAsia="ja-JP"/>
    </w:rPr>
  </w:style>
  <w:style w:type="numbering" w:styleId="111111">
    <w:name w:val="Outline List 2"/>
    <w:basedOn w:val="NoList"/>
    <w:uiPriority w:val="99"/>
    <w:unhideWhenUsed/>
    <w:rsid w:val="005C57BC"/>
    <w:pPr>
      <w:numPr>
        <w:numId w:val="9"/>
      </w:numPr>
    </w:pPr>
  </w:style>
  <w:style w:type="paragraph" w:styleId="Title">
    <w:name w:val="Title"/>
    <w:basedOn w:val="Normal"/>
    <w:next w:val="Normal"/>
    <w:link w:val="TitleChar"/>
    <w:autoRedefine/>
    <w:uiPriority w:val="10"/>
    <w:rsid w:val="005C57BC"/>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sid w:val="005C57BC"/>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sid w:val="005C57BC"/>
    <w:rPr>
      <w:rFonts w:ascii="Segoe UI" w:hAnsi="Segoe UI"/>
      <w:b w:val="0"/>
      <w:bCs/>
      <w:i/>
      <w:iCs/>
      <w:color w:val="auto"/>
      <w:sz w:val="22"/>
    </w:rPr>
  </w:style>
  <w:style w:type="character" w:styleId="IntenseEmphasis">
    <w:name w:val="Intense Emphasis"/>
    <w:basedOn w:val="DefaultParagraphFont"/>
    <w:uiPriority w:val="21"/>
    <w:rsid w:val="005C57BC"/>
    <w:rPr>
      <w:b/>
      <w:bCs/>
      <w:i/>
      <w:iCs/>
      <w:color w:val="5B9BD5" w:themeColor="accent1"/>
    </w:rPr>
  </w:style>
  <w:style w:type="paragraph" w:customStyle="1" w:styleId="Note">
    <w:name w:val="Note"/>
    <w:basedOn w:val="Normal"/>
    <w:uiPriority w:val="19"/>
    <w:qFormat/>
    <w:rsid w:val="005C57BC"/>
    <w:pPr>
      <w:pBdr>
        <w:left w:val="single" w:sz="18" w:space="6" w:color="008AC8"/>
      </w:pBdr>
      <w:spacing w:before="0" w:after="200"/>
      <w:ind w:left="720"/>
    </w:pPr>
    <w:rPr>
      <w:szCs w:val="18"/>
    </w:rPr>
  </w:style>
  <w:style w:type="paragraph" w:customStyle="1" w:styleId="NoteTitle">
    <w:name w:val="Note Title"/>
    <w:basedOn w:val="Note"/>
    <w:next w:val="Note"/>
    <w:uiPriority w:val="19"/>
    <w:qFormat/>
    <w:rsid w:val="005C57BC"/>
    <w:pPr>
      <w:keepNext/>
      <w:spacing w:before="240" w:after="240" w:line="240" w:lineRule="auto"/>
    </w:pPr>
    <w:rPr>
      <w:bCs/>
      <w:color w:val="008AC8"/>
      <w:sz w:val="24"/>
    </w:rPr>
  </w:style>
  <w:style w:type="paragraph" w:customStyle="1" w:styleId="VisibleGuidance">
    <w:name w:val="Visible Guidance"/>
    <w:basedOn w:val="Normal"/>
    <w:next w:val="Normal"/>
    <w:rsid w:val="005C57BC"/>
    <w:pPr>
      <w:shd w:val="clear" w:color="auto" w:fill="F2F2F2"/>
    </w:pPr>
    <w:rPr>
      <w:color w:val="FF0066"/>
    </w:rPr>
  </w:style>
  <w:style w:type="character" w:styleId="Strong">
    <w:name w:val="Strong"/>
    <w:basedOn w:val="DefaultParagraphFont"/>
    <w:uiPriority w:val="22"/>
    <w:qFormat/>
    <w:rsid w:val="005C57BC"/>
    <w:rPr>
      <w:b/>
      <w:bCs/>
    </w:rPr>
  </w:style>
  <w:style w:type="numbering" w:customStyle="1" w:styleId="Checklist">
    <w:name w:val="Checklist"/>
    <w:basedOn w:val="NoList"/>
    <w:rsid w:val="005C57BC"/>
    <w:pPr>
      <w:numPr>
        <w:numId w:val="8"/>
      </w:numPr>
    </w:pPr>
  </w:style>
  <w:style w:type="paragraph" w:customStyle="1" w:styleId="TableText">
    <w:name w:val="Table Text"/>
    <w:basedOn w:val="Normal"/>
    <w:qFormat/>
    <w:rsid w:val="005C57BC"/>
    <w:pPr>
      <w:spacing w:before="0" w:after="0" w:line="240" w:lineRule="auto"/>
    </w:pPr>
    <w:rPr>
      <w:sz w:val="20"/>
      <w:szCs w:val="20"/>
    </w:rPr>
  </w:style>
  <w:style w:type="paragraph" w:styleId="TOC4">
    <w:name w:val="toc 4"/>
    <w:basedOn w:val="Normal"/>
    <w:next w:val="Normal"/>
    <w:autoRedefine/>
    <w:uiPriority w:val="39"/>
    <w:unhideWhenUsed/>
    <w:rsid w:val="005C57BC"/>
    <w:pPr>
      <w:spacing w:before="0" w:after="100" w:line="259" w:lineRule="auto"/>
      <w:ind w:left="660"/>
    </w:pPr>
    <w:rPr>
      <w:rFonts w:asciiTheme="minorHAnsi" w:hAnsiTheme="minorHAnsi"/>
    </w:rPr>
  </w:style>
  <w:style w:type="paragraph" w:styleId="TOC5">
    <w:name w:val="toc 5"/>
    <w:basedOn w:val="Normal"/>
    <w:next w:val="Normal"/>
    <w:autoRedefine/>
    <w:uiPriority w:val="39"/>
    <w:unhideWhenUsed/>
    <w:rsid w:val="005C57BC"/>
    <w:pPr>
      <w:spacing w:before="0" w:after="100" w:line="259" w:lineRule="auto"/>
      <w:ind w:left="880"/>
    </w:pPr>
    <w:rPr>
      <w:rFonts w:asciiTheme="minorHAnsi" w:hAnsiTheme="minorHAnsi"/>
    </w:rPr>
  </w:style>
  <w:style w:type="paragraph" w:styleId="TOC6">
    <w:name w:val="toc 6"/>
    <w:basedOn w:val="Normal"/>
    <w:next w:val="Normal"/>
    <w:autoRedefine/>
    <w:uiPriority w:val="39"/>
    <w:unhideWhenUsed/>
    <w:rsid w:val="005C57BC"/>
    <w:pPr>
      <w:spacing w:before="0" w:after="100" w:line="259" w:lineRule="auto"/>
      <w:ind w:left="1100"/>
    </w:pPr>
    <w:rPr>
      <w:rFonts w:asciiTheme="minorHAnsi" w:hAnsiTheme="minorHAnsi"/>
    </w:rPr>
  </w:style>
  <w:style w:type="paragraph" w:styleId="TOC7">
    <w:name w:val="toc 7"/>
    <w:basedOn w:val="Normal"/>
    <w:next w:val="Normal"/>
    <w:autoRedefine/>
    <w:uiPriority w:val="39"/>
    <w:unhideWhenUsed/>
    <w:rsid w:val="005C57BC"/>
    <w:pPr>
      <w:spacing w:before="0" w:after="100" w:line="259" w:lineRule="auto"/>
      <w:ind w:left="1320"/>
    </w:pPr>
    <w:rPr>
      <w:rFonts w:asciiTheme="minorHAnsi" w:hAnsiTheme="minorHAnsi"/>
    </w:rPr>
  </w:style>
  <w:style w:type="paragraph" w:styleId="TOC8">
    <w:name w:val="toc 8"/>
    <w:basedOn w:val="Normal"/>
    <w:next w:val="Normal"/>
    <w:autoRedefine/>
    <w:uiPriority w:val="39"/>
    <w:unhideWhenUsed/>
    <w:rsid w:val="005C57BC"/>
    <w:pPr>
      <w:spacing w:before="0" w:after="100" w:line="259" w:lineRule="auto"/>
      <w:ind w:left="1540"/>
    </w:pPr>
    <w:rPr>
      <w:rFonts w:asciiTheme="minorHAnsi" w:hAnsiTheme="minorHAnsi"/>
    </w:rPr>
  </w:style>
  <w:style w:type="paragraph" w:styleId="TOC9">
    <w:name w:val="toc 9"/>
    <w:basedOn w:val="Normal"/>
    <w:next w:val="Normal"/>
    <w:autoRedefine/>
    <w:uiPriority w:val="39"/>
    <w:unhideWhenUsed/>
    <w:rsid w:val="005C57BC"/>
    <w:pPr>
      <w:spacing w:before="0" w:after="100" w:line="259" w:lineRule="auto"/>
      <w:ind w:left="1760"/>
    </w:pPr>
    <w:rPr>
      <w:rFonts w:asciiTheme="minorHAnsi" w:hAnsiTheme="minorHAnsi"/>
    </w:rPr>
  </w:style>
  <w:style w:type="table" w:customStyle="1" w:styleId="TableGrid1">
    <w:name w:val="Table Grid1"/>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Hidden">
    <w:name w:val="Hidden"/>
    <w:basedOn w:val="Normal"/>
    <w:next w:val="Normal"/>
    <w:rsid w:val="005C57BC"/>
    <w:pPr>
      <w:shd w:val="clear" w:color="auto" w:fill="FFFF99"/>
      <w:spacing w:before="0" w:after="200"/>
    </w:pPr>
    <w:rPr>
      <w:rFonts w:ascii="Calibri" w:eastAsia="Arial" w:hAnsi="Calibri" w:cs="Arial"/>
      <w:vanish/>
      <w:color w:val="C00000"/>
      <w:lang w:val="en-AU" w:eastAsia="ja-JP"/>
    </w:rPr>
  </w:style>
  <w:style w:type="numbering" w:customStyle="1" w:styleId="NumberedList">
    <w:name w:val="Numbered List"/>
    <w:basedOn w:val="NoList"/>
    <w:rsid w:val="005C57BC"/>
    <w:pPr>
      <w:numPr>
        <w:numId w:val="10"/>
      </w:numPr>
    </w:pPr>
  </w:style>
  <w:style w:type="table" w:styleId="TableClassic2">
    <w:name w:val="Table Classic 2"/>
    <w:basedOn w:val="TableNormal"/>
    <w:rsid w:val="005C57BC"/>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FooterSmall">
    <w:name w:val="Footer Small"/>
    <w:basedOn w:val="Footer"/>
    <w:rsid w:val="005C57BC"/>
  </w:style>
  <w:style w:type="paragraph" w:styleId="ListBullet2">
    <w:name w:val="List Bullet 2"/>
    <w:basedOn w:val="Normal"/>
    <w:rsid w:val="005C57BC"/>
    <w:pPr>
      <w:spacing w:before="0" w:after="200"/>
      <w:ind w:left="643" w:hanging="360"/>
      <w:contextualSpacing/>
    </w:pPr>
    <w:rPr>
      <w:rFonts w:ascii="Calibri" w:eastAsia="Arial" w:hAnsi="Calibri" w:cs="Arial"/>
      <w:lang w:val="en-AU" w:eastAsia="ja-JP"/>
    </w:rPr>
  </w:style>
  <w:style w:type="paragraph" w:styleId="DocumentMap">
    <w:name w:val="Document Map"/>
    <w:basedOn w:val="Normal"/>
    <w:link w:val="DocumentMapChar"/>
    <w:semiHidden/>
    <w:rsid w:val="005C57BC"/>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semiHidden/>
    <w:rsid w:val="005C57BC"/>
    <w:rPr>
      <w:rFonts w:ascii="Tahoma" w:eastAsia="Arial" w:hAnsi="Tahoma" w:cs="Tahoma"/>
      <w:shd w:val="clear" w:color="auto" w:fill="000080"/>
      <w:lang w:val="en-AU" w:eastAsia="ja-JP"/>
    </w:rPr>
  </w:style>
  <w:style w:type="paragraph" w:customStyle="1" w:styleId="CoverBlockHeading1">
    <w:name w:val="Cover Block Heading 1"/>
    <w:basedOn w:val="Normal"/>
    <w:next w:val="CoverBlockTextBold"/>
    <w:uiPriority w:val="99"/>
    <w:rsid w:val="005C57BC"/>
    <w:pPr>
      <w:spacing w:before="1320" w:after="40"/>
      <w:ind w:right="-567"/>
      <w:jc w:val="right"/>
    </w:pPr>
    <w:rPr>
      <w:rFonts w:ascii="Calibri" w:eastAsia="Times New Roman" w:hAnsi="Calibri" w:cs="Times New Roman"/>
      <w:i/>
      <w:lang w:val="en-AU" w:eastAsia="ja-JP"/>
    </w:rPr>
  </w:style>
  <w:style w:type="paragraph" w:customStyle="1" w:styleId="CoverBlockText">
    <w:name w:val="Cover Block Text"/>
    <w:basedOn w:val="Normal"/>
    <w:uiPriority w:val="99"/>
    <w:rsid w:val="005C57BC"/>
    <w:pPr>
      <w:spacing w:before="0" w:after="40"/>
      <w:ind w:right="-567"/>
      <w:jc w:val="right"/>
    </w:pPr>
    <w:rPr>
      <w:rFonts w:ascii="Calibri" w:eastAsia="Times New Roman" w:hAnsi="Calibri" w:cs="Times New Roman"/>
      <w:bCs/>
      <w:lang w:val="en-AU" w:eastAsia="ja-JP"/>
    </w:rPr>
  </w:style>
  <w:style w:type="paragraph" w:customStyle="1" w:styleId="CoverBlockTextBold">
    <w:name w:val="Cover Block Text Bold"/>
    <w:basedOn w:val="CoverBlockText"/>
    <w:uiPriority w:val="99"/>
    <w:rsid w:val="005C57BC"/>
    <w:rPr>
      <w:b/>
    </w:rPr>
  </w:style>
  <w:style w:type="paragraph" w:customStyle="1" w:styleId="CoverBlockHeading2">
    <w:name w:val="Cover Block Heading 2"/>
    <w:basedOn w:val="Normal"/>
    <w:next w:val="CoverBlockTextBold"/>
    <w:uiPriority w:val="99"/>
    <w:rsid w:val="005C57BC"/>
    <w:pPr>
      <w:spacing w:before="720" w:after="200"/>
      <w:ind w:left="-567" w:right="-567"/>
      <w:jc w:val="right"/>
    </w:pPr>
    <w:rPr>
      <w:rFonts w:ascii="Calibri" w:eastAsia="Times New Roman" w:hAnsi="Calibri" w:cs="Times New Roman"/>
      <w:i/>
      <w:iCs/>
      <w:lang w:val="en-AU" w:eastAsia="ja-JP"/>
    </w:rPr>
  </w:style>
  <w:style w:type="paragraph" w:customStyle="1" w:styleId="FooterDisclaimer">
    <w:name w:val="Footer Disclaimer"/>
    <w:basedOn w:val="Footer"/>
    <w:uiPriority w:val="99"/>
    <w:rsid w:val="005C57BC"/>
  </w:style>
  <w:style w:type="paragraph" w:customStyle="1" w:styleId="CoverHeading1">
    <w:name w:val="Cover Heading 1"/>
    <w:basedOn w:val="Normal"/>
    <w:next w:val="Normal"/>
    <w:uiPriority w:val="99"/>
    <w:rsid w:val="005C57BC"/>
    <w:pPr>
      <w:spacing w:before="0"/>
      <w:ind w:left="-357"/>
    </w:pPr>
    <w:rPr>
      <w:rFonts w:ascii="Calibri" w:eastAsia="Calibri" w:hAnsi="Calibri" w:cs="Calibri"/>
      <w:b/>
      <w:bCs/>
      <w:color w:val="5B9BD5" w:themeColor="accent1"/>
      <w:sz w:val="32"/>
      <w:szCs w:val="32"/>
      <w:lang w:val="en-AU" w:eastAsia="ja-JP"/>
    </w:rPr>
  </w:style>
  <w:style w:type="paragraph" w:customStyle="1" w:styleId="HeaderUnderline">
    <w:name w:val="Header Underline"/>
    <w:basedOn w:val="Header"/>
    <w:uiPriority w:val="99"/>
    <w:rsid w:val="005C57BC"/>
  </w:style>
  <w:style w:type="paragraph" w:styleId="FootnoteText">
    <w:name w:val="footnote text"/>
    <w:basedOn w:val="Normal"/>
    <w:link w:val="FootnoteTextChar"/>
    <w:rsid w:val="005C57BC"/>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rsid w:val="005C57BC"/>
    <w:rPr>
      <w:rFonts w:ascii="Calibri" w:eastAsia="Arial" w:hAnsi="Calibri" w:cs="Arial"/>
      <w:sz w:val="16"/>
      <w:szCs w:val="16"/>
      <w:lang w:val="en-AU" w:eastAsia="ja-JP"/>
    </w:rPr>
  </w:style>
  <w:style w:type="character" w:styleId="HTMLAcronym">
    <w:name w:val="HTML Acronym"/>
    <w:basedOn w:val="DefaultParagraphFont"/>
    <w:rsid w:val="005C57BC"/>
  </w:style>
  <w:style w:type="paragraph" w:customStyle="1" w:styleId="Figure">
    <w:name w:val="Figure"/>
    <w:aliases w:val="fig"/>
    <w:basedOn w:val="Caption"/>
    <w:rsid w:val="005C57BC"/>
    <w:pPr>
      <w:spacing w:before="360" w:after="0"/>
      <w:jc w:val="center"/>
    </w:pPr>
    <w:rPr>
      <w:rFonts w:ascii="Arial" w:eastAsia="Times New Roman" w:hAnsi="Arial" w:cs="Times New Roman"/>
      <w:i w:val="0"/>
      <w:iCs w:val="0"/>
      <w:noProof/>
      <w:color w:val="auto"/>
      <w:sz w:val="22"/>
      <w:szCs w:val="20"/>
      <w:lang w:val="en-GB" w:eastAsia="de-DE"/>
    </w:rPr>
  </w:style>
  <w:style w:type="paragraph" w:customStyle="1" w:styleId="NumHeading1">
    <w:name w:val="Num Heading 1"/>
    <w:basedOn w:val="Heading1"/>
    <w:next w:val="Normal"/>
    <w:rsid w:val="005C57BC"/>
    <w:pPr>
      <w:keepLines w:val="0"/>
      <w:pageBreakBefore/>
      <w:tabs>
        <w:tab w:val="num" w:pos="794"/>
      </w:tabs>
      <w:spacing w:before="120" w:after="120" w:line="264" w:lineRule="auto"/>
      <w:ind w:left="794" w:hanging="794"/>
    </w:pPr>
    <w:rPr>
      <w:rFonts w:ascii="Arial Black" w:eastAsia="Arial Black" w:hAnsi="Arial Black" w:cs="Arial Black"/>
      <w:bCs/>
      <w:smallCaps/>
      <w:color w:val="333333"/>
      <w:kern w:val="32"/>
      <w:lang w:eastAsia="ja-JP"/>
    </w:rPr>
  </w:style>
  <w:style w:type="paragraph" w:customStyle="1" w:styleId="NumHeading2">
    <w:name w:val="Num Heading 2"/>
    <w:basedOn w:val="Heading2"/>
    <w:next w:val="Normal"/>
    <w:rsid w:val="005C57BC"/>
    <w:pPr>
      <w:keepLines w:val="0"/>
      <w:tabs>
        <w:tab w:val="num" w:pos="794"/>
      </w:tabs>
      <w:spacing w:before="240" w:after="120" w:line="264" w:lineRule="auto"/>
      <w:ind w:left="794" w:hanging="794"/>
    </w:pPr>
    <w:rPr>
      <w:rFonts w:ascii="Arial" w:eastAsia="Arial" w:hAnsi="Arial" w:cs="Arial"/>
      <w:b/>
      <w:bCs/>
      <w:color w:val="333333"/>
      <w:sz w:val="28"/>
      <w:szCs w:val="28"/>
      <w:lang w:eastAsia="ja-JP"/>
    </w:rPr>
  </w:style>
  <w:style w:type="paragraph" w:customStyle="1" w:styleId="HeadingAppendixOld">
    <w:name w:val="Heading Appendix Old"/>
    <w:basedOn w:val="Normal"/>
    <w:next w:val="Normal"/>
    <w:rsid w:val="005C57BC"/>
    <w:pPr>
      <w:keepNext/>
      <w:pageBreakBefore/>
      <w:tabs>
        <w:tab w:val="num" w:pos="2155"/>
      </w:tabs>
      <w:spacing w:after="60" w:line="264" w:lineRule="auto"/>
      <w:ind w:left="2155" w:hanging="2155"/>
    </w:pPr>
    <w:rPr>
      <w:rFonts w:ascii="Arial Black" w:eastAsia="Arial Black" w:hAnsi="Arial Black" w:cs="Arial Black"/>
      <w:smallCaps/>
      <w:color w:val="333333"/>
      <w:sz w:val="32"/>
      <w:szCs w:val="32"/>
      <w:lang w:eastAsia="ja-JP"/>
    </w:rPr>
  </w:style>
  <w:style w:type="paragraph" w:customStyle="1" w:styleId="HeadingPart">
    <w:name w:val="Heading Part"/>
    <w:basedOn w:val="Normal"/>
    <w:next w:val="Normal"/>
    <w:rsid w:val="005C57BC"/>
    <w:pPr>
      <w:pageBreakBefore/>
      <w:tabs>
        <w:tab w:val="num" w:pos="1418"/>
      </w:tabs>
      <w:spacing w:before="480" w:after="60" w:line="264" w:lineRule="auto"/>
      <w:ind w:left="1418" w:hanging="1418"/>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Heading5"/>
    <w:next w:val="Normal"/>
    <w:rsid w:val="005C57BC"/>
    <w:pPr>
      <w:keepLines w:val="0"/>
      <w:tabs>
        <w:tab w:val="num" w:pos="1474"/>
      </w:tabs>
      <w:spacing w:before="180" w:after="60" w:line="264" w:lineRule="auto"/>
      <w:ind w:left="1474" w:hanging="1474"/>
    </w:pPr>
    <w:rPr>
      <w:rFonts w:ascii="Arial" w:eastAsia="Arial" w:hAnsi="Arial" w:cs="Arial"/>
      <w:b/>
      <w:bCs/>
      <w:i/>
      <w:iCs/>
      <w:color w:val="333333"/>
      <w:sz w:val="22"/>
      <w:lang w:eastAsia="ja-JP"/>
    </w:rPr>
  </w:style>
  <w:style w:type="table" w:styleId="LightShading-Accent5">
    <w:name w:val="Light Shading Accent 5"/>
    <w:basedOn w:val="TableNormal"/>
    <w:uiPriority w:val="60"/>
    <w:rsid w:val="005C57BC"/>
    <w:pPr>
      <w:spacing w:after="0" w:line="240" w:lineRule="auto"/>
    </w:pPr>
    <w:rPr>
      <w:rFonts w:ascii="Calibri" w:eastAsia="MS Mincho" w:hAnsi="Calibri" w:cs="Arial"/>
      <w:color w:val="2F5496" w:themeColor="accent5" w:themeShade="BF"/>
      <w:lang w:val="en-AU" w:eastAsia="en-AU"/>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customStyle="1" w:styleId="HeadingAppendix">
    <w:name w:val="Heading Appendix"/>
    <w:basedOn w:val="Heading1"/>
    <w:next w:val="Normal"/>
    <w:rsid w:val="005C57BC"/>
    <w:pPr>
      <w:keepLines w:val="0"/>
      <w:pageBreakBefore/>
      <w:spacing w:before="120" w:after="120" w:line="264" w:lineRule="auto"/>
      <w:ind w:left="432" w:hanging="432"/>
    </w:pPr>
    <w:rPr>
      <w:rFonts w:ascii="Arial Black" w:eastAsia="Arial Black" w:hAnsi="Arial Black" w:cs="Arial Black"/>
      <w:bCs/>
      <w:smallCaps/>
      <w:color w:val="333333"/>
      <w:kern w:val="32"/>
      <w:lang w:eastAsia="ja-JP"/>
    </w:rPr>
  </w:style>
  <w:style w:type="table" w:styleId="LightList-Accent1">
    <w:name w:val="Light List Accent 1"/>
    <w:basedOn w:val="TableNormal"/>
    <w:uiPriority w:val="61"/>
    <w:rsid w:val="005C57BC"/>
    <w:pPr>
      <w:spacing w:after="0" w:line="240" w:lineRule="auto"/>
    </w:pPr>
    <w:rPr>
      <w:rFonts w:ascii="Calibri" w:eastAsia="MS Mincho" w:hAnsi="Calibri" w:cs="Arial"/>
      <w:lang w:val="en-AU" w:eastAsia="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TableNormal1">
    <w:name w:val="Table Normal1"/>
    <w:basedOn w:val="Normal"/>
    <w:rsid w:val="005C57BC"/>
    <w:pPr>
      <w:spacing w:before="60" w:line="240" w:lineRule="auto"/>
    </w:pPr>
    <w:rPr>
      <w:rFonts w:ascii="Arial Narrow" w:eastAsia="Arial Narrow" w:hAnsi="Arial Narrow" w:cs="Arial Narrow"/>
      <w:szCs w:val="18"/>
    </w:rPr>
  </w:style>
  <w:style w:type="table" w:customStyle="1" w:styleId="TableGridComplex">
    <w:name w:val="Table Grid Complex"/>
    <w:basedOn w:val="TableGrid"/>
    <w:rsid w:val="005C57BC"/>
    <w:pPr>
      <w:spacing w:before="60" w:after="60"/>
    </w:pPr>
    <w:rPr>
      <w:rFonts w:ascii="Arial Narrow" w:eastAsia="Arial Narrow" w:hAnsi="Arial Narrow" w:cs="Arial Narrow"/>
      <w:iCs/>
      <w:sz w:val="18"/>
      <w:szCs w:val="18"/>
    </w:rPr>
    <w:tblPr>
      <w:tblStyleRowBandSize w:val="1"/>
      <w:tblStyleCol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pPr>
        <w:wordWrap/>
        <w:ind w:leftChars="0" w:left="0" w:rightChars="0" w:right="0"/>
        <w:jc w:val="left"/>
      </w:pPr>
      <w:rPr>
        <w:rFonts w:ascii="Consolas" w:eastAsia="Adobe Fangsong Std R" w:hAnsi="Consolas" w:cs="Adobe Fangsong Std R"/>
        <w:b/>
        <w:bCs/>
        <w:color w:val="5B9BD5" w:themeColor="accent1"/>
        <w:sz w:val="18"/>
      </w:rPr>
      <w:tblPr/>
      <w:tcPr>
        <w:tcBorders>
          <w:top w:val="single" w:sz="12" w:space="0" w:color="999999"/>
          <w:bottom w:val="single" w:sz="12" w:space="0" w:color="999999"/>
        </w:tcBorders>
        <w:shd w:val="clear" w:color="auto" w:fill="E6E6E6"/>
      </w:tcPr>
    </w:tblStylePr>
    <w:tblStylePr w:type="lastRow">
      <w:rPr>
        <w:rFonts w:ascii="Consolas" w:eastAsia="Consolas" w:hAnsi="Consolas" w:cs="Consolas"/>
        <w:b/>
        <w:i w:val="0"/>
        <w:color w:val="404040" w:themeColor="text1" w:themeTint="BF"/>
        <w:sz w:val="18"/>
        <w:szCs w:val="18"/>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shd w:val="clear" w:color="auto" w:fill="E6E6E6"/>
      </w:tcPr>
    </w:tblStylePr>
    <w:tblStylePr w:type="firstCol">
      <w:rPr>
        <w:rFonts w:ascii="Consolas" w:eastAsia="Consolas" w:hAnsi="Consolas" w:cs="Consolas"/>
        <w:b/>
        <w:i w:val="0"/>
        <w:color w:val="404040" w:themeColor="text1" w:themeTint="BF"/>
        <w:sz w:val="18"/>
        <w:szCs w:val="18"/>
      </w:rPr>
      <w:tblPr/>
      <w:tcPr>
        <w:shd w:val="clear" w:color="auto" w:fill="E6E6E6"/>
      </w:tcPr>
    </w:tblStylePr>
    <w:tblStylePr w:type="lastCol">
      <w:rPr>
        <w:rFonts w:ascii="Consolas" w:eastAsia="Consolas" w:hAnsi="Consolas" w:cs="Consolas"/>
        <w:b/>
        <w:i w:val="0"/>
        <w:color w:val="404040" w:themeColor="text1" w:themeTint="BF"/>
        <w:sz w:val="18"/>
        <w:szCs w:val="18"/>
      </w:rPr>
      <w:tblPr/>
      <w:tcPr>
        <w:shd w:val="clear" w:color="auto" w:fill="E6E6E6"/>
      </w:tc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Consolas" w:hAnsi="Consolas" w:cs="Consolas"/>
        <w:sz w:val="18"/>
        <w:szCs w:val="18"/>
      </w:rPr>
      <w:tblPr/>
      <w:tcPr>
        <w:tcBorders>
          <w:top w:val="single" w:sz="8" w:space="0" w:color="999999"/>
          <w:left w:val="nil"/>
          <w:bottom w:val="single" w:sz="8" w:space="0" w:color="999999"/>
          <w:right w:val="nil"/>
          <w:insideH w:val="single" w:sz="8" w:space="0" w:color="999999"/>
          <w:insideV w:val="nil"/>
          <w:tl2br w:val="nil"/>
          <w:tr2bl w:val="nil"/>
        </w:tcBorders>
      </w:tcPr>
    </w:tblStylePr>
    <w:tblStylePr w:type="band2Horz">
      <w:rPr>
        <w:rFonts w:ascii="Consolas" w:eastAsia="Consolas" w:hAnsi="Consolas" w:cs="Consolas"/>
        <w:sz w:val="18"/>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HorizontalNote">
    <w:name w:val="Horizontal Note"/>
    <w:basedOn w:val="Normal"/>
    <w:rsid w:val="005C57BC"/>
    <w:pPr>
      <w:pBdr>
        <w:top w:val="single" w:sz="18" w:space="1" w:color="999999"/>
        <w:bottom w:val="single" w:sz="18" w:space="1" w:color="999999"/>
      </w:pBdr>
      <w:spacing w:before="0" w:line="240" w:lineRule="auto"/>
    </w:pPr>
    <w:rPr>
      <w:rFonts w:asciiTheme="minorHAnsi" w:eastAsia="Calibri" w:hAnsiTheme="minorHAnsi" w:cs="Arial"/>
      <w:szCs w:val="18"/>
    </w:rPr>
  </w:style>
  <w:style w:type="character" w:styleId="LineNumber">
    <w:name w:val="line number"/>
    <w:basedOn w:val="DefaultParagraphFont"/>
    <w:uiPriority w:val="99"/>
    <w:rsid w:val="005C57BC"/>
    <w:rPr>
      <w:sz w:val="16"/>
    </w:rPr>
  </w:style>
  <w:style w:type="paragraph" w:styleId="List">
    <w:name w:val="List"/>
    <w:basedOn w:val="Normal"/>
    <w:autoRedefine/>
    <w:uiPriority w:val="99"/>
    <w:rsid w:val="005C57BC"/>
    <w:pPr>
      <w:spacing w:before="0" w:line="240" w:lineRule="auto"/>
      <w:ind w:left="720" w:hanging="360"/>
      <w:contextualSpacing/>
    </w:pPr>
    <w:rPr>
      <w:rFonts w:asciiTheme="minorHAnsi" w:eastAsia="Calibri" w:hAnsiTheme="minorHAnsi" w:cs="Arial"/>
      <w:szCs w:val="18"/>
    </w:rPr>
  </w:style>
  <w:style w:type="paragraph" w:styleId="Subtitle">
    <w:name w:val="Subtitle"/>
    <w:basedOn w:val="Normal"/>
    <w:next w:val="Normal"/>
    <w:link w:val="SubtitleChar"/>
    <w:uiPriority w:val="11"/>
    <w:unhideWhenUsed/>
    <w:rsid w:val="005C57BC"/>
    <w:pPr>
      <w:numPr>
        <w:ilvl w:val="1"/>
      </w:numPr>
      <w:spacing w:before="0" w:line="240" w:lineRule="auto"/>
    </w:pPr>
    <w:rPr>
      <w:rFonts w:asciiTheme="majorHAnsi" w:eastAsiaTheme="majorEastAsia" w:hAnsiTheme="majorHAnsi" w:cstheme="majorBidi"/>
      <w:i/>
      <w:color w:val="5B9BD5" w:themeColor="accent1"/>
      <w:spacing w:val="15"/>
      <w:sz w:val="24"/>
      <w:szCs w:val="24"/>
    </w:rPr>
  </w:style>
  <w:style w:type="character" w:customStyle="1" w:styleId="SubtitleChar">
    <w:name w:val="Subtitle Char"/>
    <w:basedOn w:val="DefaultParagraphFont"/>
    <w:link w:val="Subtitle"/>
    <w:uiPriority w:val="11"/>
    <w:rsid w:val="005C57BC"/>
    <w:rPr>
      <w:rFonts w:asciiTheme="majorHAnsi" w:eastAsiaTheme="majorEastAsia" w:hAnsiTheme="majorHAnsi" w:cstheme="majorBidi"/>
      <w:i/>
      <w:color w:val="5B9BD5" w:themeColor="accent1"/>
      <w:spacing w:val="15"/>
      <w:sz w:val="24"/>
      <w:szCs w:val="24"/>
    </w:rPr>
  </w:style>
  <w:style w:type="paragraph" w:styleId="Quote">
    <w:name w:val="Quote"/>
    <w:basedOn w:val="Normal"/>
    <w:next w:val="Normal"/>
    <w:link w:val="QuoteChar"/>
    <w:uiPriority w:val="29"/>
    <w:unhideWhenUsed/>
    <w:rsid w:val="005C57BC"/>
    <w:pPr>
      <w:spacing w:before="0" w:line="240" w:lineRule="auto"/>
    </w:pPr>
    <w:rPr>
      <w:rFonts w:asciiTheme="minorHAnsi" w:eastAsia="Calibri" w:hAnsiTheme="minorHAnsi" w:cs="Arial"/>
      <w:i/>
      <w:color w:val="000000" w:themeColor="text1"/>
      <w:szCs w:val="18"/>
    </w:rPr>
  </w:style>
  <w:style w:type="character" w:customStyle="1" w:styleId="QuoteChar">
    <w:name w:val="Quote Char"/>
    <w:basedOn w:val="DefaultParagraphFont"/>
    <w:link w:val="Quote"/>
    <w:uiPriority w:val="29"/>
    <w:rsid w:val="005C57BC"/>
    <w:rPr>
      <w:rFonts w:eastAsia="Calibri" w:cs="Arial"/>
      <w:i/>
      <w:color w:val="000000" w:themeColor="text1"/>
      <w:szCs w:val="18"/>
    </w:rPr>
  </w:style>
  <w:style w:type="paragraph" w:styleId="IntenseQuote">
    <w:name w:val="Intense Quote"/>
    <w:basedOn w:val="Normal"/>
    <w:next w:val="Normal"/>
    <w:link w:val="IntenseQuoteChar"/>
    <w:uiPriority w:val="30"/>
    <w:unhideWhenUsed/>
    <w:rsid w:val="005C57BC"/>
    <w:pPr>
      <w:pBdr>
        <w:bottom w:val="single" w:sz="4" w:space="4" w:color="5B9BD5" w:themeColor="accent1"/>
      </w:pBdr>
      <w:spacing w:before="200" w:after="280" w:line="240" w:lineRule="auto"/>
      <w:ind w:left="936" w:right="936"/>
    </w:pPr>
    <w:rPr>
      <w:rFonts w:asciiTheme="minorHAnsi" w:eastAsia="Calibri" w:hAnsiTheme="minorHAnsi" w:cs="Arial"/>
      <w:b/>
      <w:bCs/>
      <w:i/>
      <w:color w:val="5B9BD5" w:themeColor="accent1"/>
      <w:szCs w:val="18"/>
    </w:rPr>
  </w:style>
  <w:style w:type="character" w:customStyle="1" w:styleId="IntenseQuoteChar">
    <w:name w:val="Intense Quote Char"/>
    <w:basedOn w:val="DefaultParagraphFont"/>
    <w:link w:val="IntenseQuote"/>
    <w:uiPriority w:val="30"/>
    <w:rsid w:val="005C57BC"/>
    <w:rPr>
      <w:rFonts w:eastAsia="Calibri" w:cs="Arial"/>
      <w:b/>
      <w:bCs/>
      <w:i/>
      <w:color w:val="5B9BD5" w:themeColor="accent1"/>
      <w:szCs w:val="18"/>
    </w:rPr>
  </w:style>
  <w:style w:type="character" w:styleId="SubtleEmphasis">
    <w:name w:val="Subtle Emphasis"/>
    <w:basedOn w:val="DefaultParagraphFont"/>
    <w:uiPriority w:val="19"/>
    <w:unhideWhenUsed/>
    <w:rsid w:val="005C57BC"/>
    <w:rPr>
      <w:i/>
      <w:iCs/>
      <w:color w:val="808080" w:themeColor="text1" w:themeTint="7F"/>
    </w:rPr>
  </w:style>
  <w:style w:type="character" w:styleId="SubtleReference">
    <w:name w:val="Subtle Reference"/>
    <w:basedOn w:val="DefaultParagraphFont"/>
    <w:uiPriority w:val="31"/>
    <w:unhideWhenUsed/>
    <w:rsid w:val="005C57BC"/>
    <w:rPr>
      <w:smallCaps/>
      <w:color w:val="ED7D31" w:themeColor="accent2"/>
      <w:u w:val="single"/>
    </w:rPr>
  </w:style>
  <w:style w:type="character" w:styleId="IntenseReference">
    <w:name w:val="Intense Reference"/>
    <w:basedOn w:val="DefaultParagraphFont"/>
    <w:uiPriority w:val="32"/>
    <w:unhideWhenUsed/>
    <w:rsid w:val="005C57BC"/>
    <w:rPr>
      <w:b/>
      <w:bCs/>
      <w:smallCaps/>
      <w:color w:val="ED7D31" w:themeColor="accent2"/>
      <w:spacing w:val="5"/>
      <w:u w:val="single"/>
    </w:rPr>
  </w:style>
  <w:style w:type="paragraph" w:customStyle="1" w:styleId="TableNormal2">
    <w:name w:val="Table Normal2"/>
    <w:basedOn w:val="Normal"/>
    <w:rsid w:val="005C57BC"/>
    <w:pPr>
      <w:spacing w:before="60" w:line="240" w:lineRule="auto"/>
    </w:pPr>
    <w:rPr>
      <w:rFonts w:ascii="Arial Narrow" w:eastAsia="Arial Narrow" w:hAnsi="Arial Narrow" w:cs="Arial Narrow"/>
      <w:szCs w:val="18"/>
    </w:rPr>
  </w:style>
  <w:style w:type="paragraph" w:customStyle="1" w:styleId="TableNormal3">
    <w:name w:val="Table Normal3"/>
    <w:basedOn w:val="Normal"/>
    <w:rsid w:val="005C57BC"/>
    <w:pPr>
      <w:spacing w:before="60" w:line="240" w:lineRule="auto"/>
    </w:pPr>
    <w:rPr>
      <w:rFonts w:ascii="Arial Narrow" w:eastAsia="Arial Narrow" w:hAnsi="Arial Narrow" w:cs="Arial Narrow"/>
      <w:szCs w:val="18"/>
    </w:rPr>
  </w:style>
  <w:style w:type="paragraph" w:customStyle="1" w:styleId="TableNormal4">
    <w:name w:val="Table Normal4"/>
    <w:basedOn w:val="Normal"/>
    <w:rsid w:val="005C57BC"/>
    <w:pPr>
      <w:spacing w:before="60" w:line="240" w:lineRule="auto"/>
    </w:pPr>
    <w:rPr>
      <w:rFonts w:ascii="Arial Narrow" w:eastAsia="Arial Narrow" w:hAnsi="Arial Narrow" w:cs="Arial Narrow"/>
      <w:szCs w:val="18"/>
    </w:rPr>
  </w:style>
  <w:style w:type="paragraph" w:customStyle="1" w:styleId="TableNormal5">
    <w:name w:val="Table Normal5"/>
    <w:basedOn w:val="Normal"/>
    <w:rsid w:val="005C57BC"/>
    <w:pPr>
      <w:spacing w:before="60" w:line="240" w:lineRule="auto"/>
    </w:pPr>
    <w:rPr>
      <w:rFonts w:ascii="Arial Narrow" w:eastAsia="Arial Narrow" w:hAnsi="Arial Narrow" w:cs="Arial Narrow"/>
      <w:szCs w:val="18"/>
    </w:rPr>
  </w:style>
  <w:style w:type="paragraph" w:customStyle="1" w:styleId="TableNormal6">
    <w:name w:val="Table Normal6"/>
    <w:basedOn w:val="Normal"/>
    <w:rsid w:val="005C57BC"/>
    <w:pPr>
      <w:spacing w:before="60" w:line="240" w:lineRule="auto"/>
    </w:pPr>
    <w:rPr>
      <w:rFonts w:ascii="Arial Narrow" w:eastAsia="Arial Narrow" w:hAnsi="Arial Narrow" w:cs="Arial Narrow"/>
      <w:szCs w:val="18"/>
    </w:rPr>
  </w:style>
  <w:style w:type="paragraph" w:customStyle="1" w:styleId="TableNormal7">
    <w:name w:val="Table Normal7"/>
    <w:basedOn w:val="Normal"/>
    <w:rsid w:val="005C57BC"/>
    <w:pPr>
      <w:spacing w:before="60" w:line="240" w:lineRule="auto"/>
    </w:pPr>
    <w:rPr>
      <w:rFonts w:ascii="Arial Narrow" w:eastAsia="Arial Narrow" w:hAnsi="Arial Narrow" w:cs="Arial Narrow"/>
      <w:szCs w:val="18"/>
    </w:rPr>
  </w:style>
  <w:style w:type="paragraph" w:customStyle="1" w:styleId="FormTitle">
    <w:name w:val="FormTitle"/>
    <w:basedOn w:val="Normal"/>
    <w:uiPriority w:val="99"/>
    <w:rsid w:val="005C57BC"/>
    <w:pPr>
      <w:pBdr>
        <w:top w:val="single" w:sz="6" w:space="1" w:color="auto"/>
        <w:left w:val="single" w:sz="6" w:space="1" w:color="auto"/>
        <w:bottom w:val="single" w:sz="6" w:space="1" w:color="auto"/>
        <w:right w:val="single" w:sz="6" w:space="1" w:color="auto"/>
      </w:pBdr>
      <w:shd w:val="clear" w:color="auto" w:fill="C0C0C0"/>
      <w:spacing w:before="0" w:line="240" w:lineRule="auto"/>
      <w:jc w:val="center"/>
    </w:pPr>
    <w:rPr>
      <w:rFonts w:asciiTheme="minorHAnsi" w:eastAsia="Calibri" w:hAnsiTheme="minorHAnsi" w:cs="Arial"/>
      <w:b/>
      <w:bCs/>
      <w:caps/>
      <w:sz w:val="28"/>
      <w:szCs w:val="28"/>
    </w:rPr>
  </w:style>
  <w:style w:type="character" w:styleId="PageNumber">
    <w:name w:val="page number"/>
    <w:basedOn w:val="DefaultParagraphFont"/>
    <w:uiPriority w:val="99"/>
    <w:rsid w:val="005C57BC"/>
    <w:rPr>
      <w:rFonts w:cs="Times New Roman"/>
    </w:rPr>
  </w:style>
  <w:style w:type="paragraph" w:customStyle="1" w:styleId="TableNormal8">
    <w:name w:val="Table Normal8"/>
    <w:basedOn w:val="Normal"/>
    <w:rsid w:val="005C57BC"/>
    <w:pPr>
      <w:spacing w:before="60" w:line="240" w:lineRule="auto"/>
    </w:pPr>
    <w:rPr>
      <w:rFonts w:ascii="Arial Narrow" w:eastAsia="Arial Narrow" w:hAnsi="Arial Narrow" w:cs="Arial Narrow"/>
      <w:szCs w:val="18"/>
    </w:rPr>
  </w:style>
  <w:style w:type="paragraph" w:customStyle="1" w:styleId="TableNormal9">
    <w:name w:val="Table Normal9"/>
    <w:basedOn w:val="Normal"/>
    <w:rsid w:val="005C57BC"/>
    <w:pPr>
      <w:spacing w:before="60" w:line="240" w:lineRule="auto"/>
    </w:pPr>
    <w:rPr>
      <w:rFonts w:ascii="Arial Narrow" w:eastAsia="Arial Narrow" w:hAnsi="Arial Narrow" w:cs="Arial Narrow"/>
      <w:szCs w:val="18"/>
    </w:rPr>
  </w:style>
  <w:style w:type="paragraph" w:customStyle="1" w:styleId="style9">
    <w:name w:val="style9"/>
    <w:basedOn w:val="Normal"/>
    <w:rsid w:val="005C57BC"/>
    <w:pPr>
      <w:spacing w:before="100" w:beforeAutospacing="1" w:after="100" w:afterAutospacing="1" w:line="240" w:lineRule="auto"/>
    </w:pPr>
    <w:rPr>
      <w:rFonts w:ascii="Arial" w:eastAsia="Times New Roman" w:hAnsi="Arial" w:cs="Arial"/>
      <w:sz w:val="24"/>
      <w:szCs w:val="24"/>
      <w:lang w:val="en-GB" w:eastAsia="en-GB"/>
    </w:rPr>
  </w:style>
  <w:style w:type="paragraph" w:customStyle="1" w:styleId="style14">
    <w:name w:val="style14"/>
    <w:basedOn w:val="Normal"/>
    <w:rsid w:val="005C57BC"/>
    <w:pPr>
      <w:spacing w:before="100" w:beforeAutospacing="1" w:after="100" w:afterAutospacing="1" w:line="240" w:lineRule="auto"/>
    </w:pPr>
    <w:rPr>
      <w:rFonts w:ascii="Arial" w:eastAsia="Times New Roman" w:hAnsi="Arial" w:cs="Arial"/>
      <w:sz w:val="20"/>
      <w:szCs w:val="20"/>
      <w:lang w:val="en-GB" w:eastAsia="en-GB"/>
    </w:rPr>
  </w:style>
  <w:style w:type="character" w:customStyle="1" w:styleId="style161">
    <w:name w:val="style161"/>
    <w:basedOn w:val="DefaultParagraphFont"/>
    <w:rsid w:val="005C57BC"/>
    <w:rPr>
      <w:rFonts w:ascii="Arial" w:hAnsi="Arial" w:cs="Arial" w:hint="default"/>
      <w:b/>
      <w:bCs/>
      <w:sz w:val="20"/>
      <w:szCs w:val="20"/>
    </w:rPr>
  </w:style>
  <w:style w:type="character" w:customStyle="1" w:styleId="style141">
    <w:name w:val="style141"/>
    <w:basedOn w:val="DefaultParagraphFont"/>
    <w:rsid w:val="005C57BC"/>
    <w:rPr>
      <w:rFonts w:ascii="Arial" w:hAnsi="Arial" w:cs="Arial" w:hint="default"/>
      <w:sz w:val="20"/>
      <w:szCs w:val="20"/>
    </w:rPr>
  </w:style>
  <w:style w:type="character" w:customStyle="1" w:styleId="style131">
    <w:name w:val="style131"/>
    <w:basedOn w:val="DefaultParagraphFont"/>
    <w:rsid w:val="005C57BC"/>
    <w:rPr>
      <w:sz w:val="20"/>
      <w:szCs w:val="20"/>
    </w:rPr>
  </w:style>
  <w:style w:type="character" w:customStyle="1" w:styleId="style151">
    <w:name w:val="style151"/>
    <w:basedOn w:val="DefaultParagraphFont"/>
    <w:rsid w:val="005C57BC"/>
    <w:rPr>
      <w:b/>
      <w:bCs/>
      <w:sz w:val="20"/>
      <w:szCs w:val="20"/>
    </w:rPr>
  </w:style>
  <w:style w:type="paragraph" w:customStyle="1" w:styleId="style11">
    <w:name w:val="style11"/>
    <w:basedOn w:val="Normal"/>
    <w:rsid w:val="005C57BC"/>
    <w:pPr>
      <w:spacing w:before="100" w:beforeAutospacing="1" w:after="100" w:afterAutospacing="1" w:line="240" w:lineRule="auto"/>
      <w:jc w:val="center"/>
    </w:pPr>
    <w:rPr>
      <w:rFonts w:ascii="Arial" w:eastAsia="Times New Roman" w:hAnsi="Arial" w:cs="Arial"/>
      <w:sz w:val="20"/>
      <w:szCs w:val="20"/>
      <w:lang w:val="en-GB" w:eastAsia="en-GB"/>
    </w:rPr>
  </w:style>
  <w:style w:type="paragraph" w:customStyle="1" w:styleId="style12">
    <w:name w:val="style12"/>
    <w:basedOn w:val="Normal"/>
    <w:rsid w:val="005C57BC"/>
    <w:pPr>
      <w:spacing w:before="100" w:beforeAutospacing="1" w:after="100" w:afterAutospacing="1" w:line="240" w:lineRule="auto"/>
      <w:jc w:val="center"/>
    </w:pPr>
    <w:rPr>
      <w:rFonts w:ascii="Arial" w:eastAsia="Times New Roman" w:hAnsi="Arial" w:cs="Arial"/>
      <w:b/>
      <w:bCs/>
      <w:sz w:val="20"/>
      <w:szCs w:val="20"/>
      <w:lang w:val="en-GB" w:eastAsia="en-GB"/>
    </w:rPr>
  </w:style>
  <w:style w:type="paragraph" w:customStyle="1" w:styleId="TableHeader11pt">
    <w:name w:val="Table Header 11pt"/>
    <w:basedOn w:val="Heading2"/>
    <w:link w:val="TableHeader11ptChar"/>
    <w:qFormat/>
    <w:rsid w:val="005C57BC"/>
    <w:pPr>
      <w:keepNext w:val="0"/>
      <w:keepLines w:val="0"/>
      <w:numPr>
        <w:ilvl w:val="1"/>
      </w:numPr>
      <w:spacing w:before="120" w:after="120" w:line="240" w:lineRule="auto"/>
      <w:ind w:left="576" w:hanging="576"/>
      <w:jc w:val="center"/>
    </w:pPr>
    <w:rPr>
      <w:rFonts w:ascii="Segoe UI" w:eastAsiaTheme="minorEastAsia" w:hAnsi="Segoe UI" w:cs="Arial"/>
      <w:color w:val="FFFFFF" w:themeColor="background1"/>
      <w:sz w:val="32"/>
      <w:szCs w:val="20"/>
    </w:rPr>
  </w:style>
  <w:style w:type="character" w:customStyle="1" w:styleId="TableHeader11ptChar">
    <w:name w:val="Table Header 11pt Char"/>
    <w:basedOn w:val="Heading2Char"/>
    <w:link w:val="TableHeader11pt"/>
    <w:rsid w:val="005C57BC"/>
    <w:rPr>
      <w:rFonts w:ascii="Segoe UI" w:eastAsiaTheme="minorEastAsia" w:hAnsi="Segoe UI" w:cs="Arial"/>
      <w:color w:val="FFFFFF" w:themeColor="background1"/>
      <w:sz w:val="32"/>
      <w:szCs w:val="20"/>
    </w:rPr>
  </w:style>
  <w:style w:type="table" w:customStyle="1" w:styleId="TableGridLight1">
    <w:name w:val="Table Grid Light1"/>
    <w:basedOn w:val="TableNormal"/>
    <w:uiPriority w:val="40"/>
    <w:rsid w:val="005C57BC"/>
    <w:pPr>
      <w:spacing w:after="0" w:line="240" w:lineRule="auto"/>
    </w:pPr>
    <w:rPr>
      <w:rFonts w:ascii="Calibri" w:eastAsia="MS Mincho" w:hAnsi="Calibri" w:cs="Arial"/>
      <w:lang w:val="en-AU"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BulletedItem2">
    <w:name w:val="List Bulleted Item 2"/>
    <w:basedOn w:val="Normal"/>
    <w:autoRedefine/>
    <w:rsid w:val="005C57BC"/>
    <w:pPr>
      <w:numPr>
        <w:numId w:val="11"/>
      </w:numPr>
      <w:spacing w:line="259" w:lineRule="auto"/>
    </w:pPr>
    <w:rPr>
      <w:rFonts w:eastAsiaTheme="minorHAnsi" w:cs="Segoe UI"/>
      <w:bCs/>
      <w:lang w:val="en-GB" w:eastAsia="en-GB"/>
    </w:rPr>
  </w:style>
  <w:style w:type="numbering" w:customStyle="1" w:styleId="HeadingNumbered1">
    <w:name w:val="Heading Numbered1"/>
    <w:basedOn w:val="111111"/>
    <w:uiPriority w:val="99"/>
    <w:rsid w:val="005C57BC"/>
    <w:pPr>
      <w:numPr>
        <w:numId w:val="12"/>
      </w:numPr>
    </w:pPr>
  </w:style>
  <w:style w:type="character" w:styleId="FootnoteReference">
    <w:name w:val="footnote reference"/>
    <w:basedOn w:val="DefaultParagraphFont"/>
    <w:unhideWhenUsed/>
    <w:rsid w:val="005C57BC"/>
    <w:rPr>
      <w:vertAlign w:val="superscript"/>
    </w:rPr>
  </w:style>
  <w:style w:type="table" w:customStyle="1" w:styleId="TableGrid2">
    <w:name w:val="Table Grid2"/>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CharCharCharChar1CharCharCharCharCharCharCharChar">
    <w:name w:val="Char Char Char Char1 Char Char Char Char Char Char Char Char"/>
    <w:aliases w:val=" Char Char Char Char1 Char Char Char Char1 Char Char"/>
    <w:basedOn w:val="Normal"/>
    <w:rsid w:val="005C57BC"/>
    <w:pPr>
      <w:spacing w:before="0" w:after="160" w:line="240" w:lineRule="exact"/>
    </w:pPr>
    <w:rPr>
      <w:rFonts w:ascii="Verdana" w:eastAsia="Times New Roman" w:hAnsi="Verdana" w:cs="Times New Roman"/>
      <w:sz w:val="20"/>
      <w:szCs w:val="20"/>
      <w:lang w:val="en-AU"/>
    </w:rPr>
  </w:style>
  <w:style w:type="character" w:customStyle="1" w:styleId="Bold">
    <w:name w:val="Bold"/>
    <w:aliases w:val="b"/>
    <w:basedOn w:val="DefaultParagraphFont"/>
    <w:rsid w:val="005C57BC"/>
    <w:rPr>
      <w:b/>
    </w:rPr>
  </w:style>
  <w:style w:type="paragraph" w:customStyle="1" w:styleId="Numberedlist0">
    <w:name w:val="Numbered list"/>
    <w:aliases w:val="nl1"/>
    <w:basedOn w:val="Normal"/>
    <w:rsid w:val="005C57BC"/>
    <w:pPr>
      <w:spacing w:before="20" w:after="100" w:line="240" w:lineRule="exact"/>
      <w:ind w:left="720" w:right="-580" w:hanging="360"/>
    </w:pPr>
    <w:rPr>
      <w:rFonts w:ascii="Times New Roman" w:eastAsia="Times New Roman" w:hAnsi="Times New Roman" w:cs="Times New Roman"/>
      <w:sz w:val="20"/>
      <w:szCs w:val="24"/>
    </w:rPr>
  </w:style>
  <w:style w:type="table" w:styleId="TableGridLight">
    <w:name w:val="Grid Table Light"/>
    <w:basedOn w:val="TableNormal"/>
    <w:uiPriority w:val="40"/>
    <w:rsid w:val="005C57BC"/>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NumberedChar">
    <w:name w:val="Heading 4 (Numbered) Char"/>
    <w:basedOn w:val="Heading3NumberedChar"/>
    <w:link w:val="Heading4Numbered"/>
    <w:rsid w:val="005C57BC"/>
    <w:rPr>
      <w:rFonts w:ascii="Segoe UI" w:hAnsi="Segoe UI"/>
      <w:color w:val="008AC8"/>
      <w:sz w:val="24"/>
      <w:szCs w:val="28"/>
    </w:rPr>
  </w:style>
  <w:style w:type="paragraph" w:customStyle="1" w:styleId="Graphic">
    <w:name w:val="Graphic"/>
    <w:qFormat/>
    <w:rsid w:val="005C57BC"/>
    <w:pPr>
      <w:spacing w:before="120" w:after="120" w:line="240" w:lineRule="auto"/>
      <w:jc w:val="center"/>
    </w:pPr>
    <w:rPr>
      <w:rFonts w:ascii="Calibri" w:eastAsia="Times New Roman" w:hAnsi="Calibri" w:cs="Times New Roman"/>
      <w:noProof/>
      <w:kern w:val="8"/>
      <w:sz w:val="20"/>
      <w:szCs w:val="20"/>
    </w:rPr>
  </w:style>
  <w:style w:type="paragraph" w:customStyle="1" w:styleId="SidebarBullets">
    <w:name w:val="Sidebar Bullets"/>
    <w:qFormat/>
    <w:rsid w:val="005C57BC"/>
    <w:pPr>
      <w:numPr>
        <w:numId w:val="13"/>
      </w:numPr>
      <w:tabs>
        <w:tab w:val="left" w:pos="180"/>
      </w:tabs>
      <w:spacing w:after="40" w:line="320" w:lineRule="exact"/>
    </w:pPr>
    <w:rPr>
      <w:rFonts w:ascii="Arial" w:eastAsia="Times New Roman" w:hAnsi="Arial" w:cs="Arial"/>
      <w:bCs/>
      <w:color w:val="464847"/>
      <w:sz w:val="20"/>
      <w:szCs w:val="24"/>
    </w:rPr>
  </w:style>
  <w:style w:type="paragraph" w:customStyle="1" w:styleId="VTPara">
    <w:name w:val="VT_Para"/>
    <w:qFormat/>
    <w:rsid w:val="005C57BC"/>
    <w:pPr>
      <w:spacing w:before="120" w:after="120" w:line="300" w:lineRule="auto"/>
    </w:pPr>
    <w:rPr>
      <w:rFonts w:ascii="Segoe" w:eastAsia="Arial" w:hAnsi="Segoe" w:cs="Arial"/>
      <w:sz w:val="20"/>
      <w:lang w:eastAsia="ja-JP"/>
    </w:rPr>
  </w:style>
  <w:style w:type="paragraph" w:customStyle="1" w:styleId="TableNormal29">
    <w:name w:val="Table Normal29"/>
    <w:basedOn w:val="Normal"/>
    <w:rsid w:val="005C57BC"/>
    <w:pPr>
      <w:spacing w:before="60" w:after="60" w:line="264" w:lineRule="auto"/>
    </w:pPr>
    <w:rPr>
      <w:rFonts w:ascii="Arial Narrow" w:eastAsia="Arial Narrow" w:hAnsi="Arial Narrow" w:cs="Arial Narrow"/>
      <w:sz w:val="18"/>
      <w:lang w:eastAsia="en-AU"/>
    </w:rPr>
  </w:style>
  <w:style w:type="table" w:customStyle="1" w:styleId="GridTable4-Accent11">
    <w:name w:val="Grid Table 4 - Accent 11"/>
    <w:basedOn w:val="TableNormal"/>
    <w:uiPriority w:val="49"/>
    <w:rsid w:val="005C57BC"/>
    <w:pPr>
      <w:spacing w:after="0" w:line="240" w:lineRule="auto"/>
    </w:pPr>
    <w:rPr>
      <w:rFonts w:ascii="Calibri" w:eastAsia="MS Mincho" w:hAnsi="Calibri" w:cs="Arial"/>
      <w:lang w:val="en-AU" w:eastAsia="en-AU"/>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BulletList1">
    <w:name w:val="Bullet List 1"/>
    <w:basedOn w:val="ListParagraph"/>
    <w:link w:val="BulletList1Char"/>
    <w:rsid w:val="005C57BC"/>
    <w:pPr>
      <w:numPr>
        <w:numId w:val="14"/>
      </w:numPr>
      <w:spacing w:before="0" w:line="240" w:lineRule="auto"/>
      <w:contextualSpacing w:val="0"/>
    </w:pPr>
    <w:rPr>
      <w:rFonts w:ascii="Calibri" w:eastAsia="Times New Roman" w:hAnsi="Calibri" w:cs="Times New Roman"/>
      <w:sz w:val="20"/>
      <w:szCs w:val="20"/>
    </w:rPr>
  </w:style>
  <w:style w:type="paragraph" w:customStyle="1" w:styleId="BulletList2">
    <w:name w:val="Bullet List 2"/>
    <w:basedOn w:val="BulletList1"/>
    <w:rsid w:val="005C57BC"/>
    <w:pPr>
      <w:numPr>
        <w:ilvl w:val="1"/>
      </w:numPr>
      <w:tabs>
        <w:tab w:val="num" w:pos="360"/>
      </w:tabs>
    </w:pPr>
  </w:style>
  <w:style w:type="paragraph" w:customStyle="1" w:styleId="BulletList3">
    <w:name w:val="Bullet List 3"/>
    <w:basedOn w:val="BulletList2"/>
    <w:rsid w:val="005C57BC"/>
    <w:pPr>
      <w:numPr>
        <w:ilvl w:val="2"/>
      </w:numPr>
      <w:tabs>
        <w:tab w:val="num" w:pos="360"/>
        <w:tab w:val="num" w:pos="1021"/>
        <w:tab w:val="num" w:pos="1134"/>
      </w:tabs>
      <w:ind w:left="1080" w:hanging="720"/>
    </w:pPr>
  </w:style>
  <w:style w:type="character" w:customStyle="1" w:styleId="BulletList1Char">
    <w:name w:val="Bullet List 1 Char"/>
    <w:basedOn w:val="DefaultParagraphFont"/>
    <w:link w:val="BulletList1"/>
    <w:rsid w:val="005C57BC"/>
    <w:rPr>
      <w:rFonts w:ascii="Calibri" w:eastAsia="Times New Roman" w:hAnsi="Calibri" w:cs="Times New Roman"/>
      <w:sz w:val="20"/>
      <w:szCs w:val="20"/>
    </w:rPr>
  </w:style>
  <w:style w:type="paragraph" w:customStyle="1" w:styleId="BulletList2Numbers">
    <w:name w:val="Bullet List 2 Numbers"/>
    <w:basedOn w:val="BulletList2"/>
    <w:link w:val="BulletList2NumbersChar"/>
    <w:qFormat/>
    <w:rsid w:val="005C57BC"/>
    <w:pPr>
      <w:numPr>
        <w:numId w:val="15"/>
      </w:numPr>
    </w:pPr>
  </w:style>
  <w:style w:type="character" w:customStyle="1" w:styleId="BulletList2NumbersChar">
    <w:name w:val="Bullet List 2 Numbers Char"/>
    <w:basedOn w:val="DefaultParagraphFont"/>
    <w:link w:val="BulletList2Numbers"/>
    <w:rsid w:val="005C57BC"/>
    <w:rPr>
      <w:rFonts w:ascii="Calibri" w:eastAsia="Times New Roman" w:hAnsi="Calibri" w:cs="Times New Roman"/>
      <w:sz w:val="20"/>
      <w:szCs w:val="20"/>
    </w:rPr>
  </w:style>
  <w:style w:type="table" w:customStyle="1" w:styleId="TableGrid91">
    <w:name w:val="Table Grid91"/>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MSDesignformat7">
    <w:name w:val="Table Grid (MS Design format)7"/>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hint="default"/>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5">
    <w:name w:val="Table Grid15"/>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6">
    <w:name w:val="Table Grid16"/>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Subheader">
    <w:name w:val="Sub header"/>
    <w:basedOn w:val="Heading4Num"/>
    <w:link w:val="SubheaderChar"/>
    <w:qFormat/>
    <w:rsid w:val="005C57BC"/>
  </w:style>
  <w:style w:type="paragraph" w:customStyle="1" w:styleId="Sub5">
    <w:name w:val="Sub 5"/>
    <w:basedOn w:val="Heading5Num"/>
    <w:link w:val="Sub5Char"/>
    <w:qFormat/>
    <w:rsid w:val="005C57BC"/>
  </w:style>
  <w:style w:type="character" w:customStyle="1" w:styleId="Heading4NumChar">
    <w:name w:val="Heading 4 Num Char"/>
    <w:basedOn w:val="DefaultParagraphFont"/>
    <w:link w:val="Heading4Num"/>
    <w:rsid w:val="005C57BC"/>
    <w:rPr>
      <w:rFonts w:ascii="Segoe UI" w:hAnsi="Segoe UI"/>
      <w:color w:val="008AC8"/>
      <w:sz w:val="24"/>
    </w:rPr>
  </w:style>
  <w:style w:type="character" w:customStyle="1" w:styleId="SubheaderChar">
    <w:name w:val="Sub header Char"/>
    <w:basedOn w:val="Heading4NumChar"/>
    <w:link w:val="Subheader"/>
    <w:rsid w:val="005C57BC"/>
    <w:rPr>
      <w:rFonts w:ascii="Segoe UI" w:hAnsi="Segoe UI"/>
      <w:color w:val="008AC8"/>
      <w:sz w:val="24"/>
    </w:rPr>
  </w:style>
  <w:style w:type="character" w:customStyle="1" w:styleId="Heading5NumChar">
    <w:name w:val="Heading 5 Num Char"/>
    <w:basedOn w:val="DefaultParagraphFont"/>
    <w:link w:val="Heading5Num"/>
    <w:semiHidden/>
    <w:rsid w:val="005C57BC"/>
    <w:rPr>
      <w:rFonts w:ascii="Segoe UI" w:hAnsi="Segoe UI"/>
      <w:color w:val="008AC8"/>
      <w:sz w:val="24"/>
      <w:szCs w:val="20"/>
    </w:rPr>
  </w:style>
  <w:style w:type="character" w:customStyle="1" w:styleId="Sub5Char">
    <w:name w:val="Sub 5 Char"/>
    <w:basedOn w:val="Heading5NumChar"/>
    <w:link w:val="Sub5"/>
    <w:rsid w:val="005C57BC"/>
    <w:rPr>
      <w:rFonts w:ascii="Segoe UI" w:hAnsi="Segoe UI"/>
      <w:color w:val="008AC8"/>
      <w:sz w:val="24"/>
      <w:szCs w:val="20"/>
    </w:rPr>
  </w:style>
  <w:style w:type="paragraph" w:customStyle="1" w:styleId="Text">
    <w:name w:val="Text"/>
    <w:aliases w:val="t,text"/>
    <w:link w:val="TexxtChar"/>
    <w:rsid w:val="005C57B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5C57BC"/>
    <w:rPr>
      <w:rFonts w:ascii="Verdana" w:eastAsia="Times New Roman" w:hAnsi="Verdana" w:cs="Times New Roman"/>
      <w:color w:val="000000"/>
      <w:sz w:val="20"/>
      <w:szCs w:val="20"/>
    </w:rPr>
  </w:style>
  <w:style w:type="paragraph" w:customStyle="1" w:styleId="Code">
    <w:name w:val="Code"/>
    <w:aliases w:val="c"/>
    <w:rsid w:val="005C57BC"/>
    <w:pPr>
      <w:spacing w:after="60" w:line="300" w:lineRule="exact"/>
    </w:pPr>
    <w:rPr>
      <w:rFonts w:ascii="Courier New" w:eastAsia="Times New Roman" w:hAnsi="Courier New" w:cs="Times New Roman"/>
      <w:noProof/>
      <w:color w:val="000080"/>
      <w:sz w:val="20"/>
      <w:szCs w:val="20"/>
    </w:rPr>
  </w:style>
  <w:style w:type="paragraph" w:customStyle="1" w:styleId="TableSpacing">
    <w:name w:val="Table Spacing"/>
    <w:aliases w:val="ts"/>
    <w:basedOn w:val="Text"/>
    <w:next w:val="Text"/>
    <w:rsid w:val="005C57BC"/>
    <w:pPr>
      <w:spacing w:before="0" w:after="0" w:line="120" w:lineRule="exact"/>
    </w:pPr>
    <w:rPr>
      <w:color w:val="FF00FF"/>
      <w:sz w:val="12"/>
    </w:rPr>
  </w:style>
  <w:style w:type="character" w:customStyle="1" w:styleId="apple-converted-space">
    <w:name w:val="apple-converted-space"/>
    <w:basedOn w:val="DefaultParagraphFont"/>
    <w:rsid w:val="005C57BC"/>
  </w:style>
  <w:style w:type="character" w:styleId="HTMLCode">
    <w:name w:val="HTML Code"/>
    <w:basedOn w:val="DefaultParagraphFont"/>
    <w:uiPriority w:val="99"/>
    <w:semiHidden/>
    <w:unhideWhenUsed/>
    <w:rsid w:val="005C57BC"/>
    <w:rPr>
      <w:rFonts w:ascii="Courier New" w:eastAsia="Times New Roman" w:hAnsi="Courier New" w:cs="Courier New"/>
      <w:sz w:val="20"/>
      <w:szCs w:val="20"/>
    </w:rPr>
  </w:style>
  <w:style w:type="paragraph" w:customStyle="1" w:styleId="VTFigCaption">
    <w:name w:val="VT_FigCaption"/>
    <w:basedOn w:val="Caption"/>
    <w:qFormat/>
    <w:rsid w:val="005C57BC"/>
    <w:pPr>
      <w:spacing w:line="276" w:lineRule="auto"/>
      <w:jc w:val="center"/>
    </w:pPr>
    <w:rPr>
      <w:rFonts w:ascii="Calibri" w:eastAsia="Times New Roman" w:hAnsi="Calibri" w:cs="Calibri"/>
      <w:i w:val="0"/>
      <w:iCs w:val="0"/>
      <w:color w:val="4F81BD"/>
      <w:lang w:eastAsia="ja-JP"/>
    </w:rPr>
  </w:style>
  <w:style w:type="paragraph" w:customStyle="1" w:styleId="Heading1NumMS">
    <w:name w:val="Heading 1 Num MS"/>
    <w:basedOn w:val="Normal"/>
    <w:next w:val="Normal"/>
    <w:qFormat/>
    <w:rsid w:val="005C57BC"/>
    <w:pPr>
      <w:keepNext/>
      <w:keepLines/>
      <w:pageBreakBefore/>
      <w:numPr>
        <w:numId w:val="17"/>
      </w:numPr>
      <w:spacing w:before="100" w:after="200" w:line="600" w:lineRule="exact"/>
      <w:outlineLvl w:val="0"/>
    </w:pPr>
    <w:rPr>
      <w:rFonts w:ascii="Segoe Light" w:eastAsiaTheme="minorHAnsi" w:hAnsi="Segoe Light"/>
      <w:color w:val="557EB9"/>
      <w:spacing w:val="10"/>
      <w:sz w:val="44"/>
      <w:szCs w:val="48"/>
    </w:rPr>
  </w:style>
  <w:style w:type="paragraph" w:customStyle="1" w:styleId="Heading2NumMS">
    <w:name w:val="Heading 2 Num MS"/>
    <w:basedOn w:val="Normal"/>
    <w:qFormat/>
    <w:rsid w:val="005C57BC"/>
    <w:pPr>
      <w:keepNext/>
      <w:keepLines/>
      <w:numPr>
        <w:ilvl w:val="1"/>
        <w:numId w:val="17"/>
      </w:numPr>
      <w:spacing w:before="200" w:after="100" w:line="240" w:lineRule="auto"/>
      <w:outlineLvl w:val="1"/>
    </w:pPr>
    <w:rPr>
      <w:rFonts w:ascii="Segoe Light" w:eastAsiaTheme="minorHAnsi" w:hAnsi="Segoe Light"/>
      <w:color w:val="557EB9"/>
      <w:sz w:val="36"/>
      <w:szCs w:val="36"/>
    </w:rPr>
  </w:style>
  <w:style w:type="paragraph" w:customStyle="1" w:styleId="Heading3NumMS">
    <w:name w:val="Heading 3 Num MS"/>
    <w:basedOn w:val="Normal"/>
    <w:next w:val="Normal"/>
    <w:qFormat/>
    <w:rsid w:val="005C57BC"/>
    <w:pPr>
      <w:keepNext/>
      <w:keepLines/>
      <w:numPr>
        <w:ilvl w:val="2"/>
        <w:numId w:val="17"/>
      </w:numPr>
      <w:spacing w:before="200" w:after="100" w:line="240" w:lineRule="auto"/>
      <w:outlineLvl w:val="2"/>
    </w:pPr>
    <w:rPr>
      <w:rFonts w:eastAsiaTheme="minorHAnsi" w:cs="Segoe UI"/>
      <w:color w:val="557EB9"/>
      <w:sz w:val="24"/>
      <w:szCs w:val="24"/>
    </w:rPr>
  </w:style>
  <w:style w:type="paragraph" w:customStyle="1" w:styleId="Heading4NumMS">
    <w:name w:val="Heading 4 Num MS"/>
    <w:basedOn w:val="Normal"/>
    <w:next w:val="Normal"/>
    <w:qFormat/>
    <w:rsid w:val="005C57BC"/>
    <w:pPr>
      <w:keepNext/>
      <w:keepLines/>
      <w:numPr>
        <w:ilvl w:val="3"/>
        <w:numId w:val="17"/>
      </w:numPr>
      <w:spacing w:before="200" w:after="100" w:line="240" w:lineRule="auto"/>
      <w:outlineLvl w:val="3"/>
    </w:pPr>
    <w:rPr>
      <w:rFonts w:ascii="Segoe" w:eastAsiaTheme="minorHAnsi" w:hAnsi="Segoe"/>
      <w:color w:val="557EB9"/>
      <w:sz w:val="24"/>
      <w:szCs w:val="24"/>
    </w:rPr>
  </w:style>
  <w:style w:type="paragraph" w:customStyle="1" w:styleId="Heading5NumMS">
    <w:name w:val="Heading 5 Num MS"/>
    <w:basedOn w:val="Normal"/>
    <w:next w:val="Normal"/>
    <w:qFormat/>
    <w:rsid w:val="005C57BC"/>
    <w:pPr>
      <w:keepNext/>
      <w:keepLines/>
      <w:numPr>
        <w:ilvl w:val="4"/>
        <w:numId w:val="17"/>
      </w:numPr>
      <w:spacing w:before="200" w:after="100" w:line="240" w:lineRule="auto"/>
      <w:outlineLvl w:val="4"/>
    </w:pPr>
    <w:rPr>
      <w:rFonts w:eastAsiaTheme="minorHAnsi"/>
      <w:color w:val="557EB9"/>
      <w:sz w:val="24"/>
      <w:szCs w:val="20"/>
    </w:rPr>
  </w:style>
  <w:style w:type="paragraph" w:customStyle="1" w:styleId="Heading6NumMS">
    <w:name w:val="Heading 6 Num MS"/>
    <w:basedOn w:val="Normal"/>
    <w:next w:val="Normal"/>
    <w:qFormat/>
    <w:rsid w:val="005C57BC"/>
    <w:pPr>
      <w:keepNext/>
      <w:keepLines/>
      <w:numPr>
        <w:ilvl w:val="5"/>
        <w:numId w:val="17"/>
      </w:numPr>
      <w:spacing w:before="240" w:after="60" w:line="240" w:lineRule="auto"/>
      <w:outlineLvl w:val="5"/>
    </w:pPr>
    <w:rPr>
      <w:rFonts w:eastAsiaTheme="majorEastAsia" w:cstheme="majorBidi"/>
      <w:bCs/>
      <w:i/>
      <w:iCs/>
      <w:color w:val="5B9BD5" w:themeColor="accent1"/>
      <w:sz w:val="24"/>
    </w:rPr>
  </w:style>
  <w:style w:type="table" w:styleId="PlainTable1">
    <w:name w:val="Plain Table 1"/>
    <w:basedOn w:val="TableNormal"/>
    <w:uiPriority w:val="41"/>
    <w:rsid w:val="005C57BC"/>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5">
    <w:name w:val="List Table 2 Accent 5"/>
    <w:basedOn w:val="TableNormal"/>
    <w:uiPriority w:val="47"/>
    <w:rsid w:val="005C57BC"/>
    <w:pPr>
      <w:spacing w:after="0" w:line="240" w:lineRule="auto"/>
    </w:pPr>
    <w:rPr>
      <w:rFonts w:eastAsiaTheme="minorEastAsia"/>
    </w:r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7Colorful">
    <w:name w:val="List Table 7 Colorful"/>
    <w:basedOn w:val="TableNormal"/>
    <w:uiPriority w:val="52"/>
    <w:rsid w:val="005C57BC"/>
    <w:pPr>
      <w:spacing w:after="0" w:line="240" w:lineRule="auto"/>
    </w:pPr>
    <w:rPr>
      <w:rFonts w:eastAsiaTheme="minorEastAsia"/>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5C57BC"/>
    <w:pPr>
      <w:spacing w:after="0" w:line="240" w:lineRule="auto"/>
    </w:pPr>
    <w:rPr>
      <w:rFonts w:eastAsiaTheme="minorEastAsia"/>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lwcollapsibleareatitle">
    <w:name w:val="lw_collapsiblearea_title"/>
    <w:basedOn w:val="DefaultParagraphFont"/>
    <w:rsid w:val="005C57BC"/>
  </w:style>
  <w:style w:type="character" w:customStyle="1" w:styleId="watch-title">
    <w:name w:val="watch-title"/>
    <w:basedOn w:val="DefaultParagraphFont"/>
    <w:rsid w:val="005C57BC"/>
    <w:rPr>
      <w:sz w:val="24"/>
      <w:szCs w:val="24"/>
      <w:bdr w:val="none" w:sz="0" w:space="0" w:color="auto" w:frame="1"/>
      <w:shd w:val="clear" w:color="auto" w:fill="auto"/>
    </w:rPr>
  </w:style>
  <w:style w:type="character" w:customStyle="1" w:styleId="ocpterm">
    <w:name w:val="ocpterm"/>
    <w:basedOn w:val="DefaultParagraphFont"/>
    <w:rsid w:val="005C57BC"/>
  </w:style>
  <w:style w:type="paragraph" w:styleId="HTMLPreformatted">
    <w:name w:val="HTML Preformatted"/>
    <w:basedOn w:val="Normal"/>
    <w:link w:val="HTMLPreformattedChar"/>
    <w:uiPriority w:val="99"/>
    <w:semiHidden/>
    <w:unhideWhenUsed/>
    <w:rsid w:val="005C5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57BC"/>
    <w:rPr>
      <w:rFonts w:ascii="Courier New" w:eastAsia="Times New Roman" w:hAnsi="Courier New" w:cs="Courier New"/>
      <w:sz w:val="20"/>
      <w:szCs w:val="20"/>
    </w:rPr>
  </w:style>
  <w:style w:type="table" w:styleId="GridTable4">
    <w:name w:val="Grid Table 4"/>
    <w:basedOn w:val="TableNormal"/>
    <w:uiPriority w:val="49"/>
    <w:rsid w:val="005C57BC"/>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DefaultParagraphFont"/>
    <w:uiPriority w:val="99"/>
    <w:semiHidden/>
    <w:unhideWhenUsed/>
    <w:rsid w:val="003535DC"/>
    <w:rPr>
      <w:color w:val="808080"/>
      <w:shd w:val="clear" w:color="auto" w:fill="E6E6E6"/>
    </w:rPr>
  </w:style>
  <w:style w:type="paragraph" w:customStyle="1" w:styleId="ocpalertsection">
    <w:name w:val="ocpalertsection"/>
    <w:basedOn w:val="Normal"/>
    <w:rsid w:val="00A57D9F"/>
    <w:pPr>
      <w:spacing w:before="100" w:beforeAutospacing="1" w:after="100" w:afterAutospacing="1" w:line="240" w:lineRule="auto"/>
    </w:pPr>
    <w:rPr>
      <w:rFonts w:ascii="Times New Roman" w:eastAsia="Times New Roman" w:hAnsi="Times New Roman" w:cs="Times New Roman"/>
      <w:sz w:val="34"/>
      <w:szCs w:val="34"/>
    </w:rPr>
  </w:style>
  <w:style w:type="table" w:styleId="PlainTable2">
    <w:name w:val="Plain Table 2"/>
    <w:basedOn w:val="TableNormal"/>
    <w:uiPriority w:val="42"/>
    <w:rsid w:val="00DA1E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E6B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501042130">
      <w:bodyDiv w:val="1"/>
      <w:marLeft w:val="0"/>
      <w:marRight w:val="0"/>
      <w:marTop w:val="0"/>
      <w:marBottom w:val="0"/>
      <w:divBdr>
        <w:top w:val="none" w:sz="0" w:space="0" w:color="auto"/>
        <w:left w:val="none" w:sz="0" w:space="0" w:color="auto"/>
        <w:bottom w:val="none" w:sz="0" w:space="0" w:color="auto"/>
        <w:right w:val="none" w:sz="0" w:space="0" w:color="auto"/>
      </w:divBdr>
    </w:div>
    <w:div w:id="769817684">
      <w:bodyDiv w:val="1"/>
      <w:marLeft w:val="0"/>
      <w:marRight w:val="0"/>
      <w:marTop w:val="0"/>
      <w:marBottom w:val="0"/>
      <w:divBdr>
        <w:top w:val="none" w:sz="0" w:space="0" w:color="auto"/>
        <w:left w:val="none" w:sz="0" w:space="0" w:color="auto"/>
        <w:bottom w:val="none" w:sz="0" w:space="0" w:color="auto"/>
        <w:right w:val="none" w:sz="0" w:space="0" w:color="auto"/>
      </w:divBdr>
    </w:div>
    <w:div w:id="909850055">
      <w:bodyDiv w:val="1"/>
      <w:marLeft w:val="0"/>
      <w:marRight w:val="0"/>
      <w:marTop w:val="0"/>
      <w:marBottom w:val="0"/>
      <w:divBdr>
        <w:top w:val="none" w:sz="0" w:space="0" w:color="auto"/>
        <w:left w:val="none" w:sz="0" w:space="0" w:color="auto"/>
        <w:bottom w:val="none" w:sz="0" w:space="0" w:color="auto"/>
        <w:right w:val="none" w:sz="0" w:space="0" w:color="auto"/>
      </w:divBdr>
      <w:divsChild>
        <w:div w:id="995573068">
          <w:marLeft w:val="0"/>
          <w:marRight w:val="0"/>
          <w:marTop w:val="0"/>
          <w:marBottom w:val="0"/>
          <w:divBdr>
            <w:top w:val="none" w:sz="0" w:space="0" w:color="auto"/>
            <w:left w:val="none" w:sz="0" w:space="0" w:color="auto"/>
            <w:bottom w:val="none" w:sz="0" w:space="0" w:color="auto"/>
            <w:right w:val="none" w:sz="0" w:space="0" w:color="auto"/>
          </w:divBdr>
          <w:divsChild>
            <w:div w:id="220096908">
              <w:marLeft w:val="0"/>
              <w:marRight w:val="0"/>
              <w:marTop w:val="0"/>
              <w:marBottom w:val="0"/>
              <w:divBdr>
                <w:top w:val="none" w:sz="0" w:space="0" w:color="auto"/>
                <w:left w:val="none" w:sz="0" w:space="0" w:color="auto"/>
                <w:bottom w:val="none" w:sz="0" w:space="0" w:color="auto"/>
                <w:right w:val="none" w:sz="0" w:space="0" w:color="auto"/>
              </w:divBdr>
              <w:divsChild>
                <w:div w:id="14575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71233">
      <w:bodyDiv w:val="1"/>
      <w:marLeft w:val="0"/>
      <w:marRight w:val="0"/>
      <w:marTop w:val="0"/>
      <w:marBottom w:val="0"/>
      <w:divBdr>
        <w:top w:val="none" w:sz="0" w:space="0" w:color="auto"/>
        <w:left w:val="none" w:sz="0" w:space="0" w:color="auto"/>
        <w:bottom w:val="none" w:sz="0" w:space="0" w:color="auto"/>
        <w:right w:val="none" w:sz="0" w:space="0" w:color="auto"/>
      </w:divBdr>
    </w:div>
    <w:div w:id="2105566271">
      <w:bodyDiv w:val="1"/>
      <w:marLeft w:val="0"/>
      <w:marRight w:val="0"/>
      <w:marTop w:val="0"/>
      <w:marBottom w:val="0"/>
      <w:divBdr>
        <w:top w:val="none" w:sz="0" w:space="0" w:color="auto"/>
        <w:left w:val="none" w:sz="0" w:space="0" w:color="auto"/>
        <w:bottom w:val="none" w:sz="0" w:space="0" w:color="auto"/>
        <w:right w:val="none" w:sz="0" w:space="0" w:color="auto"/>
      </w:divBdr>
      <w:divsChild>
        <w:div w:id="364914450">
          <w:marLeft w:val="0"/>
          <w:marRight w:val="0"/>
          <w:marTop w:val="0"/>
          <w:marBottom w:val="0"/>
          <w:divBdr>
            <w:top w:val="none" w:sz="0" w:space="0" w:color="auto"/>
            <w:left w:val="none" w:sz="0" w:space="0" w:color="auto"/>
            <w:bottom w:val="none" w:sz="0" w:space="0" w:color="auto"/>
            <w:right w:val="none" w:sz="0" w:space="0" w:color="auto"/>
          </w:divBdr>
          <w:divsChild>
            <w:div w:id="1206870851">
              <w:marLeft w:val="0"/>
              <w:marRight w:val="0"/>
              <w:marTop w:val="0"/>
              <w:marBottom w:val="0"/>
              <w:divBdr>
                <w:top w:val="none" w:sz="0" w:space="0" w:color="auto"/>
                <w:left w:val="none" w:sz="0" w:space="0" w:color="auto"/>
                <w:bottom w:val="none" w:sz="0" w:space="0" w:color="auto"/>
                <w:right w:val="none" w:sz="0" w:space="0" w:color="auto"/>
              </w:divBdr>
              <w:divsChild>
                <w:div w:id="1855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2E2E750B4CC7468867D4C72CFC5B8F" ma:contentTypeVersion="2" ma:contentTypeDescription="Create a new document." ma:contentTypeScope="" ma:versionID="5aa4314796212f51bb618b9a556090bc">
  <xsd:schema xmlns:xsd="http://www.w3.org/2001/XMLSchema" xmlns:xs="http://www.w3.org/2001/XMLSchema" xmlns:p="http://schemas.microsoft.com/office/2006/metadata/properties" xmlns:ns2="9997e223-e627-48fb-a622-9be179ce5e62" targetNamespace="http://schemas.microsoft.com/office/2006/metadata/properties" ma:root="true" ma:fieldsID="93fb32eea9deab3cb983c4d187a39e46" ns2:_="">
    <xsd:import namespace="9997e223-e627-48fb-a622-9be179ce5e6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97e223-e627-48fb-a622-9be179ce5e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840FF-2262-4894-9B6C-225C2AFB4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97e223-e627-48fb-a622-9be179ce5e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94222D-D457-411A-8AF2-B8CC82D62919}">
  <ds:schemaRefs>
    <ds:schemaRef ds:uri="http://schemas.microsoft.com/sharepoint/v3/contenttype/forms"/>
  </ds:schemaRefs>
</ds:datastoreItem>
</file>

<file path=customXml/itemProps3.xml><?xml version="1.0" encoding="utf-8"?>
<ds:datastoreItem xmlns:ds="http://schemas.openxmlformats.org/officeDocument/2006/customXml" ds:itemID="{61FE0F04-CB74-4678-A3C6-490DFB4BC9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CE4700-6466-4664-BF86-62C4EEE74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2018-03-09T17:09:00Z</dcterms:created>
  <dcterms:modified xsi:type="dcterms:W3CDTF">2018-06-29T23:38:00Z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0x010100142E2E750B4CC7468867D4C72CFC5B8F</vt:lpwstr>
  </property>
</Properties>
</file>