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5F31" w14:textId="2903D96A" w:rsidR="004E2402" w:rsidRDefault="00000000">
      <w:pPr>
        <w:pBdr>
          <w:top w:val="nil"/>
          <w:left w:val="nil"/>
          <w:bottom w:val="nil"/>
          <w:right w:val="nil"/>
          <w:between w:val="nil"/>
        </w:pBdr>
        <w:spacing w:before="70" w:line="242" w:lineRule="auto"/>
        <w:ind w:left="560" w:right="548" w:firstLine="560"/>
        <w:jc w:val="center"/>
        <w:rPr>
          <w:b/>
          <w:color w:val="000000"/>
          <w:sz w:val="44"/>
          <w:szCs w:val="44"/>
        </w:rPr>
      </w:pPr>
      <w:r>
        <w:rPr>
          <w:b/>
          <w:sz w:val="44"/>
          <w:szCs w:val="44"/>
        </w:rPr>
        <w:t>COMUNICACIONES II – 27145</w:t>
      </w:r>
      <w:r w:rsidR="002C0822">
        <w:rPr>
          <w:b/>
          <w:sz w:val="44"/>
          <w:szCs w:val="44"/>
        </w:rPr>
        <w:br/>
      </w:r>
      <w:r>
        <w:rPr>
          <w:b/>
          <w:sz w:val="44"/>
          <w:szCs w:val="44"/>
        </w:rPr>
        <w:t xml:space="preserve"> </w:t>
      </w:r>
      <w:r w:rsidR="002C0822" w:rsidRPr="002C0822">
        <w:rPr>
          <w:b/>
          <w:bCs/>
          <w:sz w:val="44"/>
          <w:szCs w:val="44"/>
        </w:rPr>
        <w:t>PSD DE SEÑALES ALEATORIAS (GNURADIO)</w:t>
      </w:r>
    </w:p>
    <w:p w14:paraId="4F9A92C6" w14:textId="77777777" w:rsidR="004E2402" w:rsidRDefault="004E2402">
      <w:pPr>
        <w:spacing w:before="80"/>
        <w:ind w:right="540"/>
        <w:jc w:val="left"/>
        <w:rPr>
          <w:sz w:val="24"/>
          <w:szCs w:val="24"/>
        </w:rPr>
      </w:pPr>
    </w:p>
    <w:p w14:paraId="77FD83B4" w14:textId="77777777" w:rsidR="004E2402" w:rsidRDefault="00000000">
      <w:pPr>
        <w:spacing w:before="80"/>
        <w:ind w:left="560" w:right="540"/>
        <w:jc w:val="center"/>
        <w:rPr>
          <w:sz w:val="24"/>
          <w:szCs w:val="24"/>
        </w:rPr>
      </w:pPr>
      <w:r>
        <w:rPr>
          <w:sz w:val="24"/>
          <w:szCs w:val="24"/>
        </w:rPr>
        <w:t>Fabián Yesid Moreno - 2191469</w:t>
      </w:r>
    </w:p>
    <w:p w14:paraId="53B27F0F" w14:textId="77777777" w:rsidR="004E2402" w:rsidRDefault="00000000">
      <w:pPr>
        <w:spacing w:before="80"/>
        <w:ind w:left="560" w:right="540"/>
        <w:jc w:val="center"/>
        <w:rPr>
          <w:sz w:val="24"/>
          <w:szCs w:val="24"/>
        </w:rPr>
      </w:pPr>
      <w:r>
        <w:rPr>
          <w:sz w:val="24"/>
          <w:szCs w:val="24"/>
        </w:rPr>
        <w:t>Fabián Leonardo Rincon Lizcano - 2174072</w:t>
      </w:r>
    </w:p>
    <w:p w14:paraId="01C1473B" w14:textId="77777777" w:rsidR="004E2402" w:rsidRDefault="00000000">
      <w:pPr>
        <w:spacing w:before="80"/>
        <w:ind w:left="560" w:right="540"/>
        <w:jc w:val="center"/>
        <w:rPr>
          <w:sz w:val="24"/>
          <w:szCs w:val="24"/>
        </w:rPr>
      </w:pPr>
      <w:proofErr w:type="spellStart"/>
      <w:r>
        <w:rPr>
          <w:sz w:val="24"/>
          <w:szCs w:val="24"/>
        </w:rPr>
        <w:t>Florez</w:t>
      </w:r>
      <w:proofErr w:type="spellEnd"/>
      <w:r>
        <w:rPr>
          <w:sz w:val="24"/>
          <w:szCs w:val="24"/>
        </w:rPr>
        <w:t xml:space="preserve"> Ramos </w:t>
      </w:r>
      <w:proofErr w:type="spellStart"/>
      <w:r>
        <w:rPr>
          <w:sz w:val="24"/>
          <w:szCs w:val="24"/>
        </w:rPr>
        <w:t>Jose</w:t>
      </w:r>
      <w:proofErr w:type="spellEnd"/>
      <w:r>
        <w:rPr>
          <w:sz w:val="24"/>
          <w:szCs w:val="24"/>
        </w:rPr>
        <w:t xml:space="preserve"> David - 2174241</w:t>
      </w:r>
    </w:p>
    <w:p w14:paraId="6ED661AC" w14:textId="77777777" w:rsidR="004E2402" w:rsidRDefault="004E2402">
      <w:pPr>
        <w:spacing w:before="80"/>
        <w:ind w:right="540"/>
        <w:jc w:val="left"/>
        <w:rPr>
          <w:sz w:val="24"/>
          <w:szCs w:val="24"/>
        </w:rPr>
      </w:pPr>
    </w:p>
    <w:p w14:paraId="316DE904" w14:textId="77777777" w:rsidR="004E2402" w:rsidRDefault="004E2402">
      <w:pPr>
        <w:pBdr>
          <w:top w:val="nil"/>
          <w:left w:val="nil"/>
          <w:bottom w:val="nil"/>
          <w:right w:val="nil"/>
          <w:between w:val="nil"/>
        </w:pBdr>
        <w:spacing w:before="0"/>
        <w:ind w:right="0"/>
        <w:jc w:val="left"/>
        <w:rPr>
          <w:color w:val="000000"/>
        </w:rPr>
        <w:sectPr w:rsidR="004E2402" w:rsidSect="007B43E8">
          <w:headerReference w:type="default" r:id="rId8"/>
          <w:pgSz w:w="11900" w:h="16840"/>
          <w:pgMar w:top="1060" w:right="740" w:bottom="280" w:left="1020" w:header="720" w:footer="720" w:gutter="0"/>
          <w:pgNumType w:start="1"/>
          <w:cols w:space="720"/>
        </w:sectPr>
      </w:pPr>
    </w:p>
    <w:p w14:paraId="60910DA7" w14:textId="77777777" w:rsidR="004E2402" w:rsidRDefault="00000000">
      <w:pPr>
        <w:pBdr>
          <w:top w:val="nil"/>
          <w:left w:val="nil"/>
          <w:bottom w:val="nil"/>
          <w:right w:val="nil"/>
          <w:between w:val="nil"/>
        </w:pBdr>
        <w:spacing w:before="94"/>
        <w:ind w:left="2077"/>
        <w:rPr>
          <w:b/>
          <w:color w:val="000000"/>
          <w:sz w:val="24"/>
          <w:szCs w:val="24"/>
        </w:rPr>
      </w:pPr>
      <w:proofErr w:type="spellStart"/>
      <w:r>
        <w:rPr>
          <w:b/>
          <w:color w:val="000000"/>
          <w:sz w:val="24"/>
          <w:szCs w:val="24"/>
        </w:rPr>
        <w:t>Abstract</w:t>
      </w:r>
      <w:proofErr w:type="spellEnd"/>
    </w:p>
    <w:p w14:paraId="37C59948" w14:textId="77777777" w:rsidR="004E2402" w:rsidRDefault="00000000">
      <w:pPr>
        <w:pBdr>
          <w:top w:val="nil"/>
          <w:left w:val="nil"/>
          <w:bottom w:val="nil"/>
          <w:right w:val="nil"/>
          <w:between w:val="nil"/>
        </w:pBdr>
        <w:spacing w:before="78" w:line="246" w:lineRule="auto"/>
        <w:ind w:left="116" w:right="31"/>
        <w:rPr>
          <w:color w:val="000000"/>
        </w:rPr>
      </w:pPr>
      <w:proofErr w:type="spellStart"/>
      <w:r>
        <w:t>The</w:t>
      </w:r>
      <w:proofErr w:type="spellEnd"/>
      <w:r>
        <w:t xml:space="preserve"> </w:t>
      </w:r>
      <w:proofErr w:type="spellStart"/>
      <w:r>
        <w:t>objective</w:t>
      </w:r>
      <w:proofErr w:type="spellEnd"/>
      <w:r>
        <w:t xml:space="preserve"> </w:t>
      </w:r>
      <w:proofErr w:type="spellStart"/>
      <w:r>
        <w:t>of</w:t>
      </w:r>
      <w:proofErr w:type="spellEnd"/>
      <w:r>
        <w:t xml:space="preserve"> </w:t>
      </w:r>
      <w:proofErr w:type="spellStart"/>
      <w:r>
        <w:t>the</w:t>
      </w:r>
      <w:proofErr w:type="spellEnd"/>
      <w:r>
        <w:t xml:space="preserve"> </w:t>
      </w:r>
      <w:proofErr w:type="spellStart"/>
      <w:r>
        <w:t>internship</w:t>
      </w:r>
      <w:proofErr w:type="spellEnd"/>
      <w:r>
        <w:t xml:space="preserve"> </w:t>
      </w:r>
      <w:proofErr w:type="spellStart"/>
      <w:r>
        <w:t>is</w:t>
      </w:r>
      <w:proofErr w:type="spellEnd"/>
      <w:r>
        <w:t xml:space="preserve"> </w:t>
      </w:r>
      <w:proofErr w:type="spellStart"/>
      <w:r>
        <w:t>to</w:t>
      </w:r>
      <w:proofErr w:type="spellEnd"/>
      <w:r>
        <w:t xml:space="preserve"> </w:t>
      </w:r>
      <w:proofErr w:type="spellStart"/>
      <w:r>
        <w:t>provide</w:t>
      </w:r>
      <w:proofErr w:type="spellEnd"/>
      <w:r>
        <w:t xml:space="preserve"> </w:t>
      </w:r>
      <w:proofErr w:type="spellStart"/>
      <w:r>
        <w:t>the</w:t>
      </w:r>
      <w:proofErr w:type="spellEnd"/>
      <w:r>
        <w:t xml:space="preserve"> </w:t>
      </w:r>
      <w:proofErr w:type="spellStart"/>
      <w:r>
        <w:t>knowledge</w:t>
      </w:r>
      <w:proofErr w:type="spellEnd"/>
      <w:r>
        <w:t xml:space="preserve"> and </w:t>
      </w:r>
      <w:proofErr w:type="spellStart"/>
      <w:r>
        <w:t>skills</w:t>
      </w:r>
      <w:proofErr w:type="spellEnd"/>
      <w:r>
        <w:t xml:space="preserve"> </w:t>
      </w:r>
      <w:proofErr w:type="spellStart"/>
      <w:r>
        <w:t>to</w:t>
      </w:r>
      <w:proofErr w:type="spellEnd"/>
      <w:r>
        <w:t xml:space="preserve"> </w:t>
      </w:r>
      <w:proofErr w:type="spellStart"/>
      <w:r>
        <w:t>understand</w:t>
      </w:r>
      <w:proofErr w:type="spellEnd"/>
      <w:r>
        <w:t xml:space="preserve"> and </w:t>
      </w:r>
      <w:proofErr w:type="spellStart"/>
      <w:r>
        <w:t>program</w:t>
      </w:r>
      <w:proofErr w:type="spellEnd"/>
      <w:r>
        <w:t xml:space="preserve"> Software </w:t>
      </w:r>
      <w:proofErr w:type="spellStart"/>
      <w:r>
        <w:t>Defined</w:t>
      </w:r>
      <w:proofErr w:type="spellEnd"/>
      <w:r>
        <w:t xml:space="preserve"> Radios (SDR) </w:t>
      </w:r>
      <w:proofErr w:type="spellStart"/>
      <w:r>
        <w:t>using</w:t>
      </w:r>
      <w:proofErr w:type="spellEnd"/>
      <w:r>
        <w:t xml:space="preserve"> </w:t>
      </w:r>
      <w:proofErr w:type="spellStart"/>
      <w:r>
        <w:t>GNURadio</w:t>
      </w:r>
      <w:proofErr w:type="spellEnd"/>
      <w:r>
        <w:t xml:space="preserve">. </w:t>
      </w:r>
      <w:proofErr w:type="spellStart"/>
      <w:r>
        <w:t>It</w:t>
      </w:r>
      <w:proofErr w:type="spellEnd"/>
      <w:r>
        <w:t xml:space="preserve"> </w:t>
      </w:r>
      <w:proofErr w:type="spellStart"/>
      <w:r>
        <w:t>focuses</w:t>
      </w:r>
      <w:proofErr w:type="spellEnd"/>
      <w:r>
        <w:t xml:space="preserve"> </w:t>
      </w:r>
      <w:proofErr w:type="spellStart"/>
      <w:r>
        <w:t>on</w:t>
      </w:r>
      <w:proofErr w:type="spellEnd"/>
      <w:r>
        <w:t xml:space="preserve"> </w:t>
      </w:r>
      <w:proofErr w:type="spellStart"/>
      <w:r>
        <w:t>theoretical</w:t>
      </w:r>
      <w:proofErr w:type="spellEnd"/>
      <w:r>
        <w:t xml:space="preserve"> </w:t>
      </w:r>
      <w:proofErr w:type="spellStart"/>
      <w:r>
        <w:t>concepts</w:t>
      </w:r>
      <w:proofErr w:type="spellEnd"/>
      <w:r>
        <w:t xml:space="preserve"> and </w:t>
      </w:r>
      <w:proofErr w:type="spellStart"/>
      <w:r>
        <w:t>their</w:t>
      </w:r>
      <w:proofErr w:type="spellEnd"/>
      <w:r>
        <w:t xml:space="preserve"> </w:t>
      </w:r>
      <w:proofErr w:type="spellStart"/>
      <w:r>
        <w:t>practical</w:t>
      </w:r>
      <w:proofErr w:type="spellEnd"/>
      <w:r>
        <w:t xml:space="preserve"> </w:t>
      </w:r>
      <w:proofErr w:type="spellStart"/>
      <w:r>
        <w:t>implementation</w:t>
      </w:r>
      <w:proofErr w:type="spellEnd"/>
      <w:r>
        <w:t xml:space="preserve">. </w:t>
      </w:r>
      <w:proofErr w:type="spellStart"/>
      <w:r>
        <w:t>Including</w:t>
      </w:r>
      <w:proofErr w:type="spellEnd"/>
      <w:r>
        <w:t xml:space="preserve"> </w:t>
      </w:r>
      <w:proofErr w:type="spellStart"/>
      <w:r>
        <w:t>understanding</w:t>
      </w:r>
      <w:proofErr w:type="spellEnd"/>
      <w:r>
        <w:t xml:space="preserve"> </w:t>
      </w:r>
      <w:proofErr w:type="spellStart"/>
      <w:r>
        <w:t>the</w:t>
      </w:r>
      <w:proofErr w:type="spellEnd"/>
      <w:r>
        <w:t xml:space="preserve"> </w:t>
      </w:r>
      <w:proofErr w:type="spellStart"/>
      <w:r>
        <w:t>fundamentals</w:t>
      </w:r>
      <w:proofErr w:type="spellEnd"/>
      <w:r>
        <w:t xml:space="preserve"> </w:t>
      </w:r>
      <w:proofErr w:type="spellStart"/>
      <w:r>
        <w:t>of</w:t>
      </w:r>
      <w:proofErr w:type="spellEnd"/>
      <w:r>
        <w:t xml:space="preserve"> SDR, </w:t>
      </w:r>
      <w:proofErr w:type="spellStart"/>
      <w:r>
        <w:t>implementing</w:t>
      </w:r>
      <w:proofErr w:type="spellEnd"/>
      <w:r>
        <w:t xml:space="preserve"> blocks in </w:t>
      </w:r>
      <w:proofErr w:type="spellStart"/>
      <w:r>
        <w:t>GNURadio</w:t>
      </w:r>
      <w:proofErr w:type="spellEnd"/>
      <w:r>
        <w:t xml:space="preserve"> and </w:t>
      </w:r>
      <w:proofErr w:type="spellStart"/>
      <w:r>
        <w:t>evaluating</w:t>
      </w:r>
      <w:proofErr w:type="spellEnd"/>
      <w:r>
        <w:t xml:space="preserve"> </w:t>
      </w:r>
      <w:proofErr w:type="spellStart"/>
      <w:r>
        <w:t>the</w:t>
      </w:r>
      <w:proofErr w:type="spellEnd"/>
      <w:r>
        <w:t xml:space="preserve"> </w:t>
      </w:r>
      <w:proofErr w:type="spellStart"/>
      <w:r>
        <w:t>results</w:t>
      </w:r>
      <w:proofErr w:type="spellEnd"/>
      <w:r>
        <w:t xml:space="preserve">. In </w:t>
      </w:r>
      <w:proofErr w:type="spellStart"/>
      <w:r>
        <w:t>practice</w:t>
      </w:r>
      <w:proofErr w:type="spellEnd"/>
      <w:r>
        <w:t xml:space="preserve"> </w:t>
      </w:r>
      <w:proofErr w:type="spellStart"/>
      <w:r>
        <w:t>we</w:t>
      </w:r>
      <w:proofErr w:type="spellEnd"/>
      <w:r>
        <w:t xml:space="preserve"> use software </w:t>
      </w:r>
      <w:proofErr w:type="spellStart"/>
      <w:r>
        <w:t>such</w:t>
      </w:r>
      <w:proofErr w:type="spellEnd"/>
      <w:r>
        <w:t xml:space="preserve"> as Ubuntu Linux, </w:t>
      </w:r>
      <w:proofErr w:type="spellStart"/>
      <w:r>
        <w:t>GNURadio</w:t>
      </w:r>
      <w:proofErr w:type="spellEnd"/>
      <w:r>
        <w:t xml:space="preserve"> and GRC (</w:t>
      </w:r>
      <w:proofErr w:type="spellStart"/>
      <w:r>
        <w:t>GNURadio</w:t>
      </w:r>
      <w:proofErr w:type="spellEnd"/>
      <w:r>
        <w:t xml:space="preserve"> </w:t>
      </w:r>
      <w:proofErr w:type="spellStart"/>
      <w:r>
        <w:t>Companion</w:t>
      </w:r>
      <w:proofErr w:type="spellEnd"/>
      <w:r>
        <w:t>).</w:t>
      </w:r>
    </w:p>
    <w:p w14:paraId="3296424A" w14:textId="77777777" w:rsidR="004E2402" w:rsidRDefault="00000000">
      <w:pPr>
        <w:pBdr>
          <w:top w:val="nil"/>
          <w:left w:val="nil"/>
          <w:bottom w:val="nil"/>
          <w:right w:val="nil"/>
          <w:between w:val="nil"/>
        </w:pBdr>
        <w:spacing w:before="109"/>
        <w:ind w:left="2048"/>
        <w:rPr>
          <w:b/>
          <w:color w:val="000000"/>
          <w:sz w:val="32"/>
          <w:szCs w:val="32"/>
        </w:rPr>
      </w:pPr>
      <w:r>
        <w:rPr>
          <w:b/>
          <w:color w:val="000000"/>
          <w:sz w:val="24"/>
          <w:szCs w:val="24"/>
        </w:rPr>
        <w:t>Resumen</w:t>
      </w:r>
    </w:p>
    <w:p w14:paraId="4979D046" w14:textId="77777777" w:rsidR="004E2402" w:rsidRDefault="00000000">
      <w:bookmarkStart w:id="0" w:name="_heading=h.gjdgxs" w:colFirst="0" w:colLast="0"/>
      <w:bookmarkEnd w:id="0"/>
      <w:r>
        <w:t xml:space="preserve">El objetivo de la práctica es </w:t>
      </w:r>
      <w:proofErr w:type="gramStart"/>
      <w:r>
        <w:t>proporcionar  los</w:t>
      </w:r>
      <w:proofErr w:type="gramEnd"/>
      <w:r>
        <w:t xml:space="preserve"> conocimientos y habilidades para entender y programar radios definidas por software (SDR) utilizando </w:t>
      </w:r>
      <w:proofErr w:type="spellStart"/>
      <w:r>
        <w:t>GNURadio</w:t>
      </w:r>
      <w:proofErr w:type="spellEnd"/>
      <w:r>
        <w:t xml:space="preserve">. Se enfoca en conceptos teóricos y su implementación práctica. Incluyendo comprender los fundamentos de SDR, implementar bloques en </w:t>
      </w:r>
      <w:proofErr w:type="spellStart"/>
      <w:r>
        <w:t>GNURadio</w:t>
      </w:r>
      <w:proofErr w:type="spellEnd"/>
      <w:r>
        <w:t xml:space="preserve"> y evaluar los resultados. En la práctica </w:t>
      </w:r>
      <w:proofErr w:type="gramStart"/>
      <w:r>
        <w:t>utilizamos  software</w:t>
      </w:r>
      <w:proofErr w:type="gramEnd"/>
      <w:r>
        <w:t xml:space="preserve"> como Ubuntu Linux, </w:t>
      </w:r>
      <w:proofErr w:type="spellStart"/>
      <w:r>
        <w:t>GNURadio</w:t>
      </w:r>
      <w:proofErr w:type="spellEnd"/>
      <w:r>
        <w:t xml:space="preserve"> y GRC (</w:t>
      </w:r>
      <w:proofErr w:type="spellStart"/>
      <w:r>
        <w:t>GNURadio</w:t>
      </w:r>
      <w:proofErr w:type="spellEnd"/>
      <w:r>
        <w:t xml:space="preserve"> </w:t>
      </w:r>
      <w:proofErr w:type="spellStart"/>
      <w:r>
        <w:t>Companion</w:t>
      </w:r>
      <w:proofErr w:type="spellEnd"/>
      <w:r>
        <w:t xml:space="preserve">). </w:t>
      </w:r>
    </w:p>
    <w:p w14:paraId="6137DA87" w14:textId="77777777" w:rsidR="004E2402" w:rsidRDefault="004E2402">
      <w:bookmarkStart w:id="1" w:name="_heading=h.bxiliog7o31m" w:colFirst="0" w:colLast="0"/>
      <w:bookmarkEnd w:id="1"/>
    </w:p>
    <w:p w14:paraId="36C769B9" w14:textId="77777777" w:rsidR="004E2402" w:rsidRDefault="00000000">
      <w:pPr>
        <w:numPr>
          <w:ilvl w:val="0"/>
          <w:numId w:val="1"/>
        </w:numPr>
        <w:pBdr>
          <w:top w:val="nil"/>
          <w:left w:val="nil"/>
          <w:bottom w:val="nil"/>
          <w:right w:val="nil"/>
          <w:between w:val="nil"/>
        </w:pBdr>
        <w:tabs>
          <w:tab w:val="left" w:pos="1677"/>
        </w:tabs>
        <w:spacing w:before="182"/>
        <w:jc w:val="left"/>
        <w:rPr>
          <w:b/>
          <w:color w:val="000000"/>
          <w:sz w:val="24"/>
          <w:szCs w:val="24"/>
        </w:rPr>
      </w:pPr>
      <w:r>
        <w:rPr>
          <w:b/>
          <w:color w:val="000000"/>
          <w:sz w:val="24"/>
          <w:szCs w:val="24"/>
        </w:rPr>
        <w:t>INTRODUCCIÓN</w:t>
      </w:r>
    </w:p>
    <w:p w14:paraId="1B2FC1A4" w14:textId="77777777" w:rsidR="004E2402" w:rsidRDefault="00000000">
      <w:pPr>
        <w:tabs>
          <w:tab w:val="left" w:pos="1677"/>
        </w:tabs>
      </w:pPr>
      <w:r>
        <w:t>Se llevó a cabo una práctica centrada en la programación orientada en radio definida por software utilizando GNU Radio. Esta práctica se justifica en el contexto del desarrollo constante de las tecnologías y la necesidad de interactuar y conocer las distintas plataformas de programación de dispositivos. La práctica no sólo nos permitió a los estudiantes utilizar los bloques existentes, sino que también nos brindó la oportunidad de programar sus propios algoritmos, ampliando así su comprensión y habilidades en GNU Radio. El software utilizado para esta práctica incluyó Linux (Ubuntu), Terminal de Linux (</w:t>
      </w:r>
      <w:proofErr w:type="spellStart"/>
      <w:r>
        <w:t>git</w:t>
      </w:r>
      <w:proofErr w:type="spellEnd"/>
      <w:r>
        <w:t>) y GNU Radio.</w:t>
      </w:r>
    </w:p>
    <w:p w14:paraId="1224657B" w14:textId="77777777" w:rsidR="004E2402" w:rsidRDefault="004E2402">
      <w:pPr>
        <w:pBdr>
          <w:top w:val="nil"/>
          <w:left w:val="nil"/>
          <w:bottom w:val="nil"/>
          <w:right w:val="nil"/>
          <w:between w:val="nil"/>
        </w:pBdr>
        <w:spacing w:before="10"/>
        <w:ind w:right="0"/>
        <w:jc w:val="left"/>
        <w:rPr>
          <w:color w:val="000000"/>
          <w:sz w:val="36"/>
          <w:szCs w:val="36"/>
        </w:rPr>
      </w:pPr>
    </w:p>
    <w:p w14:paraId="1955DC4E" w14:textId="77777777" w:rsidR="004E2402" w:rsidRDefault="00000000">
      <w:pPr>
        <w:numPr>
          <w:ilvl w:val="0"/>
          <w:numId w:val="1"/>
        </w:numPr>
        <w:pBdr>
          <w:top w:val="nil"/>
          <w:left w:val="nil"/>
          <w:bottom w:val="nil"/>
          <w:right w:val="nil"/>
          <w:between w:val="nil"/>
        </w:pBdr>
        <w:tabs>
          <w:tab w:val="left" w:pos="1329"/>
        </w:tabs>
        <w:ind w:left="1329"/>
        <w:jc w:val="left"/>
        <w:rPr>
          <w:b/>
          <w:color w:val="000000"/>
          <w:sz w:val="24"/>
          <w:szCs w:val="24"/>
        </w:rPr>
      </w:pPr>
      <w:r>
        <w:rPr>
          <w:b/>
          <w:color w:val="000000"/>
          <w:sz w:val="24"/>
          <w:szCs w:val="24"/>
        </w:rPr>
        <w:t>OBJETIVO PRINCIPAL</w:t>
      </w:r>
    </w:p>
    <w:p w14:paraId="0DF14DCB" w14:textId="77777777" w:rsidR="004E2402" w:rsidRDefault="00000000">
      <w:pPr>
        <w:pBdr>
          <w:top w:val="nil"/>
          <w:left w:val="nil"/>
          <w:bottom w:val="nil"/>
          <w:right w:val="nil"/>
          <w:between w:val="nil"/>
        </w:pBdr>
        <w:spacing w:before="57"/>
        <w:ind w:left="116" w:right="39"/>
      </w:pPr>
      <w:r>
        <w:t>El objetivo principal de esta práctica es desarrollar competencias que nos permita interactuar eficazmente con la programación de funciones en GNU Radio, comprendiendo los aspectos fundamentales de los sistemas de tiempo real y la radio definida por software, y aplicando estos conocimientos para generar funciones y producir aplicaciones específicas para señales reales.</w:t>
      </w:r>
    </w:p>
    <w:p w14:paraId="7D4213B9" w14:textId="77777777" w:rsidR="004E2402" w:rsidRDefault="00000000">
      <w:pPr>
        <w:numPr>
          <w:ilvl w:val="0"/>
          <w:numId w:val="1"/>
        </w:numPr>
        <w:pBdr>
          <w:top w:val="nil"/>
          <w:left w:val="nil"/>
          <w:bottom w:val="nil"/>
          <w:right w:val="nil"/>
          <w:between w:val="nil"/>
        </w:pBdr>
        <w:tabs>
          <w:tab w:val="left" w:pos="1581"/>
        </w:tabs>
        <w:spacing w:before="181"/>
        <w:ind w:left="1581"/>
        <w:jc w:val="left"/>
        <w:rPr>
          <w:b/>
          <w:color w:val="000000"/>
          <w:sz w:val="24"/>
          <w:szCs w:val="24"/>
        </w:rPr>
      </w:pPr>
      <w:r>
        <w:rPr>
          <w:b/>
          <w:color w:val="000000"/>
          <w:sz w:val="24"/>
          <w:szCs w:val="24"/>
        </w:rPr>
        <w:t>MARCO TEÓRICO</w:t>
      </w:r>
    </w:p>
    <w:p w14:paraId="6AFB9C23" w14:textId="77777777" w:rsidR="004E2402" w:rsidRDefault="00000000">
      <w:pPr>
        <w:pBdr>
          <w:top w:val="nil"/>
          <w:left w:val="nil"/>
          <w:bottom w:val="nil"/>
          <w:right w:val="nil"/>
          <w:between w:val="nil"/>
        </w:pBdr>
        <w:spacing w:before="0"/>
        <w:ind w:left="116" w:right="0"/>
      </w:pPr>
      <w:r>
        <w:t xml:space="preserve">La radio definida por software (SDR, por sus siglas en inglés) es una tecnología que permite implementar por software partes de un sistema de comunicaciones que tradicionalmente se implementan en hardware. Esto proporciona una gran flexibilidad, ya que permite adaptar el sistema a diferentes </w:t>
      </w:r>
      <w:r>
        <w:t>necesidades simplemente cambiando el software.</w:t>
      </w:r>
    </w:p>
    <w:p w14:paraId="51A1D556" w14:textId="77777777" w:rsidR="004E2402" w:rsidRDefault="004E2402">
      <w:pPr>
        <w:pBdr>
          <w:top w:val="nil"/>
          <w:left w:val="nil"/>
          <w:bottom w:val="nil"/>
          <w:right w:val="nil"/>
          <w:between w:val="nil"/>
        </w:pBdr>
        <w:spacing w:before="0"/>
        <w:ind w:left="116" w:right="0"/>
      </w:pPr>
    </w:p>
    <w:p w14:paraId="4882305D" w14:textId="77777777" w:rsidR="004E2402" w:rsidRDefault="00000000">
      <w:pPr>
        <w:pBdr>
          <w:top w:val="nil"/>
          <w:left w:val="nil"/>
          <w:bottom w:val="nil"/>
          <w:right w:val="nil"/>
          <w:between w:val="nil"/>
        </w:pBdr>
        <w:spacing w:before="0"/>
        <w:ind w:left="116" w:right="0"/>
      </w:pPr>
      <w:r>
        <w:t xml:space="preserve">GNU Radio es una herramienta de desarrollo de software libre que proporciona bloques de procesamiento de señales para implementar sistemas de radio definidos por software. GNU Radio proporciona una interfaz gráfica, llamada GNU Radio </w:t>
      </w:r>
      <w:proofErr w:type="spellStart"/>
      <w:r>
        <w:t>Companion</w:t>
      </w:r>
      <w:proofErr w:type="spellEnd"/>
      <w:r>
        <w:t xml:space="preserve"> (GRC), donde los bloques se pueden arrastrar y soltar para construir un flujo de señales.</w:t>
      </w:r>
    </w:p>
    <w:p w14:paraId="45863DBF" w14:textId="77777777" w:rsidR="004E2402" w:rsidRDefault="004E2402">
      <w:pPr>
        <w:pBdr>
          <w:top w:val="nil"/>
          <w:left w:val="nil"/>
          <w:bottom w:val="nil"/>
          <w:right w:val="nil"/>
          <w:between w:val="nil"/>
        </w:pBdr>
        <w:spacing w:before="0"/>
        <w:ind w:left="116" w:right="0"/>
      </w:pPr>
    </w:p>
    <w:p w14:paraId="49FB99AF" w14:textId="77777777" w:rsidR="004E2402" w:rsidRDefault="00000000">
      <w:pPr>
        <w:pBdr>
          <w:top w:val="nil"/>
          <w:left w:val="nil"/>
          <w:bottom w:val="nil"/>
          <w:right w:val="nil"/>
          <w:between w:val="nil"/>
        </w:pBdr>
        <w:spacing w:before="0"/>
        <w:ind w:left="116" w:right="0"/>
      </w:pPr>
      <w:r>
        <w:t>Los sistemas de tiempo real son aquellos sistemas en los que el tiempo en el que se producen las salidas es un factor crítico. En un sistema de tiempo real, no sólo importa que las salidas sean correctas, sino que deben producirse en el momento adecuado. En el contexto de la radio definida por software, los sistemas de tiempo real permiten procesar las señales de radio en tiempo real.</w:t>
      </w:r>
    </w:p>
    <w:p w14:paraId="5443AB7C" w14:textId="77777777" w:rsidR="004E2402" w:rsidRDefault="004E2402">
      <w:pPr>
        <w:pBdr>
          <w:top w:val="nil"/>
          <w:left w:val="nil"/>
          <w:bottom w:val="nil"/>
          <w:right w:val="nil"/>
          <w:between w:val="nil"/>
        </w:pBdr>
        <w:spacing w:before="0"/>
        <w:ind w:left="116" w:right="0"/>
      </w:pPr>
    </w:p>
    <w:p w14:paraId="431696E1" w14:textId="77777777" w:rsidR="004E2402" w:rsidRDefault="00000000">
      <w:pPr>
        <w:pBdr>
          <w:top w:val="nil"/>
          <w:left w:val="nil"/>
          <w:bottom w:val="nil"/>
          <w:right w:val="nil"/>
          <w:between w:val="nil"/>
        </w:pBdr>
        <w:spacing w:before="0"/>
        <w:ind w:left="116" w:right="0"/>
      </w:pPr>
      <w:r>
        <w:t>Los bloques de implementación de código en GNU Radio permiten a los usuarios implementar sus propios algoritmos. Estos bloques pueden interactuar con los bloques predefinidos de GNU Radio y pueden utilizarse para generar funciones y aplicaciones específicas para señales reales.</w:t>
      </w:r>
    </w:p>
    <w:p w14:paraId="54A6FF9E" w14:textId="77777777" w:rsidR="004E2402" w:rsidRDefault="004E2402">
      <w:pPr>
        <w:pBdr>
          <w:top w:val="nil"/>
          <w:left w:val="nil"/>
          <w:bottom w:val="nil"/>
          <w:right w:val="nil"/>
          <w:between w:val="nil"/>
        </w:pBdr>
        <w:spacing w:before="0"/>
        <w:ind w:left="116" w:right="0"/>
      </w:pPr>
    </w:p>
    <w:p w14:paraId="25A92DFC" w14:textId="77777777" w:rsidR="004E2402" w:rsidRDefault="00000000">
      <w:pPr>
        <w:pBdr>
          <w:top w:val="nil"/>
          <w:left w:val="nil"/>
          <w:bottom w:val="nil"/>
          <w:right w:val="nil"/>
          <w:between w:val="nil"/>
        </w:pBdr>
        <w:spacing w:before="0"/>
        <w:ind w:left="116" w:right="0"/>
      </w:pPr>
      <w:r>
        <w:t>En resumen, la práctica realizada en la asignatura de Comunicaciones 2 se basó en estos conceptos para desarrollar competencias en la programación de funciones en GNU Radio, con el objetivo de entender y aplicar estos conceptos en un contexto práctico.</w:t>
      </w:r>
    </w:p>
    <w:p w14:paraId="6655F15D" w14:textId="77777777" w:rsidR="004E2402" w:rsidRDefault="004E2402">
      <w:pPr>
        <w:pBdr>
          <w:top w:val="nil"/>
          <w:left w:val="nil"/>
          <w:bottom w:val="nil"/>
          <w:right w:val="nil"/>
          <w:between w:val="nil"/>
        </w:pBdr>
        <w:spacing w:before="0"/>
        <w:ind w:left="116" w:right="0"/>
        <w:jc w:val="left"/>
        <w:rPr>
          <w:color w:val="000000"/>
        </w:rPr>
      </w:pPr>
    </w:p>
    <w:p w14:paraId="0A196E4E" w14:textId="77777777" w:rsidR="004E2402" w:rsidRDefault="00000000">
      <w:pPr>
        <w:numPr>
          <w:ilvl w:val="0"/>
          <w:numId w:val="1"/>
        </w:numPr>
        <w:pBdr>
          <w:top w:val="nil"/>
          <w:left w:val="nil"/>
          <w:bottom w:val="nil"/>
          <w:right w:val="nil"/>
          <w:between w:val="nil"/>
        </w:pBdr>
        <w:tabs>
          <w:tab w:val="left" w:pos="689"/>
        </w:tabs>
        <w:spacing w:before="179" w:line="266" w:lineRule="auto"/>
        <w:ind w:left="116" w:right="45" w:firstLine="332"/>
        <w:jc w:val="left"/>
        <w:rPr>
          <w:color w:val="000000"/>
        </w:rPr>
      </w:pPr>
      <w:r>
        <w:rPr>
          <w:b/>
          <w:color w:val="000000"/>
          <w:sz w:val="24"/>
          <w:szCs w:val="24"/>
        </w:rPr>
        <w:t xml:space="preserve">METODOLOGÍA EXPERIMENTAL </w:t>
      </w:r>
    </w:p>
    <w:p w14:paraId="0CA960EF" w14:textId="77777777" w:rsidR="004E2402" w:rsidRDefault="00000000">
      <w:pPr>
        <w:numPr>
          <w:ilvl w:val="0"/>
          <w:numId w:val="2"/>
        </w:numPr>
        <w:pBdr>
          <w:top w:val="nil"/>
          <w:left w:val="nil"/>
          <w:bottom w:val="nil"/>
          <w:right w:val="nil"/>
          <w:between w:val="nil"/>
        </w:pBdr>
        <w:spacing w:before="0"/>
        <w:ind w:right="0"/>
      </w:pPr>
      <w:r>
        <w:t>Creación de la rama de desarrollo: Se creó una rama para el desarrollo de la práctica desde el repositorio en el navegador siguiendo el tutorial proporcionado. La rama se nombró “Practica_1”.</w:t>
      </w:r>
    </w:p>
    <w:p w14:paraId="58F865F2" w14:textId="77777777" w:rsidR="004E2402" w:rsidRDefault="00000000">
      <w:pPr>
        <w:numPr>
          <w:ilvl w:val="0"/>
          <w:numId w:val="2"/>
        </w:numPr>
        <w:pBdr>
          <w:top w:val="nil"/>
          <w:left w:val="nil"/>
          <w:bottom w:val="nil"/>
          <w:right w:val="nil"/>
          <w:between w:val="nil"/>
        </w:pBdr>
        <w:spacing w:before="0"/>
        <w:ind w:right="0"/>
      </w:pPr>
      <w:r>
        <w:t xml:space="preserve">Descarga de cambios: En la estación de cómputo, se descargaron los cambios de las ramas incluidas utilizando el comando </w:t>
      </w:r>
      <w:proofErr w:type="spellStart"/>
      <w:r>
        <w:t>git</w:t>
      </w:r>
      <w:proofErr w:type="spellEnd"/>
      <w:r>
        <w:t xml:space="preserve"> </w:t>
      </w:r>
      <w:proofErr w:type="spellStart"/>
      <w:r>
        <w:t>pull</w:t>
      </w:r>
      <w:proofErr w:type="spellEnd"/>
      <w:r>
        <w:t xml:space="preserve"> en la terminal.</w:t>
      </w:r>
    </w:p>
    <w:p w14:paraId="4C6BECCD" w14:textId="77777777" w:rsidR="004E2402" w:rsidRDefault="00000000">
      <w:pPr>
        <w:numPr>
          <w:ilvl w:val="0"/>
          <w:numId w:val="2"/>
        </w:numPr>
        <w:pBdr>
          <w:top w:val="nil"/>
          <w:left w:val="nil"/>
          <w:bottom w:val="nil"/>
          <w:right w:val="nil"/>
          <w:between w:val="nil"/>
        </w:pBdr>
        <w:spacing w:before="0"/>
        <w:ind w:right="0"/>
      </w:pPr>
      <w:r>
        <w:t>Creación de carpetas: En la misma terminal, se creó una carpeta llamada “Practica_1” y dos subcarpetas con los nombres “</w:t>
      </w:r>
      <w:proofErr w:type="spellStart"/>
      <w:r>
        <w:t>GNUradio</w:t>
      </w:r>
      <w:proofErr w:type="spellEnd"/>
      <w:r>
        <w:t>” e “informe”.</w:t>
      </w:r>
    </w:p>
    <w:p w14:paraId="63683FEC" w14:textId="77777777" w:rsidR="004E2402" w:rsidRDefault="00000000">
      <w:pPr>
        <w:numPr>
          <w:ilvl w:val="0"/>
          <w:numId w:val="2"/>
        </w:numPr>
        <w:pBdr>
          <w:top w:val="nil"/>
          <w:left w:val="nil"/>
          <w:bottom w:val="nil"/>
          <w:right w:val="nil"/>
          <w:between w:val="nil"/>
        </w:pBdr>
        <w:spacing w:before="0"/>
        <w:ind w:right="0"/>
      </w:pPr>
      <w:r>
        <w:t xml:space="preserve">Uso de </w:t>
      </w:r>
      <w:proofErr w:type="spellStart"/>
      <w:r>
        <w:t>GNURadio</w:t>
      </w:r>
      <w:proofErr w:type="spellEnd"/>
      <w:r>
        <w:t xml:space="preserve"> y creación de informe: Se abrió la aplicación </w:t>
      </w:r>
      <w:proofErr w:type="spellStart"/>
      <w:r>
        <w:t>GNURadio</w:t>
      </w:r>
      <w:proofErr w:type="spellEnd"/>
      <w:r>
        <w:t xml:space="preserve"> y se guardaron los cambios del archivo creado en el directorio establecido para la práctica (Practica_1/</w:t>
      </w:r>
      <w:proofErr w:type="spellStart"/>
      <w:r>
        <w:t>GNUradio</w:t>
      </w:r>
      <w:proofErr w:type="spellEnd"/>
      <w:r>
        <w:t>). Además, en la carpeta Practica_1/informe, se creó un archivo en Word para iniciar el informe.</w:t>
      </w:r>
    </w:p>
    <w:p w14:paraId="31693D91" w14:textId="77777777" w:rsidR="004E2402" w:rsidRDefault="00000000">
      <w:pPr>
        <w:numPr>
          <w:ilvl w:val="0"/>
          <w:numId w:val="2"/>
        </w:numPr>
        <w:pBdr>
          <w:top w:val="nil"/>
          <w:left w:val="nil"/>
          <w:bottom w:val="nil"/>
          <w:right w:val="nil"/>
          <w:between w:val="nil"/>
        </w:pBdr>
        <w:spacing w:before="0"/>
        <w:ind w:right="0"/>
      </w:pPr>
      <w:r>
        <w:t>Implementación de bloques de Python: Se siguió el tutorial proporcionado para familiarizarse con el bloque de Python.</w:t>
      </w:r>
    </w:p>
    <w:p w14:paraId="2D6BAEAE" w14:textId="77777777" w:rsidR="004E2402" w:rsidRDefault="00000000">
      <w:pPr>
        <w:numPr>
          <w:ilvl w:val="0"/>
          <w:numId w:val="2"/>
        </w:numPr>
        <w:pBdr>
          <w:top w:val="nil"/>
          <w:left w:val="nil"/>
          <w:bottom w:val="nil"/>
          <w:right w:val="nil"/>
          <w:between w:val="nil"/>
        </w:pBdr>
        <w:spacing w:before="0"/>
        <w:ind w:right="0"/>
      </w:pPr>
      <w:r>
        <w:t xml:space="preserve">Subida de cambios al repositorio: Se subieron los cambios al repositorio en la nube utilizando los </w:t>
      </w:r>
      <w:r>
        <w:lastRenderedPageBreak/>
        <w:t xml:space="preserve">comandos </w:t>
      </w:r>
      <w:proofErr w:type="spellStart"/>
      <w:r>
        <w:t>git</w:t>
      </w:r>
      <w:proofErr w:type="spellEnd"/>
      <w:r>
        <w:t xml:space="preserve"> </w:t>
      </w:r>
      <w:proofErr w:type="spellStart"/>
      <w:proofErr w:type="gramStart"/>
      <w:r>
        <w:t>add</w:t>
      </w:r>
      <w:proofErr w:type="spellEnd"/>
      <w:r>
        <w:t xml:space="preserve"> .</w:t>
      </w:r>
      <w:proofErr w:type="gramEnd"/>
      <w:r>
        <w:t xml:space="preserve">, </w:t>
      </w:r>
      <w:proofErr w:type="spellStart"/>
      <w:r>
        <w:t>git</w:t>
      </w:r>
      <w:proofErr w:type="spellEnd"/>
      <w:r>
        <w:t xml:space="preserve"> </w:t>
      </w:r>
      <w:proofErr w:type="spellStart"/>
      <w:r>
        <w:t>commit</w:t>
      </w:r>
      <w:proofErr w:type="spellEnd"/>
      <w:r>
        <w:t xml:space="preserve"> -m "", y </w:t>
      </w:r>
      <w:proofErr w:type="spellStart"/>
      <w:r>
        <w:t>git</w:t>
      </w:r>
      <w:proofErr w:type="spellEnd"/>
      <w:r>
        <w:t xml:space="preserve"> </w:t>
      </w:r>
      <w:proofErr w:type="spellStart"/>
      <w:r>
        <w:t>push</w:t>
      </w:r>
      <w:proofErr w:type="spellEnd"/>
      <w:r>
        <w:t>.</w:t>
      </w:r>
    </w:p>
    <w:p w14:paraId="17191C3C" w14:textId="77777777" w:rsidR="004E2402" w:rsidRDefault="00000000">
      <w:pPr>
        <w:numPr>
          <w:ilvl w:val="0"/>
          <w:numId w:val="2"/>
        </w:numPr>
        <w:pBdr>
          <w:top w:val="nil"/>
          <w:left w:val="nil"/>
          <w:bottom w:val="nil"/>
          <w:right w:val="nil"/>
          <w:between w:val="nil"/>
        </w:pBdr>
        <w:spacing w:before="0"/>
        <w:ind w:right="0"/>
      </w:pPr>
      <w:r>
        <w:t>Compartir el repositorio: El usuario que creó el repositorio compartió con sus compañeros de grupo para la edición de los contenidos.</w:t>
      </w:r>
    </w:p>
    <w:p w14:paraId="395CE72A" w14:textId="77777777" w:rsidR="004E2402" w:rsidRDefault="00000000">
      <w:pPr>
        <w:numPr>
          <w:ilvl w:val="0"/>
          <w:numId w:val="2"/>
        </w:numPr>
        <w:pBdr>
          <w:top w:val="nil"/>
          <w:left w:val="nil"/>
          <w:bottom w:val="nil"/>
          <w:right w:val="nil"/>
          <w:between w:val="nil"/>
        </w:pBdr>
        <w:spacing w:before="0"/>
        <w:ind w:right="0"/>
      </w:pPr>
      <w:r>
        <w:t>Creación de nuevas ramas: Se crearon nuevas ramas a partir de “Practica 1” para que todos los integrantes del grupo tuvieran acceso a la estructura. Cada integrante creó su propia rama con un nombre único.</w:t>
      </w:r>
    </w:p>
    <w:p w14:paraId="3C1D0708" w14:textId="77777777" w:rsidR="004E2402" w:rsidRDefault="00000000">
      <w:pPr>
        <w:numPr>
          <w:ilvl w:val="0"/>
          <w:numId w:val="2"/>
        </w:numPr>
        <w:pBdr>
          <w:top w:val="nil"/>
          <w:left w:val="nil"/>
          <w:bottom w:val="nil"/>
          <w:right w:val="nil"/>
          <w:between w:val="nil"/>
        </w:pBdr>
        <w:spacing w:before="0"/>
        <w:ind w:right="0"/>
      </w:pPr>
      <w:r>
        <w:t xml:space="preserve">Descarga de cambios en las ramas: En la terminal de cada integrante, se ejecutó el comando </w:t>
      </w:r>
      <w:proofErr w:type="spellStart"/>
      <w:r>
        <w:t>git</w:t>
      </w:r>
      <w:proofErr w:type="spellEnd"/>
      <w:r>
        <w:t xml:space="preserve"> </w:t>
      </w:r>
      <w:proofErr w:type="spellStart"/>
      <w:r>
        <w:t>pull</w:t>
      </w:r>
      <w:proofErr w:type="spellEnd"/>
      <w:r>
        <w:t>.</w:t>
      </w:r>
    </w:p>
    <w:p w14:paraId="40A39067" w14:textId="77777777" w:rsidR="004E2402" w:rsidRDefault="00000000">
      <w:pPr>
        <w:numPr>
          <w:ilvl w:val="0"/>
          <w:numId w:val="2"/>
        </w:numPr>
        <w:pBdr>
          <w:top w:val="nil"/>
          <w:left w:val="nil"/>
          <w:bottom w:val="nil"/>
          <w:right w:val="nil"/>
          <w:between w:val="nil"/>
        </w:pBdr>
        <w:spacing w:before="0"/>
        <w:ind w:right="0"/>
      </w:pPr>
      <w:r>
        <w:t xml:space="preserve">Ingreso a la rama personal: Cada integrante ingresó a la rama perteneciente a su nombre utilizando el comando </w:t>
      </w:r>
      <w:proofErr w:type="spellStart"/>
      <w:r>
        <w:t>git</w:t>
      </w:r>
      <w:proofErr w:type="spellEnd"/>
      <w:r>
        <w:t xml:space="preserve"> </w:t>
      </w:r>
      <w:proofErr w:type="spellStart"/>
      <w:r>
        <w:t>checkout</w:t>
      </w:r>
      <w:proofErr w:type="spellEnd"/>
      <w:r>
        <w:t xml:space="preserve"> P1_Nombre#.</w:t>
      </w:r>
    </w:p>
    <w:p w14:paraId="5DE798BB" w14:textId="77777777" w:rsidR="004E2402" w:rsidRDefault="00000000">
      <w:pPr>
        <w:numPr>
          <w:ilvl w:val="0"/>
          <w:numId w:val="2"/>
        </w:numPr>
        <w:pBdr>
          <w:top w:val="nil"/>
          <w:left w:val="nil"/>
          <w:bottom w:val="nil"/>
          <w:right w:val="nil"/>
          <w:between w:val="nil"/>
        </w:pBdr>
        <w:spacing w:before="0"/>
        <w:ind w:right="0"/>
      </w:pPr>
      <w:r>
        <w:t>Implementación del algoritmo en el bloque de Python: Se utilizó el libro guía en la sección 1.2.0.1 e implementó en el bloque de Python el algoritmo sugerido.</w:t>
      </w:r>
    </w:p>
    <w:p w14:paraId="18DB2B8E" w14:textId="77777777" w:rsidR="004E2402" w:rsidRDefault="00000000">
      <w:pPr>
        <w:numPr>
          <w:ilvl w:val="0"/>
          <w:numId w:val="2"/>
        </w:numPr>
        <w:pBdr>
          <w:top w:val="nil"/>
          <w:left w:val="nil"/>
          <w:bottom w:val="nil"/>
          <w:right w:val="nil"/>
          <w:between w:val="nil"/>
        </w:pBdr>
        <w:spacing w:before="0"/>
        <w:ind w:right="0"/>
      </w:pPr>
      <w:r>
        <w:t>Implementación de bloques de acumulador y diferenciador: Se implementaron los bloques de acumulador y de diferenciador.</w:t>
      </w:r>
    </w:p>
    <w:p w14:paraId="2B22B676" w14:textId="77777777" w:rsidR="004E2402" w:rsidRDefault="00000000">
      <w:pPr>
        <w:numPr>
          <w:ilvl w:val="0"/>
          <w:numId w:val="2"/>
        </w:numPr>
        <w:pBdr>
          <w:top w:val="nil"/>
          <w:left w:val="nil"/>
          <w:bottom w:val="nil"/>
          <w:right w:val="nil"/>
          <w:between w:val="nil"/>
        </w:pBdr>
        <w:spacing w:before="0"/>
        <w:ind w:right="0"/>
      </w:pPr>
      <w:r>
        <w:t>Implementación de un bloque para mostrar estadísticas: Teniendo en cuenta lo aprendido, se implementó un bloque para mostrar la estadística vista en la clase teórica anterior y se sugirió una aplicación.</w:t>
      </w:r>
    </w:p>
    <w:p w14:paraId="6DBE9878" w14:textId="77777777" w:rsidR="004E2402" w:rsidRDefault="00000000">
      <w:pPr>
        <w:numPr>
          <w:ilvl w:val="0"/>
          <w:numId w:val="2"/>
        </w:numPr>
        <w:pBdr>
          <w:top w:val="nil"/>
          <w:left w:val="nil"/>
          <w:bottom w:val="nil"/>
          <w:right w:val="nil"/>
          <w:between w:val="nil"/>
        </w:pBdr>
        <w:spacing w:before="0"/>
        <w:ind w:right="0"/>
      </w:pPr>
      <w:r>
        <w:t>Sugerencia de una aplicación y recreación de resultados: Se sugirió una aplicación de los conceptos vistos en clase y se recreó una vista de los resultados.</w:t>
      </w:r>
    </w:p>
    <w:p w14:paraId="43EC17FF" w14:textId="77777777" w:rsidR="004E2402" w:rsidRDefault="00000000">
      <w:pPr>
        <w:numPr>
          <w:ilvl w:val="0"/>
          <w:numId w:val="2"/>
        </w:numPr>
        <w:pBdr>
          <w:top w:val="nil"/>
          <w:left w:val="nil"/>
          <w:bottom w:val="nil"/>
          <w:right w:val="nil"/>
          <w:between w:val="nil"/>
        </w:pBdr>
        <w:spacing w:before="0"/>
        <w:ind w:right="0"/>
      </w:pPr>
      <w:r>
        <w:t xml:space="preserve">Verificación de cambios locales: Se utilizó el comando </w:t>
      </w:r>
      <w:proofErr w:type="spellStart"/>
      <w:r>
        <w:t>git</w:t>
      </w:r>
      <w:proofErr w:type="spellEnd"/>
      <w:r>
        <w:t xml:space="preserve"> status para verificar que hubo cambios de manera local en la PC.</w:t>
      </w:r>
    </w:p>
    <w:p w14:paraId="53617AC3" w14:textId="77777777" w:rsidR="004E2402" w:rsidRDefault="00000000">
      <w:pPr>
        <w:numPr>
          <w:ilvl w:val="0"/>
          <w:numId w:val="2"/>
        </w:numPr>
        <w:pBdr>
          <w:top w:val="nil"/>
          <w:left w:val="nil"/>
          <w:bottom w:val="nil"/>
          <w:right w:val="nil"/>
          <w:between w:val="nil"/>
        </w:pBdr>
        <w:spacing w:before="0"/>
        <w:ind w:right="0"/>
      </w:pPr>
      <w:r>
        <w:t xml:space="preserve">Aceptación de cambios: Si se encontraron cambios en la ventana de comandos, se mostraron en color rojo los archivos que cambiaron (se agregaron o quitaron). Si se estuvo de acuerdo con esos cambios, se utilizó el comando </w:t>
      </w:r>
      <w:proofErr w:type="spellStart"/>
      <w:r>
        <w:t>git</w:t>
      </w:r>
      <w:proofErr w:type="spellEnd"/>
      <w:r>
        <w:t xml:space="preserve"> </w:t>
      </w:r>
      <w:proofErr w:type="spellStart"/>
      <w:r>
        <w:t>add</w:t>
      </w:r>
      <w:proofErr w:type="spellEnd"/>
      <w:proofErr w:type="gramStart"/>
      <w:r>
        <w:t xml:space="preserve"> ..</w:t>
      </w:r>
      <w:proofErr w:type="gramEnd"/>
    </w:p>
    <w:p w14:paraId="5DAF5E9C" w14:textId="77777777" w:rsidR="004E2402" w:rsidRDefault="00000000">
      <w:pPr>
        <w:numPr>
          <w:ilvl w:val="0"/>
          <w:numId w:val="2"/>
        </w:numPr>
        <w:pBdr>
          <w:top w:val="nil"/>
          <w:left w:val="nil"/>
          <w:bottom w:val="nil"/>
          <w:right w:val="nil"/>
          <w:between w:val="nil"/>
        </w:pBdr>
        <w:spacing w:before="0"/>
        <w:ind w:right="0"/>
      </w:pPr>
      <w:r>
        <w:t xml:space="preserve">Confirmación de cambios: Si no se encontraron errores, se ejecutó el comando </w:t>
      </w:r>
      <w:proofErr w:type="spellStart"/>
      <w:r>
        <w:t>git</w:t>
      </w:r>
      <w:proofErr w:type="spellEnd"/>
      <w:r>
        <w:t xml:space="preserve"> </w:t>
      </w:r>
      <w:proofErr w:type="spellStart"/>
      <w:r>
        <w:t>commit</w:t>
      </w:r>
      <w:proofErr w:type="spellEnd"/>
      <w:r>
        <w:t xml:space="preserve"> -m "mensaje". El “mensaje” fue un comentario que hizo referencia a los archivos que se subieron (o eliminaron) o por qué se hicieron los cambios.</w:t>
      </w:r>
    </w:p>
    <w:p w14:paraId="2BCD635C" w14:textId="77777777" w:rsidR="004E2402" w:rsidRDefault="00000000">
      <w:pPr>
        <w:numPr>
          <w:ilvl w:val="0"/>
          <w:numId w:val="2"/>
        </w:numPr>
        <w:pBdr>
          <w:top w:val="nil"/>
          <w:left w:val="nil"/>
          <w:bottom w:val="nil"/>
          <w:right w:val="nil"/>
          <w:between w:val="nil"/>
        </w:pBdr>
        <w:spacing w:before="0"/>
        <w:ind w:right="0"/>
      </w:pPr>
      <w:r>
        <w:t xml:space="preserve">Subida de cambios a la nube: Se ejecutó el comando </w:t>
      </w:r>
      <w:proofErr w:type="spellStart"/>
      <w:r>
        <w:t>git</w:t>
      </w:r>
      <w:proofErr w:type="spellEnd"/>
      <w:r>
        <w:t xml:space="preserve"> </w:t>
      </w:r>
      <w:proofErr w:type="spellStart"/>
      <w:r>
        <w:t>push</w:t>
      </w:r>
      <w:proofErr w:type="spellEnd"/>
      <w:r>
        <w:t xml:space="preserve"> y se verificó que los cambios hayan sido subidos a la nube (plataforma GitHub en el navegador).</w:t>
      </w:r>
    </w:p>
    <w:p w14:paraId="01698E5A" w14:textId="77777777" w:rsidR="004E2402" w:rsidRDefault="004E2402">
      <w:pPr>
        <w:pBdr>
          <w:top w:val="nil"/>
          <w:left w:val="nil"/>
          <w:bottom w:val="nil"/>
          <w:right w:val="nil"/>
          <w:between w:val="nil"/>
        </w:pBdr>
        <w:spacing w:before="5"/>
        <w:ind w:left="720" w:right="0"/>
      </w:pPr>
    </w:p>
    <w:p w14:paraId="4986C293" w14:textId="77777777" w:rsidR="004E2402" w:rsidRDefault="00000000">
      <w:pPr>
        <w:numPr>
          <w:ilvl w:val="0"/>
          <w:numId w:val="1"/>
        </w:numPr>
        <w:pBdr>
          <w:top w:val="nil"/>
          <w:left w:val="nil"/>
          <w:bottom w:val="nil"/>
          <w:right w:val="nil"/>
          <w:between w:val="nil"/>
        </w:pBdr>
        <w:tabs>
          <w:tab w:val="left" w:pos="1037"/>
        </w:tabs>
        <w:ind w:left="1036"/>
        <w:jc w:val="left"/>
        <w:rPr>
          <w:b/>
          <w:color w:val="000000"/>
          <w:sz w:val="24"/>
          <w:szCs w:val="24"/>
        </w:rPr>
      </w:pPr>
      <w:r>
        <w:rPr>
          <w:b/>
          <w:color w:val="000000"/>
          <w:sz w:val="24"/>
          <w:szCs w:val="24"/>
        </w:rPr>
        <w:t>ANÁLISIS DE RESULTADOS</w:t>
      </w:r>
    </w:p>
    <w:p w14:paraId="51E35DDD" w14:textId="77777777" w:rsidR="004E2402" w:rsidRDefault="004E2402">
      <w:pPr>
        <w:pBdr>
          <w:top w:val="nil"/>
          <w:left w:val="nil"/>
          <w:bottom w:val="nil"/>
          <w:right w:val="nil"/>
          <w:between w:val="nil"/>
        </w:pBdr>
        <w:tabs>
          <w:tab w:val="left" w:pos="1037"/>
        </w:tabs>
        <w:jc w:val="left"/>
        <w:rPr>
          <w:b/>
          <w:i/>
          <w:color w:val="000000"/>
          <w:sz w:val="18"/>
          <w:szCs w:val="18"/>
        </w:rPr>
      </w:pPr>
    </w:p>
    <w:p w14:paraId="1A94D223" w14:textId="77777777" w:rsidR="004E2402" w:rsidRDefault="00000000">
      <w:pPr>
        <w:pBdr>
          <w:top w:val="nil"/>
          <w:left w:val="nil"/>
          <w:bottom w:val="nil"/>
          <w:right w:val="nil"/>
          <w:between w:val="nil"/>
        </w:pBdr>
        <w:tabs>
          <w:tab w:val="left" w:pos="1037"/>
        </w:tabs>
      </w:pPr>
      <w:r>
        <w:t>Durante la práctica, se implementaron varios bloques en Python, incluyendo un acumulador y un diferenciador. Estos bloques fueron probados y se observó su comportamiento. Además, se implementó un bloque para mostrar estadísticas basadas en los conceptos vistos en clase.</w:t>
      </w:r>
    </w:p>
    <w:p w14:paraId="5A4E3CF0" w14:textId="77777777" w:rsidR="004E2402" w:rsidRDefault="004E2402">
      <w:pPr>
        <w:pBdr>
          <w:top w:val="nil"/>
          <w:left w:val="nil"/>
          <w:bottom w:val="nil"/>
          <w:right w:val="nil"/>
          <w:between w:val="nil"/>
        </w:pBdr>
        <w:tabs>
          <w:tab w:val="left" w:pos="1037"/>
        </w:tabs>
      </w:pPr>
    </w:p>
    <w:p w14:paraId="0684B42F" w14:textId="77777777" w:rsidR="004E2402" w:rsidRDefault="00000000">
      <w:pPr>
        <w:pBdr>
          <w:top w:val="nil"/>
          <w:left w:val="nil"/>
          <w:bottom w:val="nil"/>
          <w:right w:val="nil"/>
          <w:between w:val="nil"/>
        </w:pBdr>
        <w:tabs>
          <w:tab w:val="left" w:pos="1037"/>
        </w:tabs>
      </w:pPr>
      <w:r>
        <w:t>Los resultados obtenidos a partir de estos bloques fueron analizados y se encontró que funcionaban como se esperaba. El bloque de acumulador acumulaba los valores de entrada y el bloque de diferenciador calculaba la diferencia entre los valores de entrada consecutivos.</w:t>
      </w:r>
    </w:p>
    <w:p w14:paraId="2C011F41" w14:textId="77777777" w:rsidR="004E2402" w:rsidRDefault="00000000">
      <w:pPr>
        <w:tabs>
          <w:tab w:val="left" w:pos="1037"/>
        </w:tabs>
        <w:spacing w:before="240" w:after="240"/>
        <w:ind w:right="0"/>
      </w:pPr>
      <w:r>
        <w:t>El bloque de "promedio de tiempos" está diseñado para suavizar una señal a lo largo del tiempo. Consiste en un bloque acumulador que acumula la señal de entrada y un diferenciador que divide la suma acumulada por el número de muestras acumuladas. En esencia, realiza un promedio ponderado de la señal a lo largo de un intervalo de tiempo.</w:t>
      </w:r>
    </w:p>
    <w:p w14:paraId="4218D296" w14:textId="77777777" w:rsidR="004E2402" w:rsidRDefault="00000000">
      <w:pPr>
        <w:pBdr>
          <w:top w:val="nil"/>
          <w:left w:val="nil"/>
          <w:bottom w:val="nil"/>
          <w:right w:val="nil"/>
          <w:between w:val="nil"/>
        </w:pBdr>
        <w:tabs>
          <w:tab w:val="left" w:pos="1037"/>
        </w:tabs>
      </w:pPr>
      <w:r>
        <w:t>Además, se sugirió una aplicación para los conceptos vistos en clase y se recreó una vista de los resultados. Esta aplicación demostró la utilidad de los conceptos aprendidos en clase y cómo pueden ser aplicados en situaciones reales.</w:t>
      </w:r>
    </w:p>
    <w:p w14:paraId="4D539364" w14:textId="77777777" w:rsidR="004E2402" w:rsidRDefault="00000000">
      <w:pPr>
        <w:pBdr>
          <w:top w:val="nil"/>
          <w:left w:val="nil"/>
          <w:bottom w:val="nil"/>
          <w:right w:val="nil"/>
          <w:between w:val="nil"/>
        </w:pBdr>
        <w:tabs>
          <w:tab w:val="left" w:pos="1037"/>
        </w:tabs>
        <w:jc w:val="center"/>
        <w:rPr>
          <w:sz w:val="16"/>
          <w:szCs w:val="16"/>
        </w:rPr>
      </w:pPr>
      <w:r>
        <w:rPr>
          <w:noProof/>
        </w:rPr>
        <w:drawing>
          <wp:inline distT="114300" distB="114300" distL="114300" distR="114300" wp14:anchorId="056F1CD6" wp14:editId="12B1EFDF">
            <wp:extent cx="3181350" cy="28194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181350" cy="2819400"/>
                    </a:xfrm>
                    <a:prstGeom prst="rect">
                      <a:avLst/>
                    </a:prstGeom>
                    <a:ln/>
                  </pic:spPr>
                </pic:pic>
              </a:graphicData>
            </a:graphic>
          </wp:inline>
        </w:drawing>
      </w:r>
      <w:r>
        <w:br/>
      </w:r>
      <w:r>
        <w:rPr>
          <w:sz w:val="16"/>
          <w:szCs w:val="16"/>
        </w:rPr>
        <w:t>Figura 1. código del bloque diferenciador</w:t>
      </w:r>
    </w:p>
    <w:p w14:paraId="1A4A476F" w14:textId="77777777" w:rsidR="004E2402" w:rsidRDefault="004E2402">
      <w:pPr>
        <w:pBdr>
          <w:top w:val="nil"/>
          <w:left w:val="nil"/>
          <w:bottom w:val="nil"/>
          <w:right w:val="nil"/>
          <w:between w:val="nil"/>
        </w:pBdr>
        <w:tabs>
          <w:tab w:val="left" w:pos="1037"/>
        </w:tabs>
        <w:jc w:val="center"/>
        <w:rPr>
          <w:sz w:val="16"/>
          <w:szCs w:val="16"/>
        </w:rPr>
      </w:pPr>
    </w:p>
    <w:p w14:paraId="2EA33A94" w14:textId="77777777" w:rsidR="004E2402" w:rsidRDefault="00000000">
      <w:pPr>
        <w:pBdr>
          <w:top w:val="nil"/>
          <w:left w:val="nil"/>
          <w:bottom w:val="nil"/>
          <w:right w:val="nil"/>
          <w:between w:val="nil"/>
        </w:pBdr>
        <w:tabs>
          <w:tab w:val="left" w:pos="1037"/>
        </w:tabs>
        <w:jc w:val="center"/>
        <w:rPr>
          <w:sz w:val="16"/>
          <w:szCs w:val="16"/>
        </w:rPr>
      </w:pPr>
      <w:r>
        <w:rPr>
          <w:noProof/>
          <w:sz w:val="16"/>
          <w:szCs w:val="16"/>
        </w:rPr>
        <w:drawing>
          <wp:inline distT="114300" distB="114300" distL="114300" distR="114300" wp14:anchorId="4F4C0558" wp14:editId="3275D7D0">
            <wp:extent cx="3181350" cy="2362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81350" cy="2362200"/>
                    </a:xfrm>
                    <a:prstGeom prst="rect">
                      <a:avLst/>
                    </a:prstGeom>
                    <a:ln/>
                  </pic:spPr>
                </pic:pic>
              </a:graphicData>
            </a:graphic>
          </wp:inline>
        </w:drawing>
      </w:r>
      <w:r>
        <w:rPr>
          <w:sz w:val="16"/>
          <w:szCs w:val="16"/>
        </w:rPr>
        <w:br/>
        <w:t>Figura 2. Código del bloque Acumulador</w:t>
      </w:r>
    </w:p>
    <w:p w14:paraId="470AFDA8" w14:textId="77777777" w:rsidR="004E2402" w:rsidRDefault="004E2402">
      <w:pPr>
        <w:pBdr>
          <w:top w:val="nil"/>
          <w:left w:val="nil"/>
          <w:bottom w:val="nil"/>
          <w:right w:val="nil"/>
          <w:between w:val="nil"/>
        </w:pBdr>
        <w:tabs>
          <w:tab w:val="left" w:pos="1037"/>
        </w:tabs>
        <w:jc w:val="center"/>
        <w:rPr>
          <w:sz w:val="16"/>
          <w:szCs w:val="16"/>
        </w:rPr>
      </w:pPr>
    </w:p>
    <w:p w14:paraId="0BB1F139" w14:textId="77777777" w:rsidR="004E2402" w:rsidRDefault="00000000">
      <w:pPr>
        <w:pBdr>
          <w:top w:val="nil"/>
          <w:left w:val="nil"/>
          <w:bottom w:val="nil"/>
          <w:right w:val="nil"/>
          <w:between w:val="nil"/>
        </w:pBdr>
        <w:tabs>
          <w:tab w:val="left" w:pos="1037"/>
        </w:tabs>
        <w:jc w:val="left"/>
        <w:rPr>
          <w:sz w:val="16"/>
          <w:szCs w:val="16"/>
        </w:rPr>
      </w:pPr>
      <w:r>
        <w:rPr>
          <w:noProof/>
          <w:sz w:val="16"/>
          <w:szCs w:val="16"/>
        </w:rPr>
        <w:drawing>
          <wp:inline distT="114300" distB="114300" distL="114300" distR="114300" wp14:anchorId="6DE50E0B" wp14:editId="0758A0C7">
            <wp:extent cx="3181350" cy="20955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81350" cy="2095500"/>
                    </a:xfrm>
                    <a:prstGeom prst="rect">
                      <a:avLst/>
                    </a:prstGeom>
                    <a:ln/>
                  </pic:spPr>
                </pic:pic>
              </a:graphicData>
            </a:graphic>
          </wp:inline>
        </w:drawing>
      </w:r>
    </w:p>
    <w:p w14:paraId="447FCD5B" w14:textId="77777777" w:rsidR="004E2402" w:rsidRDefault="00000000">
      <w:pPr>
        <w:pBdr>
          <w:top w:val="nil"/>
          <w:left w:val="nil"/>
          <w:bottom w:val="nil"/>
          <w:right w:val="nil"/>
          <w:between w:val="nil"/>
        </w:pBdr>
        <w:tabs>
          <w:tab w:val="left" w:pos="1037"/>
        </w:tabs>
        <w:jc w:val="center"/>
        <w:rPr>
          <w:sz w:val="16"/>
          <w:szCs w:val="16"/>
        </w:rPr>
      </w:pPr>
      <w:r>
        <w:rPr>
          <w:sz w:val="16"/>
          <w:szCs w:val="16"/>
        </w:rPr>
        <w:t>Figura 3. Bloque de Promedios</w:t>
      </w:r>
    </w:p>
    <w:p w14:paraId="75F5F7FE" w14:textId="77777777" w:rsidR="004E2402" w:rsidRDefault="004E2402">
      <w:pPr>
        <w:pBdr>
          <w:top w:val="nil"/>
          <w:left w:val="nil"/>
          <w:bottom w:val="nil"/>
          <w:right w:val="nil"/>
          <w:between w:val="nil"/>
        </w:pBdr>
        <w:tabs>
          <w:tab w:val="left" w:pos="1037"/>
        </w:tabs>
        <w:jc w:val="center"/>
        <w:rPr>
          <w:sz w:val="16"/>
          <w:szCs w:val="16"/>
        </w:rPr>
      </w:pPr>
    </w:p>
    <w:p w14:paraId="7837C69A" w14:textId="77777777" w:rsidR="004E2402" w:rsidRDefault="00000000">
      <w:pPr>
        <w:pBdr>
          <w:top w:val="nil"/>
          <w:left w:val="nil"/>
          <w:bottom w:val="nil"/>
          <w:right w:val="nil"/>
          <w:between w:val="nil"/>
        </w:pBdr>
        <w:tabs>
          <w:tab w:val="left" w:pos="1037"/>
        </w:tabs>
        <w:jc w:val="center"/>
        <w:rPr>
          <w:sz w:val="16"/>
          <w:szCs w:val="16"/>
        </w:rPr>
      </w:pPr>
      <w:r>
        <w:rPr>
          <w:noProof/>
          <w:sz w:val="16"/>
          <w:szCs w:val="16"/>
        </w:rPr>
        <w:lastRenderedPageBreak/>
        <w:drawing>
          <wp:inline distT="114300" distB="114300" distL="114300" distR="114300" wp14:anchorId="6E1CB19B" wp14:editId="5DD673CE">
            <wp:extent cx="3181350" cy="24257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81350" cy="2425700"/>
                    </a:xfrm>
                    <a:prstGeom prst="rect">
                      <a:avLst/>
                    </a:prstGeom>
                    <a:ln/>
                  </pic:spPr>
                </pic:pic>
              </a:graphicData>
            </a:graphic>
          </wp:inline>
        </w:drawing>
      </w:r>
      <w:r>
        <w:rPr>
          <w:sz w:val="16"/>
          <w:szCs w:val="16"/>
        </w:rPr>
        <w:br/>
        <w:t>Figura 4. Bloque de ruido y promedio de tiempos</w:t>
      </w:r>
    </w:p>
    <w:p w14:paraId="0ECB018D" w14:textId="77777777" w:rsidR="004E2402" w:rsidRDefault="00000000">
      <w:pPr>
        <w:tabs>
          <w:tab w:val="left" w:pos="1970"/>
        </w:tabs>
        <w:jc w:val="center"/>
        <w:rPr>
          <w:sz w:val="16"/>
          <w:szCs w:val="16"/>
        </w:rPr>
      </w:pPr>
      <w:r>
        <w:rPr>
          <w:noProof/>
        </w:rPr>
        <w:drawing>
          <wp:inline distT="114300" distB="114300" distL="114300" distR="114300" wp14:anchorId="07258047" wp14:editId="44B6E07C">
            <wp:extent cx="3181350" cy="22860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81350" cy="2286000"/>
                    </a:xfrm>
                    <a:prstGeom prst="rect">
                      <a:avLst/>
                    </a:prstGeom>
                    <a:ln/>
                  </pic:spPr>
                </pic:pic>
              </a:graphicData>
            </a:graphic>
          </wp:inline>
        </w:drawing>
      </w:r>
      <w:r>
        <w:br/>
      </w:r>
      <w:r>
        <w:rPr>
          <w:sz w:val="16"/>
          <w:szCs w:val="16"/>
        </w:rPr>
        <w:t>Figura 5. Visualización</w:t>
      </w:r>
    </w:p>
    <w:p w14:paraId="1D073E97" w14:textId="77777777" w:rsidR="004E2402" w:rsidRDefault="004E2402">
      <w:pPr>
        <w:tabs>
          <w:tab w:val="left" w:pos="1970"/>
        </w:tabs>
        <w:jc w:val="center"/>
        <w:rPr>
          <w:sz w:val="16"/>
          <w:szCs w:val="16"/>
        </w:rPr>
      </w:pPr>
    </w:p>
    <w:p w14:paraId="39F8DB75" w14:textId="77777777" w:rsidR="004E2402" w:rsidRDefault="00000000">
      <w:pPr>
        <w:tabs>
          <w:tab w:val="left" w:pos="1970"/>
        </w:tabs>
        <w:spacing w:before="117"/>
        <w:jc w:val="left"/>
        <w:rPr>
          <w:b/>
          <w:sz w:val="24"/>
          <w:szCs w:val="24"/>
        </w:rPr>
      </w:pPr>
      <w:r>
        <w:rPr>
          <w:b/>
          <w:sz w:val="24"/>
          <w:szCs w:val="24"/>
        </w:rPr>
        <w:t>Posibles aplicaciones</w:t>
      </w:r>
    </w:p>
    <w:p w14:paraId="1B07DE9D" w14:textId="77777777" w:rsidR="004E2402" w:rsidRDefault="00000000">
      <w:pPr>
        <w:tabs>
          <w:tab w:val="left" w:pos="1970"/>
        </w:tabs>
        <w:spacing w:before="240" w:after="240"/>
        <w:ind w:right="0"/>
        <w:jc w:val="left"/>
        <w:rPr>
          <w:i/>
        </w:rPr>
      </w:pPr>
      <w:r>
        <w:rPr>
          <w:i/>
        </w:rPr>
        <w:t>Filtrado de Ruido:</w:t>
      </w:r>
    </w:p>
    <w:p w14:paraId="17F3EEFA" w14:textId="77777777" w:rsidR="004E2402" w:rsidRDefault="00000000">
      <w:pPr>
        <w:tabs>
          <w:tab w:val="left" w:pos="1970"/>
        </w:tabs>
        <w:spacing w:before="240" w:after="240"/>
        <w:ind w:right="0"/>
        <w:jc w:val="left"/>
      </w:pPr>
      <w:r>
        <w:t>El bloque de "promedio de tiempos" puede ser utilizado para filtrar el ruido en una señal, ya que promedia varias muestras a lo largo del tiempo, suavizando las variaciones rápidas que pueden deberse al ruido. Se puede aplicar este bloque en situaciones donde la señal está afectada por ruido, como comunicaciones inalámbricas, y observar cómo mejora la calidad de la señal.</w:t>
      </w:r>
    </w:p>
    <w:p w14:paraId="04239A4E" w14:textId="77777777" w:rsidR="004E2402" w:rsidRDefault="00000000">
      <w:pPr>
        <w:tabs>
          <w:tab w:val="left" w:pos="1970"/>
        </w:tabs>
        <w:spacing w:before="240" w:after="240"/>
        <w:ind w:right="0"/>
        <w:jc w:val="left"/>
        <w:rPr>
          <w:i/>
        </w:rPr>
      </w:pPr>
      <w:r>
        <w:rPr>
          <w:i/>
        </w:rPr>
        <w:t>Monitoreo de Sensores:</w:t>
      </w:r>
    </w:p>
    <w:p w14:paraId="64E35FA0" w14:textId="77777777" w:rsidR="004E2402" w:rsidRDefault="00000000">
      <w:pPr>
        <w:tabs>
          <w:tab w:val="left" w:pos="1970"/>
        </w:tabs>
        <w:spacing w:before="240" w:after="240"/>
        <w:ind w:right="0"/>
        <w:jc w:val="left"/>
      </w:pPr>
      <w:r>
        <w:t>En entornos donde los sensores pueden producir medidas ruidosas, el bloque de "promedio de tiempos" puede usarse para obtener lecturas más estables y representativas.</w:t>
      </w:r>
    </w:p>
    <w:p w14:paraId="01D86D4C" w14:textId="77777777" w:rsidR="004E2402" w:rsidRDefault="00000000">
      <w:pPr>
        <w:tabs>
          <w:tab w:val="left" w:pos="1970"/>
        </w:tabs>
        <w:spacing w:before="240" w:after="240"/>
        <w:ind w:right="0"/>
        <w:jc w:val="left"/>
      </w:pPr>
      <w:r>
        <w:t>Se puede Implementar este bloque en sistemas de monitoreo ambiental, como sensores de temperatura o humedad, para mediciones más confiables.</w:t>
      </w:r>
    </w:p>
    <w:p w14:paraId="66E5ACDC" w14:textId="77777777" w:rsidR="004E2402" w:rsidRDefault="00000000">
      <w:pPr>
        <w:tabs>
          <w:tab w:val="left" w:pos="1970"/>
        </w:tabs>
        <w:spacing w:before="240" w:after="240"/>
        <w:ind w:right="0"/>
        <w:jc w:val="left"/>
        <w:rPr>
          <w:i/>
        </w:rPr>
      </w:pPr>
      <w:r>
        <w:rPr>
          <w:i/>
        </w:rPr>
        <w:t>Seguimiento de Movimiento:</w:t>
      </w:r>
    </w:p>
    <w:p w14:paraId="1425733B" w14:textId="77777777" w:rsidR="004E2402" w:rsidRDefault="00000000">
      <w:pPr>
        <w:tabs>
          <w:tab w:val="left" w:pos="1970"/>
        </w:tabs>
        <w:spacing w:before="240" w:after="240"/>
        <w:ind w:right="0"/>
        <w:jc w:val="left"/>
      </w:pPr>
      <w:r>
        <w:t>Se puede utilizar el bloque en sistemas de seguimiento de vehículos o personas para mejorar la precisión de las posiciones estimadas.</w:t>
      </w:r>
    </w:p>
    <w:p w14:paraId="7BC259D9" w14:textId="77777777" w:rsidR="004E2402" w:rsidRDefault="004E2402">
      <w:pPr>
        <w:tabs>
          <w:tab w:val="left" w:pos="1970"/>
        </w:tabs>
        <w:spacing w:before="240" w:after="240"/>
        <w:ind w:right="0"/>
        <w:jc w:val="left"/>
      </w:pPr>
    </w:p>
    <w:p w14:paraId="592E3197" w14:textId="77777777" w:rsidR="00C22226" w:rsidRDefault="00C22226">
      <w:pPr>
        <w:tabs>
          <w:tab w:val="left" w:pos="1970"/>
        </w:tabs>
        <w:spacing w:before="240" w:after="240"/>
        <w:ind w:right="0"/>
        <w:jc w:val="left"/>
      </w:pPr>
    </w:p>
    <w:p w14:paraId="69FDDB9B" w14:textId="77777777" w:rsidR="004E2402" w:rsidRDefault="00000000">
      <w:pPr>
        <w:tabs>
          <w:tab w:val="left" w:pos="1970"/>
        </w:tabs>
        <w:spacing w:before="240" w:after="240"/>
        <w:ind w:right="0"/>
        <w:jc w:val="left"/>
        <w:rPr>
          <w:i/>
        </w:rPr>
      </w:pPr>
      <w:r>
        <w:rPr>
          <w:i/>
        </w:rPr>
        <w:t>Análisis de Señales Biológicas:</w:t>
      </w:r>
    </w:p>
    <w:p w14:paraId="4ADEBA3A" w14:textId="77777777" w:rsidR="004E2402" w:rsidRDefault="00000000">
      <w:pPr>
        <w:tabs>
          <w:tab w:val="left" w:pos="1970"/>
        </w:tabs>
        <w:spacing w:before="240" w:after="240"/>
        <w:ind w:right="0"/>
        <w:jc w:val="left"/>
      </w:pPr>
      <w:r>
        <w:t>En señales biológicas como electrocardiogramas (ECG) o electroencefalogramas (EEG), el ruido puede afectar la interpretación de eventos importantes. El bloque ayuda a obtener una representación más clara.</w:t>
      </w:r>
    </w:p>
    <w:p w14:paraId="5D9B12A5" w14:textId="77777777" w:rsidR="004E2402" w:rsidRDefault="004E2402">
      <w:pPr>
        <w:tabs>
          <w:tab w:val="left" w:pos="1970"/>
        </w:tabs>
        <w:spacing w:before="117"/>
        <w:jc w:val="left"/>
        <w:rPr>
          <w:b/>
          <w:sz w:val="24"/>
          <w:szCs w:val="24"/>
        </w:rPr>
      </w:pPr>
    </w:p>
    <w:p w14:paraId="21271A09" w14:textId="77777777" w:rsidR="004E2402" w:rsidRDefault="00000000">
      <w:pPr>
        <w:pBdr>
          <w:top w:val="nil"/>
          <w:left w:val="nil"/>
          <w:bottom w:val="nil"/>
          <w:right w:val="nil"/>
          <w:between w:val="nil"/>
        </w:pBdr>
        <w:tabs>
          <w:tab w:val="left" w:pos="1970"/>
        </w:tabs>
        <w:spacing w:before="117"/>
        <w:jc w:val="center"/>
        <w:rPr>
          <w:b/>
          <w:color w:val="000000"/>
          <w:sz w:val="24"/>
          <w:szCs w:val="24"/>
        </w:rPr>
      </w:pPr>
      <w:r>
        <w:rPr>
          <w:b/>
          <w:color w:val="000000"/>
          <w:sz w:val="24"/>
          <w:szCs w:val="24"/>
        </w:rPr>
        <w:t>6. CONCLUSIONES</w:t>
      </w:r>
    </w:p>
    <w:p w14:paraId="741E99CB" w14:textId="77777777" w:rsidR="004E2402" w:rsidRDefault="00000000">
      <w:pPr>
        <w:tabs>
          <w:tab w:val="left" w:pos="1970"/>
        </w:tabs>
      </w:pPr>
      <w:r>
        <w:t>De la práctica de laboratorio presentada previamente podemos concluir que:</w:t>
      </w:r>
    </w:p>
    <w:p w14:paraId="54FEE85F" w14:textId="77777777" w:rsidR="004E2402" w:rsidRDefault="00000000">
      <w:pPr>
        <w:numPr>
          <w:ilvl w:val="0"/>
          <w:numId w:val="3"/>
        </w:numPr>
        <w:pBdr>
          <w:top w:val="nil"/>
          <w:left w:val="nil"/>
          <w:bottom w:val="nil"/>
          <w:right w:val="nil"/>
          <w:between w:val="nil"/>
        </w:pBdr>
      </w:pPr>
      <w:r>
        <w:t xml:space="preserve">Aprendizaje de Git y GitHub: La práctica proporcionó una valiosa experiencia en el uso de Git y GitHub. Los comandos de Git como </w:t>
      </w:r>
      <w:proofErr w:type="spellStart"/>
      <w:r>
        <w:t>git</w:t>
      </w:r>
      <w:proofErr w:type="spellEnd"/>
      <w:r>
        <w:t xml:space="preserve"> </w:t>
      </w:r>
      <w:proofErr w:type="spellStart"/>
      <w:r>
        <w:t>pull</w:t>
      </w:r>
      <w:proofErr w:type="spellEnd"/>
      <w:r>
        <w:t xml:space="preserve">, </w:t>
      </w:r>
      <w:proofErr w:type="spellStart"/>
      <w:r>
        <w:t>git</w:t>
      </w:r>
      <w:proofErr w:type="spellEnd"/>
      <w:r>
        <w:t xml:space="preserve"> </w:t>
      </w:r>
      <w:proofErr w:type="spellStart"/>
      <w:proofErr w:type="gramStart"/>
      <w:r>
        <w:t>add</w:t>
      </w:r>
      <w:proofErr w:type="spellEnd"/>
      <w:r>
        <w:t xml:space="preserve"> .</w:t>
      </w:r>
      <w:proofErr w:type="gramEnd"/>
      <w:r>
        <w:t xml:space="preserve">, </w:t>
      </w:r>
      <w:proofErr w:type="spellStart"/>
      <w:r>
        <w:t>git</w:t>
      </w:r>
      <w:proofErr w:type="spellEnd"/>
      <w:r>
        <w:t xml:space="preserve"> </w:t>
      </w:r>
      <w:proofErr w:type="spellStart"/>
      <w:r>
        <w:t>commit</w:t>
      </w:r>
      <w:proofErr w:type="spellEnd"/>
      <w:r>
        <w:t xml:space="preserve"> -m "", y </w:t>
      </w:r>
      <w:proofErr w:type="spellStart"/>
      <w:r>
        <w:t>git</w:t>
      </w:r>
      <w:proofErr w:type="spellEnd"/>
      <w:r>
        <w:t xml:space="preserve"> </w:t>
      </w:r>
      <w:proofErr w:type="spellStart"/>
      <w:r>
        <w:t>push</w:t>
      </w:r>
      <w:proofErr w:type="spellEnd"/>
      <w:r>
        <w:t xml:space="preserve"> se utilizaron para gestionar el código y los cambios en el repositorio.</w:t>
      </w:r>
    </w:p>
    <w:p w14:paraId="52256671" w14:textId="77777777" w:rsidR="004E2402" w:rsidRDefault="00000000">
      <w:pPr>
        <w:numPr>
          <w:ilvl w:val="0"/>
          <w:numId w:val="3"/>
        </w:numPr>
        <w:pBdr>
          <w:top w:val="nil"/>
          <w:left w:val="nil"/>
          <w:bottom w:val="nil"/>
          <w:right w:val="nil"/>
          <w:between w:val="nil"/>
        </w:pBdr>
      </w:pPr>
      <w:r>
        <w:t>Implementación de bloques en Python: La implementación de bloques en Python, incluyendo un acumulador y un diferenciador, proporcionó una comprensión práctica de estos conceptos.</w:t>
      </w:r>
    </w:p>
    <w:p w14:paraId="7FD7E665" w14:textId="77777777" w:rsidR="004E2402" w:rsidRDefault="00000000">
      <w:pPr>
        <w:numPr>
          <w:ilvl w:val="0"/>
          <w:numId w:val="3"/>
        </w:numPr>
        <w:pBdr>
          <w:top w:val="nil"/>
          <w:left w:val="nil"/>
          <w:bottom w:val="nil"/>
          <w:right w:val="nil"/>
          <w:between w:val="nil"/>
        </w:pBdr>
      </w:pPr>
      <w:r>
        <w:t>Aplicación de conceptos de clase: La sugerencia de una aplicación para los conceptos vistos en clase demostró cómo estos conceptos pueden ser aplicados en situaciones reales.</w:t>
      </w:r>
    </w:p>
    <w:p w14:paraId="18AEBFBB" w14:textId="77777777" w:rsidR="004E2402" w:rsidRDefault="00000000">
      <w:pPr>
        <w:numPr>
          <w:ilvl w:val="0"/>
          <w:numId w:val="3"/>
        </w:numPr>
        <w:pBdr>
          <w:top w:val="nil"/>
          <w:left w:val="nil"/>
          <w:bottom w:val="nil"/>
          <w:right w:val="nil"/>
          <w:between w:val="nil"/>
        </w:pBdr>
      </w:pPr>
      <w:r>
        <w:t>Colaboración y trabajo en equipo: La práctica también destacó la importancia de la colaboración y el trabajo en equipo. Cada miembro del equipo trabajó en su propia rama y contribuyó al proyecto general.</w:t>
      </w:r>
    </w:p>
    <w:p w14:paraId="02FE3956" w14:textId="77777777" w:rsidR="004E2402" w:rsidRDefault="00000000">
      <w:pPr>
        <w:numPr>
          <w:ilvl w:val="0"/>
          <w:numId w:val="3"/>
        </w:numPr>
        <w:pBdr>
          <w:top w:val="nil"/>
          <w:left w:val="nil"/>
          <w:bottom w:val="nil"/>
          <w:right w:val="nil"/>
          <w:between w:val="nil"/>
        </w:pBdr>
      </w:pPr>
      <w:r>
        <w:t>Verificación de cambios locales y subida a la nube: El proceso de verificación de cambios locales y subida de los mismos a la nube (plataforma GitHub en el navegador) reforzó la comprensión de cómo gestionar y compartir el código en un entorno de desarrollo colaborativo.</w:t>
      </w:r>
    </w:p>
    <w:p w14:paraId="6DEA47E5" w14:textId="77777777" w:rsidR="004E2402" w:rsidRDefault="00000000">
      <w:pPr>
        <w:pBdr>
          <w:top w:val="nil"/>
          <w:left w:val="nil"/>
          <w:bottom w:val="nil"/>
          <w:right w:val="nil"/>
          <w:between w:val="nil"/>
        </w:pBdr>
      </w:pPr>
      <w:r>
        <w:t>En resumen, la práctica fue una experiencia de aprendizaje valiosa que proporcionó una comprensión práctica de varios conceptos y herramientas importantes. También destacó la importancia de la colaboración y el trabajo en equipo en el desarrollo de software.</w:t>
      </w:r>
    </w:p>
    <w:p w14:paraId="4FD50A1D" w14:textId="77777777" w:rsidR="004E2402" w:rsidRDefault="004E2402">
      <w:pPr>
        <w:pBdr>
          <w:top w:val="nil"/>
          <w:left w:val="nil"/>
          <w:bottom w:val="nil"/>
          <w:right w:val="nil"/>
          <w:between w:val="nil"/>
        </w:pBdr>
      </w:pPr>
    </w:p>
    <w:p w14:paraId="3AF1D6EC" w14:textId="77777777" w:rsidR="004E2402" w:rsidRDefault="00000000">
      <w:pPr>
        <w:pBdr>
          <w:top w:val="nil"/>
          <w:left w:val="nil"/>
          <w:bottom w:val="nil"/>
          <w:right w:val="nil"/>
          <w:between w:val="nil"/>
        </w:pBdr>
        <w:jc w:val="center"/>
        <w:rPr>
          <w:b/>
          <w:sz w:val="24"/>
          <w:szCs w:val="24"/>
        </w:rPr>
      </w:pPr>
      <w:r>
        <w:rPr>
          <w:b/>
          <w:sz w:val="24"/>
          <w:szCs w:val="24"/>
        </w:rPr>
        <w:t>Referencias</w:t>
      </w:r>
    </w:p>
    <w:p w14:paraId="6ACEF426" w14:textId="77777777" w:rsidR="004E2402" w:rsidRDefault="00000000">
      <w:pPr>
        <w:pBdr>
          <w:top w:val="nil"/>
          <w:left w:val="nil"/>
          <w:bottom w:val="nil"/>
          <w:right w:val="nil"/>
          <w:between w:val="nil"/>
        </w:pBdr>
        <w:rPr>
          <w:sz w:val="18"/>
          <w:szCs w:val="18"/>
        </w:rPr>
      </w:pPr>
      <w:r>
        <w:rPr>
          <w:sz w:val="18"/>
          <w:szCs w:val="18"/>
        </w:rPr>
        <w:t xml:space="preserve">[1] J. </w:t>
      </w:r>
      <w:proofErr w:type="spellStart"/>
      <w:r>
        <w:rPr>
          <w:sz w:val="18"/>
          <w:szCs w:val="18"/>
        </w:rPr>
        <w:t>Mitola</w:t>
      </w:r>
      <w:proofErr w:type="spellEnd"/>
      <w:r>
        <w:rPr>
          <w:sz w:val="18"/>
          <w:szCs w:val="18"/>
        </w:rPr>
        <w:t xml:space="preserve"> and G. Q. Maguire, “Cognitive radio: </w:t>
      </w:r>
      <w:proofErr w:type="spellStart"/>
      <w:r>
        <w:rPr>
          <w:sz w:val="18"/>
          <w:szCs w:val="18"/>
        </w:rPr>
        <w:t>making</w:t>
      </w:r>
      <w:proofErr w:type="spellEnd"/>
      <w:r>
        <w:rPr>
          <w:sz w:val="18"/>
          <w:szCs w:val="18"/>
        </w:rPr>
        <w:t xml:space="preserve"> software radios more personal,” in IEEE Personal </w:t>
      </w:r>
      <w:proofErr w:type="spellStart"/>
      <w:r>
        <w:rPr>
          <w:sz w:val="18"/>
          <w:szCs w:val="18"/>
        </w:rPr>
        <w:t>Communications</w:t>
      </w:r>
      <w:proofErr w:type="spellEnd"/>
      <w:r>
        <w:rPr>
          <w:sz w:val="18"/>
          <w:szCs w:val="18"/>
        </w:rPr>
        <w:t xml:space="preserve">, vol. 6, no. 4, pp. 13-18, </w:t>
      </w:r>
      <w:proofErr w:type="spellStart"/>
      <w:r>
        <w:rPr>
          <w:sz w:val="18"/>
          <w:szCs w:val="18"/>
        </w:rPr>
        <w:t>Aug</w:t>
      </w:r>
      <w:proofErr w:type="spellEnd"/>
      <w:r>
        <w:rPr>
          <w:sz w:val="18"/>
          <w:szCs w:val="18"/>
        </w:rPr>
        <w:t>. 1999.</w:t>
      </w:r>
    </w:p>
    <w:p w14:paraId="20793C89" w14:textId="77777777" w:rsidR="004E2402" w:rsidRDefault="004E2402">
      <w:pPr>
        <w:pBdr>
          <w:top w:val="nil"/>
          <w:left w:val="nil"/>
          <w:bottom w:val="nil"/>
          <w:right w:val="nil"/>
          <w:between w:val="nil"/>
        </w:pBdr>
        <w:rPr>
          <w:sz w:val="18"/>
          <w:szCs w:val="18"/>
        </w:rPr>
      </w:pPr>
    </w:p>
    <w:p w14:paraId="66140871" w14:textId="77777777" w:rsidR="004E2402" w:rsidRDefault="00000000">
      <w:pPr>
        <w:pBdr>
          <w:top w:val="nil"/>
          <w:left w:val="nil"/>
          <w:bottom w:val="nil"/>
          <w:right w:val="nil"/>
          <w:between w:val="nil"/>
        </w:pBdr>
        <w:rPr>
          <w:sz w:val="18"/>
          <w:szCs w:val="18"/>
        </w:rPr>
      </w:pPr>
      <w:r>
        <w:rPr>
          <w:sz w:val="18"/>
          <w:szCs w:val="18"/>
        </w:rPr>
        <w:t xml:space="preserve">[2] E. </w:t>
      </w:r>
      <w:proofErr w:type="spellStart"/>
      <w:r>
        <w:rPr>
          <w:sz w:val="18"/>
          <w:szCs w:val="18"/>
        </w:rPr>
        <w:t>Blossom</w:t>
      </w:r>
      <w:proofErr w:type="spellEnd"/>
      <w:r>
        <w:rPr>
          <w:sz w:val="18"/>
          <w:szCs w:val="18"/>
        </w:rPr>
        <w:t xml:space="preserve">, “GNU radio: Tools </w:t>
      </w:r>
      <w:proofErr w:type="spellStart"/>
      <w:r>
        <w:rPr>
          <w:sz w:val="18"/>
          <w:szCs w:val="18"/>
        </w:rPr>
        <w:t>for</w:t>
      </w:r>
      <w:proofErr w:type="spellEnd"/>
      <w:r>
        <w:rPr>
          <w:sz w:val="18"/>
          <w:szCs w:val="18"/>
        </w:rPr>
        <w:t xml:space="preserve"> </w:t>
      </w:r>
      <w:proofErr w:type="spellStart"/>
      <w:r>
        <w:rPr>
          <w:sz w:val="18"/>
          <w:szCs w:val="18"/>
        </w:rPr>
        <w:t>exploring</w:t>
      </w:r>
      <w:proofErr w:type="spellEnd"/>
      <w:r>
        <w:rPr>
          <w:sz w:val="18"/>
          <w:szCs w:val="18"/>
        </w:rPr>
        <w:t xml:space="preserve"> </w:t>
      </w:r>
      <w:proofErr w:type="spellStart"/>
      <w:r>
        <w:rPr>
          <w:sz w:val="18"/>
          <w:szCs w:val="18"/>
        </w:rPr>
        <w:t>the</w:t>
      </w:r>
      <w:proofErr w:type="spellEnd"/>
      <w:r>
        <w:rPr>
          <w:sz w:val="18"/>
          <w:szCs w:val="18"/>
        </w:rPr>
        <w:t xml:space="preserve"> radio </w:t>
      </w:r>
      <w:proofErr w:type="spellStart"/>
      <w:r>
        <w:rPr>
          <w:sz w:val="18"/>
          <w:szCs w:val="18"/>
        </w:rPr>
        <w:t>frequency</w:t>
      </w:r>
      <w:proofErr w:type="spellEnd"/>
      <w:r>
        <w:rPr>
          <w:sz w:val="18"/>
          <w:szCs w:val="18"/>
        </w:rPr>
        <w:t xml:space="preserve"> </w:t>
      </w:r>
      <w:proofErr w:type="spellStart"/>
      <w:r>
        <w:rPr>
          <w:sz w:val="18"/>
          <w:szCs w:val="18"/>
        </w:rPr>
        <w:t>spectrum</w:t>
      </w:r>
      <w:proofErr w:type="spellEnd"/>
      <w:r>
        <w:rPr>
          <w:sz w:val="18"/>
          <w:szCs w:val="18"/>
        </w:rPr>
        <w:t xml:space="preserve">,” in Linux </w:t>
      </w:r>
      <w:proofErr w:type="spellStart"/>
      <w:r>
        <w:rPr>
          <w:sz w:val="18"/>
          <w:szCs w:val="18"/>
        </w:rPr>
        <w:t>Journal</w:t>
      </w:r>
      <w:proofErr w:type="spellEnd"/>
      <w:r>
        <w:rPr>
          <w:sz w:val="18"/>
          <w:szCs w:val="18"/>
        </w:rPr>
        <w:t xml:space="preserve">, vol. 2004, no. 122, </w:t>
      </w:r>
      <w:proofErr w:type="gramStart"/>
      <w:r>
        <w:rPr>
          <w:sz w:val="18"/>
          <w:szCs w:val="18"/>
        </w:rPr>
        <w:t>Jun.</w:t>
      </w:r>
      <w:proofErr w:type="gramEnd"/>
      <w:r>
        <w:rPr>
          <w:sz w:val="18"/>
          <w:szCs w:val="18"/>
        </w:rPr>
        <w:t xml:space="preserve"> 2004.</w:t>
      </w:r>
    </w:p>
    <w:p w14:paraId="2994CB7E" w14:textId="77777777" w:rsidR="004E2402" w:rsidRDefault="004E2402">
      <w:pPr>
        <w:pBdr>
          <w:top w:val="nil"/>
          <w:left w:val="nil"/>
          <w:bottom w:val="nil"/>
          <w:right w:val="nil"/>
          <w:between w:val="nil"/>
        </w:pBdr>
        <w:rPr>
          <w:sz w:val="18"/>
          <w:szCs w:val="18"/>
        </w:rPr>
      </w:pPr>
    </w:p>
    <w:p w14:paraId="4C4F5E97" w14:textId="77777777" w:rsidR="004E2402" w:rsidRDefault="00000000">
      <w:pPr>
        <w:pBdr>
          <w:top w:val="nil"/>
          <w:left w:val="nil"/>
          <w:bottom w:val="nil"/>
          <w:right w:val="nil"/>
          <w:between w:val="nil"/>
        </w:pBdr>
        <w:rPr>
          <w:sz w:val="18"/>
          <w:szCs w:val="18"/>
        </w:rPr>
      </w:pPr>
      <w:r>
        <w:rPr>
          <w:sz w:val="18"/>
          <w:szCs w:val="18"/>
        </w:rPr>
        <w:t xml:space="preserve">[3] P. A. </w:t>
      </w:r>
      <w:proofErr w:type="spellStart"/>
      <w:r>
        <w:rPr>
          <w:sz w:val="18"/>
          <w:szCs w:val="18"/>
        </w:rPr>
        <w:t>Laplante</w:t>
      </w:r>
      <w:proofErr w:type="spellEnd"/>
      <w:r>
        <w:rPr>
          <w:sz w:val="18"/>
          <w:szCs w:val="18"/>
        </w:rPr>
        <w:t xml:space="preserve"> and S. J. </w:t>
      </w:r>
      <w:proofErr w:type="spellStart"/>
      <w:r>
        <w:rPr>
          <w:sz w:val="18"/>
          <w:szCs w:val="18"/>
        </w:rPr>
        <w:t>Ovaska</w:t>
      </w:r>
      <w:proofErr w:type="spellEnd"/>
      <w:r>
        <w:rPr>
          <w:sz w:val="18"/>
          <w:szCs w:val="18"/>
        </w:rPr>
        <w:t xml:space="preserve">, Real-Time </w:t>
      </w:r>
      <w:proofErr w:type="spellStart"/>
      <w:r>
        <w:rPr>
          <w:sz w:val="18"/>
          <w:szCs w:val="18"/>
        </w:rPr>
        <w:t>Systems</w:t>
      </w:r>
      <w:proofErr w:type="spellEnd"/>
      <w:r>
        <w:rPr>
          <w:sz w:val="18"/>
          <w:szCs w:val="18"/>
        </w:rPr>
        <w:t xml:space="preserve"> </w:t>
      </w:r>
      <w:proofErr w:type="spellStart"/>
      <w:r>
        <w:rPr>
          <w:sz w:val="18"/>
          <w:szCs w:val="18"/>
        </w:rPr>
        <w:t>Design</w:t>
      </w:r>
      <w:proofErr w:type="spellEnd"/>
      <w:r>
        <w:rPr>
          <w:sz w:val="18"/>
          <w:szCs w:val="18"/>
        </w:rPr>
        <w:t xml:space="preserve"> and </w:t>
      </w:r>
      <w:proofErr w:type="spellStart"/>
      <w:r>
        <w:rPr>
          <w:sz w:val="18"/>
          <w:szCs w:val="18"/>
        </w:rPr>
        <w:t>Analysis</w:t>
      </w:r>
      <w:proofErr w:type="spellEnd"/>
      <w:r>
        <w:rPr>
          <w:sz w:val="18"/>
          <w:szCs w:val="18"/>
        </w:rPr>
        <w:t xml:space="preserve">: Tools </w:t>
      </w:r>
      <w:proofErr w:type="spellStart"/>
      <w:r>
        <w:rPr>
          <w:sz w:val="18"/>
          <w:szCs w:val="18"/>
        </w:rPr>
        <w:t>for</w:t>
      </w:r>
      <w:proofErr w:type="spellEnd"/>
      <w:r>
        <w:rPr>
          <w:sz w:val="18"/>
          <w:szCs w:val="18"/>
        </w:rPr>
        <w:t xml:space="preserve"> </w:t>
      </w:r>
      <w:proofErr w:type="spellStart"/>
      <w:r>
        <w:rPr>
          <w:sz w:val="18"/>
          <w:szCs w:val="18"/>
        </w:rPr>
        <w:t>the</w:t>
      </w:r>
      <w:proofErr w:type="spellEnd"/>
      <w:r>
        <w:rPr>
          <w:sz w:val="18"/>
          <w:szCs w:val="18"/>
        </w:rPr>
        <w:t xml:space="preserve"> </w:t>
      </w:r>
      <w:proofErr w:type="spellStart"/>
      <w:r>
        <w:rPr>
          <w:sz w:val="18"/>
          <w:szCs w:val="18"/>
        </w:rPr>
        <w:t>Practitioner</w:t>
      </w:r>
      <w:proofErr w:type="spellEnd"/>
      <w:r>
        <w:rPr>
          <w:sz w:val="18"/>
          <w:szCs w:val="18"/>
        </w:rPr>
        <w:t xml:space="preserve">, 4th ed. </w:t>
      </w:r>
      <w:proofErr w:type="spellStart"/>
      <w:r>
        <w:rPr>
          <w:sz w:val="18"/>
          <w:szCs w:val="18"/>
        </w:rPr>
        <w:t>Hoboken</w:t>
      </w:r>
      <w:proofErr w:type="spellEnd"/>
      <w:r>
        <w:rPr>
          <w:sz w:val="18"/>
          <w:szCs w:val="18"/>
        </w:rPr>
        <w:t>, NJ, USA: Wiley, 2011.</w:t>
      </w:r>
    </w:p>
    <w:p w14:paraId="1BEC9B14" w14:textId="77777777" w:rsidR="004E2402" w:rsidRDefault="004E2402">
      <w:pPr>
        <w:pBdr>
          <w:top w:val="nil"/>
          <w:left w:val="nil"/>
          <w:bottom w:val="nil"/>
          <w:right w:val="nil"/>
          <w:between w:val="nil"/>
        </w:pBdr>
        <w:rPr>
          <w:sz w:val="18"/>
          <w:szCs w:val="18"/>
        </w:rPr>
      </w:pPr>
    </w:p>
    <w:p w14:paraId="5F060809" w14:textId="77777777" w:rsidR="004E2402" w:rsidRDefault="00000000">
      <w:pPr>
        <w:pBdr>
          <w:top w:val="nil"/>
          <w:left w:val="nil"/>
          <w:bottom w:val="nil"/>
          <w:right w:val="nil"/>
          <w:between w:val="nil"/>
        </w:pBdr>
        <w:rPr>
          <w:sz w:val="18"/>
          <w:szCs w:val="18"/>
        </w:rPr>
      </w:pPr>
      <w:r>
        <w:rPr>
          <w:sz w:val="18"/>
          <w:szCs w:val="18"/>
        </w:rPr>
        <w:t>[4] GNU Radio, “</w:t>
      </w:r>
      <w:proofErr w:type="spellStart"/>
      <w:r>
        <w:rPr>
          <w:sz w:val="18"/>
          <w:szCs w:val="18"/>
        </w:rPr>
        <w:t>Creating</w:t>
      </w:r>
      <w:proofErr w:type="spellEnd"/>
      <w:r>
        <w:rPr>
          <w:sz w:val="18"/>
          <w:szCs w:val="18"/>
        </w:rPr>
        <w:t xml:space="preserve"> </w:t>
      </w:r>
      <w:proofErr w:type="spellStart"/>
      <w:r>
        <w:rPr>
          <w:sz w:val="18"/>
          <w:szCs w:val="18"/>
        </w:rPr>
        <w:t>Your</w:t>
      </w:r>
      <w:proofErr w:type="spellEnd"/>
      <w:r>
        <w:rPr>
          <w:sz w:val="18"/>
          <w:szCs w:val="18"/>
        </w:rPr>
        <w:t xml:space="preserve"> </w:t>
      </w:r>
      <w:proofErr w:type="spellStart"/>
      <w:r>
        <w:rPr>
          <w:sz w:val="18"/>
          <w:szCs w:val="18"/>
        </w:rPr>
        <w:t>First</w:t>
      </w:r>
      <w:proofErr w:type="spellEnd"/>
      <w:r>
        <w:rPr>
          <w:sz w:val="18"/>
          <w:szCs w:val="18"/>
        </w:rPr>
        <w:t xml:space="preserve"> Block,” GNU Radio </w:t>
      </w:r>
      <w:proofErr w:type="spellStart"/>
      <w:r>
        <w:rPr>
          <w:sz w:val="18"/>
          <w:szCs w:val="18"/>
        </w:rPr>
        <w:t>Tutorials</w:t>
      </w:r>
      <w:proofErr w:type="spellEnd"/>
      <w:r>
        <w:rPr>
          <w:sz w:val="18"/>
          <w:szCs w:val="18"/>
        </w:rPr>
        <w:t xml:space="preserve">, [Online]. </w:t>
      </w:r>
      <w:proofErr w:type="spellStart"/>
      <w:r>
        <w:rPr>
          <w:sz w:val="18"/>
          <w:szCs w:val="18"/>
        </w:rPr>
        <w:t>Available</w:t>
      </w:r>
      <w:proofErr w:type="spellEnd"/>
      <w:r>
        <w:rPr>
          <w:sz w:val="18"/>
          <w:szCs w:val="18"/>
        </w:rPr>
        <w:t>: https://wiki.gnuradio.org/index.php?title=Creating_Your_First_Block.</w:t>
      </w:r>
    </w:p>
    <w:sectPr w:rsidR="004E2402">
      <w:type w:val="continuous"/>
      <w:pgSz w:w="11900" w:h="16840"/>
      <w:pgMar w:top="1060" w:right="740" w:bottom="280" w:left="1020" w:header="720" w:footer="720" w:gutter="0"/>
      <w:cols w:num="2" w:space="720" w:equalWidth="0">
        <w:col w:w="5010" w:space="120"/>
        <w:col w:w="50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77118" w14:textId="77777777" w:rsidR="007B43E8" w:rsidRDefault="007B43E8">
      <w:pPr>
        <w:spacing w:before="0"/>
      </w:pPr>
      <w:r>
        <w:separator/>
      </w:r>
    </w:p>
  </w:endnote>
  <w:endnote w:type="continuationSeparator" w:id="0">
    <w:p w14:paraId="7CD41833" w14:textId="77777777" w:rsidR="007B43E8" w:rsidRDefault="007B43E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AF531" w14:textId="77777777" w:rsidR="007B43E8" w:rsidRDefault="007B43E8">
      <w:pPr>
        <w:spacing w:before="0"/>
      </w:pPr>
      <w:r>
        <w:separator/>
      </w:r>
    </w:p>
  </w:footnote>
  <w:footnote w:type="continuationSeparator" w:id="0">
    <w:p w14:paraId="3AAF542A" w14:textId="77777777" w:rsidR="007B43E8" w:rsidRDefault="007B43E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B044" w14:textId="77777777" w:rsidR="004E2402" w:rsidRDefault="004E24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584"/>
    <w:multiLevelType w:val="multilevel"/>
    <w:tmpl w:val="3D123EE4"/>
    <w:lvl w:ilvl="0">
      <w:start w:val="1"/>
      <w:numFmt w:val="decimal"/>
      <w:lvlText w:val="%1."/>
      <w:lvlJc w:val="left"/>
      <w:pPr>
        <w:ind w:left="1677" w:hanging="240"/>
      </w:pPr>
      <w:rPr>
        <w:rFonts w:ascii="Times New Roman" w:eastAsia="Times New Roman" w:hAnsi="Times New Roman" w:cs="Times New Roman"/>
        <w:b/>
        <w:sz w:val="26"/>
        <w:szCs w:val="26"/>
      </w:rPr>
    </w:lvl>
    <w:lvl w:ilvl="1">
      <w:numFmt w:val="bullet"/>
      <w:lvlText w:val="•"/>
      <w:lvlJc w:val="left"/>
      <w:pPr>
        <w:ind w:left="2009" w:hanging="240"/>
      </w:pPr>
    </w:lvl>
    <w:lvl w:ilvl="2">
      <w:numFmt w:val="bullet"/>
      <w:lvlText w:val="•"/>
      <w:lvlJc w:val="left"/>
      <w:pPr>
        <w:ind w:left="2339" w:hanging="240"/>
      </w:pPr>
    </w:lvl>
    <w:lvl w:ilvl="3">
      <w:numFmt w:val="bullet"/>
      <w:lvlText w:val="•"/>
      <w:lvlJc w:val="left"/>
      <w:pPr>
        <w:ind w:left="2669" w:hanging="240"/>
      </w:pPr>
    </w:lvl>
    <w:lvl w:ilvl="4">
      <w:numFmt w:val="bullet"/>
      <w:lvlText w:val="•"/>
      <w:lvlJc w:val="left"/>
      <w:pPr>
        <w:ind w:left="2998" w:hanging="240"/>
      </w:pPr>
    </w:lvl>
    <w:lvl w:ilvl="5">
      <w:numFmt w:val="bullet"/>
      <w:lvlText w:val="•"/>
      <w:lvlJc w:val="left"/>
      <w:pPr>
        <w:ind w:left="3328" w:hanging="240"/>
      </w:pPr>
    </w:lvl>
    <w:lvl w:ilvl="6">
      <w:numFmt w:val="bullet"/>
      <w:lvlText w:val="•"/>
      <w:lvlJc w:val="left"/>
      <w:pPr>
        <w:ind w:left="3658" w:hanging="240"/>
      </w:pPr>
    </w:lvl>
    <w:lvl w:ilvl="7">
      <w:numFmt w:val="bullet"/>
      <w:lvlText w:val="•"/>
      <w:lvlJc w:val="left"/>
      <w:pPr>
        <w:ind w:left="3988" w:hanging="240"/>
      </w:pPr>
    </w:lvl>
    <w:lvl w:ilvl="8">
      <w:numFmt w:val="bullet"/>
      <w:lvlText w:val="•"/>
      <w:lvlJc w:val="left"/>
      <w:pPr>
        <w:ind w:left="4317" w:hanging="240"/>
      </w:pPr>
    </w:lvl>
  </w:abstractNum>
  <w:abstractNum w:abstractNumId="1" w15:restartNumberingAfterBreak="0">
    <w:nsid w:val="21E04E81"/>
    <w:multiLevelType w:val="multilevel"/>
    <w:tmpl w:val="FB8CB29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F8069B"/>
    <w:multiLevelType w:val="multilevel"/>
    <w:tmpl w:val="2088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4418351">
    <w:abstractNumId w:val="0"/>
  </w:num>
  <w:num w:numId="2" w16cid:durableId="416488166">
    <w:abstractNumId w:val="2"/>
  </w:num>
  <w:num w:numId="3" w16cid:durableId="560799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402"/>
    <w:rsid w:val="002C0822"/>
    <w:rsid w:val="004E2402"/>
    <w:rsid w:val="007B43E8"/>
    <w:rsid w:val="00AC6359"/>
    <w:rsid w:val="00C222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A0B3"/>
  <w15:docId w15:val="{5AE2F8D6-4C99-4489-89A0-B17C6D04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widowControl w:val="0"/>
        <w:spacing w:before="71"/>
        <w:ind w:right="10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036" w:hanging="240"/>
      <w:outlineLvl w:val="0"/>
    </w:pPr>
    <w:rPr>
      <w:b/>
      <w:bCs/>
      <w:sz w:val="24"/>
      <w:szCs w:val="24"/>
    </w:rPr>
  </w:style>
  <w:style w:type="paragraph" w:styleId="Ttulo2">
    <w:name w:val="heading 2"/>
    <w:basedOn w:val="Normal"/>
    <w:uiPriority w:val="9"/>
    <w:semiHidden/>
    <w:unhideWhenUsed/>
    <w:qFormat/>
    <w:pPr>
      <w:spacing w:before="76"/>
      <w:ind w:left="116"/>
      <w:outlineLvl w:val="1"/>
    </w:pPr>
    <w:rPr>
      <w:b/>
      <w:bC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70"/>
      <w:ind w:left="560" w:right="548"/>
      <w:jc w:val="center"/>
    </w:pPr>
    <w:rPr>
      <w:b/>
      <w:bCs/>
      <w:sz w:val="44"/>
      <w:szCs w:val="44"/>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6"/>
    </w:pPr>
  </w:style>
  <w:style w:type="paragraph" w:styleId="Prrafodelista">
    <w:name w:val="List Paragraph"/>
    <w:basedOn w:val="Normal"/>
    <w:uiPriority w:val="1"/>
    <w:qFormat/>
    <w:pPr>
      <w:ind w:left="477" w:hanging="217"/>
    </w:pPr>
  </w:style>
  <w:style w:type="paragraph" w:customStyle="1" w:styleId="TableParagraph">
    <w:name w:val="Table Paragraph"/>
    <w:basedOn w:val="Normal"/>
    <w:uiPriority w:val="1"/>
    <w:qFormat/>
    <w:pPr>
      <w:ind w:left="80"/>
    </w:pPr>
  </w:style>
  <w:style w:type="character" w:styleId="Textoennegrita">
    <w:name w:val="Strong"/>
    <w:basedOn w:val="Fuentedeprrafopredeter"/>
    <w:uiPriority w:val="22"/>
    <w:qFormat/>
    <w:rsid w:val="00896F37"/>
    <w:rPr>
      <w:b/>
      <w:bCs/>
    </w:rPr>
  </w:style>
  <w:style w:type="character" w:styleId="Hipervnculo">
    <w:name w:val="Hyperlink"/>
    <w:basedOn w:val="Fuentedeprrafopredeter"/>
    <w:uiPriority w:val="99"/>
    <w:unhideWhenUsed/>
    <w:rsid w:val="007C1956"/>
    <w:rPr>
      <w:color w:val="0000FF" w:themeColor="hyperlink"/>
      <w:u w:val="single"/>
    </w:rPr>
  </w:style>
  <w:style w:type="character" w:styleId="Textodelmarcadordeposicin">
    <w:name w:val="Placeholder Text"/>
    <w:basedOn w:val="Fuentedeprrafopredeter"/>
    <w:uiPriority w:val="99"/>
    <w:semiHidden/>
    <w:rsid w:val="00E461D3"/>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nV6PXG4CGFdeECGEue9TJ8H4Zg==">CgMxLjAyCGguZ2pkZ3hzMg5oLmJ4aWxpb2c3bzMxbTgAciExdzZuTWF0OElHc3VLWEd2NldLTXAxRWcySXlFakFCZ2o=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1723</Words>
  <Characters>9477</Characters>
  <Application>Microsoft Office Word</Application>
  <DocSecurity>0</DocSecurity>
  <Lines>78</Lines>
  <Paragraphs>22</Paragraphs>
  <ScaleCrop>false</ScaleCrop>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Súa Romero</dc:creator>
  <cp:lastModifiedBy>Fabian Rincon Lizcano</cp:lastModifiedBy>
  <cp:revision>3</cp:revision>
  <cp:lastPrinted>2024-02-29T03:13:00Z</cp:lastPrinted>
  <dcterms:created xsi:type="dcterms:W3CDTF">2023-04-15T23:50:00Z</dcterms:created>
  <dcterms:modified xsi:type="dcterms:W3CDTF">2024-02-29T14:04:00Z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2022-10-28T00:00:00Z</vt:filetime>
  </property>
  <property fmtid="{D5CDD505-2E9C-101B-9397-08002B2CF9AE}" pid="3" name="Creator">
    <vt:lpwstr>Microsoft® Word 2019</vt:lpwstr>
  </property>
  <property fmtid="{D5CDD505-2E9C-101B-9397-08002B2CF9AE}" pid="4" name="LastSaved">
    <vt:filetime>2023-03-30T00:00:00Z</vt:filetime>
  </property>
</Properties>
</file>