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firstLine="562"/>
        <w:jc w:val="center"/>
        <w:rPr>
          <w:rFonts w:hint="eastAsia"/>
          <w:sz w:val="28"/>
          <w:szCs w:val="28"/>
        </w:rPr>
      </w:pPr>
      <w:bookmarkStart w:id="0" w:name="附录A"/>
      <w:r>
        <w:rPr>
          <w:rFonts w:hint="eastAsia"/>
          <w:sz w:val="28"/>
          <w:szCs w:val="28"/>
        </w:rPr>
        <w:t xml:space="preserve"> </w:t>
      </w:r>
      <w:bookmarkEnd w:id="0"/>
    </w:p>
    <w:p>
      <w:pPr>
        <w:pStyle w:val="8"/>
        <w:ind w:firstLine="562"/>
        <w:jc w:val="center"/>
        <w:rPr>
          <w:rFonts w:hint="eastAsia"/>
          <w:sz w:val="28"/>
          <w:szCs w:val="28"/>
        </w:rPr>
      </w:pPr>
    </w:p>
    <w:p>
      <w:pPr>
        <w:pStyle w:val="8"/>
        <w:ind w:firstLine="562"/>
        <w:jc w:val="center"/>
        <w:rPr>
          <w:rFonts w:hint="eastAsia"/>
          <w:sz w:val="28"/>
          <w:szCs w:val="28"/>
        </w:rPr>
      </w:pPr>
    </w:p>
    <w:p>
      <w:pPr>
        <w:pStyle w:val="8"/>
        <w:ind w:firstLine="562"/>
        <w:jc w:val="center"/>
        <w:rPr>
          <w:rFonts w:hint="eastAsia"/>
          <w:sz w:val="28"/>
          <w:szCs w:val="28"/>
        </w:rPr>
      </w:pPr>
    </w:p>
    <w:p>
      <w:pPr>
        <w:pStyle w:val="8"/>
        <w:ind w:firstLine="562"/>
        <w:jc w:val="center"/>
        <w:rPr>
          <w:rFonts w:hint="eastAsia"/>
          <w:sz w:val="28"/>
          <w:szCs w:val="28"/>
        </w:rPr>
      </w:pPr>
    </w:p>
    <w:p>
      <w:pPr>
        <w:pStyle w:val="8"/>
        <w:ind w:firstLine="562"/>
        <w:jc w:val="center"/>
        <w:rPr>
          <w:rFonts w:hint="eastAsia"/>
          <w:sz w:val="28"/>
          <w:szCs w:val="28"/>
        </w:rPr>
      </w:pPr>
    </w:p>
    <w:p>
      <w:pPr>
        <w:pStyle w:val="8"/>
        <w:ind w:left="0" w:leftChars="0" w:firstLine="0" w:firstLineChars="0"/>
        <w:jc w:val="center"/>
        <w:rPr>
          <w:rStyle w:val="17"/>
          <w:rFonts w:hint="eastAsia"/>
          <w:b/>
          <w:bCs w:val="0"/>
        </w:rPr>
      </w:pPr>
      <w:r>
        <w:rPr>
          <w:rStyle w:val="17"/>
          <w:rFonts w:hint="eastAsia"/>
          <w:b/>
          <w:bCs w:val="0"/>
        </w:rPr>
        <w:t>软件需求分析报告文档</w:t>
      </w:r>
    </w:p>
    <w:p>
      <w:pPr>
        <w:pStyle w:val="8"/>
        <w:ind w:firstLine="562"/>
        <w:rPr>
          <w:rFonts w:hint="eastAsia"/>
        </w:rPr>
      </w:pPr>
    </w:p>
    <w:p>
      <w:pPr>
        <w:pStyle w:val="4"/>
        <w:numPr>
          <w:ilvl w:val="0"/>
          <w:numId w:val="0"/>
        </w:numPr>
        <w:rPr>
          <w:rFonts w:hint="eastAsia"/>
        </w:rPr>
      </w:pPr>
      <w:bookmarkStart w:id="1" w:name="_Toc120307656"/>
      <w:bookmarkStart w:id="2" w:name="_Toc121128953"/>
      <w:r>
        <w:br w:type="page"/>
      </w:r>
    </w:p>
    <w:p>
      <w:pPr>
        <w:pStyle w:val="4"/>
        <w:numPr>
          <w:ilvl w:val="0"/>
          <w:numId w:val="2"/>
        </w:numPr>
        <w:rPr>
          <w:rFonts w:hint="eastAsia"/>
        </w:rPr>
      </w:pPr>
      <w:bookmarkStart w:id="3" w:name="_Toc127799062"/>
      <w:r>
        <w:rPr>
          <w:rFonts w:hint="eastAsia"/>
        </w:rPr>
        <w:t>引言</w:t>
      </w:r>
      <w:bookmarkEnd w:id="1"/>
      <w:bookmarkEnd w:id="2"/>
      <w:bookmarkEnd w:id="3"/>
    </w:p>
    <w:p>
      <w:pPr>
        <w:widowControl/>
        <w:ind w:firstLine="420" w:firstLineChars="0"/>
        <w:jc w:val="left"/>
        <w:rPr>
          <w:rFonts w:hint="eastAsia"/>
        </w:rPr>
      </w:pPr>
      <w:r>
        <w:rPr>
          <w:rFonts w:hint="eastAsia"/>
        </w:rPr>
        <w:t>文件备份系统</w:t>
      </w:r>
      <w:r>
        <w:rPr>
          <w:rFonts w:hint="eastAsia"/>
          <w:lang w:val="en-US" w:eastAsia="zh-CN"/>
        </w:rPr>
        <w:t>软件需求分析报告</w:t>
      </w:r>
      <w:r>
        <w:rPr>
          <w:rFonts w:hint="eastAsia"/>
        </w:rPr>
        <w:t>在指导老师和小组成员以及相关人员的帮助下完成的。在撰写本文档前，笔者全面了解了设计文档的要求，通过小组研讨确认了软件系统的</w:t>
      </w:r>
      <w:r>
        <w:rPr>
          <w:rFonts w:hint="eastAsia"/>
          <w:lang w:val="en-US" w:eastAsia="zh-CN"/>
        </w:rPr>
        <w:t>需求分析</w:t>
      </w:r>
      <w:r>
        <w:rPr>
          <w:rFonts w:hint="eastAsia"/>
        </w:rPr>
        <w:t>。</w:t>
      </w:r>
    </w:p>
    <w:p>
      <w:pPr>
        <w:widowControl/>
        <w:jc w:val="left"/>
        <w:rPr>
          <w:rFonts w:hint="default" w:eastAsia="宋体"/>
          <w:lang w:val="en-US" w:eastAsia="zh-CN"/>
        </w:rPr>
      </w:pPr>
      <w:r>
        <w:rPr>
          <w:rFonts w:hint="eastAsia"/>
        </w:rPr>
        <w:t>通过阅读本</w:t>
      </w:r>
      <w:r>
        <w:rPr>
          <w:rFonts w:hint="eastAsia"/>
          <w:lang w:val="en-US" w:eastAsia="zh-CN"/>
        </w:rPr>
        <w:t>需求分析报告</w:t>
      </w:r>
      <w:r>
        <w:rPr>
          <w:rFonts w:hint="eastAsia"/>
        </w:rPr>
        <w:t>，可以全面了解本软件实现需求功能的方式，软件开发的详细流程以及系统整体设计架构。</w:t>
      </w:r>
    </w:p>
    <w:p>
      <w:pPr>
        <w:pStyle w:val="5"/>
        <w:ind w:left="180"/>
        <w:rPr>
          <w:rFonts w:hint="eastAsia"/>
          <w:szCs w:val="24"/>
        </w:rPr>
      </w:pPr>
      <w:bookmarkStart w:id="4" w:name="_Toc120307657"/>
      <w:bookmarkStart w:id="5" w:name="_Toc127799063"/>
      <w:bookmarkStart w:id="6" w:name="_Toc121128954"/>
      <w:r>
        <w:rPr>
          <w:rFonts w:hint="eastAsia"/>
          <w:szCs w:val="24"/>
        </w:rPr>
        <w:t>编写目的</w:t>
      </w:r>
      <w:bookmarkEnd w:id="4"/>
      <w:bookmarkEnd w:id="5"/>
      <w:bookmarkEnd w:id="6"/>
    </w:p>
    <w:p>
      <w:pPr>
        <w:widowControl/>
        <w:ind w:firstLine="420" w:firstLineChars="0"/>
        <w:jc w:val="left"/>
        <w:rPr>
          <w:rFonts w:hint="eastAsia"/>
        </w:rPr>
      </w:pPr>
      <w:r>
        <w:rPr>
          <w:rFonts w:hint="eastAsia"/>
        </w:rPr>
        <w:t>本软件</w:t>
      </w:r>
      <w:r>
        <w:rPr>
          <w:rFonts w:hint="eastAsia"/>
          <w:lang w:val="en-US" w:eastAsia="zh-CN"/>
        </w:rPr>
        <w:t>需求分析报告</w:t>
      </w:r>
      <w:r>
        <w:rPr>
          <w:rFonts w:hint="eastAsia"/>
        </w:rPr>
        <w:t>是基于数据备份软件需求规格说明书编写的。系统设计说明书在满足功能需求的前提下，对被开发软件的系统进行了合理设计，对其具体功能实现方法、软件开发流程进行了适当规定，为软件的开发提供了基本模板和具体范式。读者通过阅读本书可以对开发流程、 软件架构有所了解。</w:t>
      </w:r>
    </w:p>
    <w:p>
      <w:pPr>
        <w:pStyle w:val="5"/>
        <w:ind w:left="180"/>
        <w:rPr>
          <w:rFonts w:hint="eastAsia"/>
          <w:szCs w:val="24"/>
        </w:rPr>
      </w:pPr>
      <w:bookmarkStart w:id="7" w:name="_Toc120307658"/>
      <w:bookmarkStart w:id="8" w:name="_Toc121128955"/>
      <w:bookmarkStart w:id="9" w:name="_Toc127799064"/>
      <w:r>
        <w:rPr>
          <w:rFonts w:hint="eastAsia"/>
          <w:szCs w:val="24"/>
        </w:rPr>
        <w:t>项目风险</w:t>
      </w:r>
      <w:bookmarkEnd w:id="7"/>
      <w:bookmarkEnd w:id="8"/>
      <w:bookmarkEnd w:id="9"/>
    </w:p>
    <w:p>
      <w:bookmarkStart w:id="10" w:name="_Toc121128957"/>
      <w:bookmarkStart w:id="11" w:name="_Toc127799066"/>
      <w:bookmarkStart w:id="12" w:name="_Toc120307661"/>
      <w:r>
        <w:rPr>
          <w:rFonts w:hint="eastAsia"/>
        </w:rPr>
        <w:t>首要风险承担者及其各自在本阶段所需要承担的主要风险包括：</w:t>
      </w:r>
    </w:p>
    <w:p>
      <w:pPr>
        <w:numPr>
          <w:ilvl w:val="0"/>
          <w:numId w:val="3"/>
        </w:numPr>
      </w:pPr>
      <w:r>
        <w:rPr>
          <w:rFonts w:hint="eastAsia"/>
        </w:rPr>
        <w:t>任务提出者：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系统设计与预期设计不一致。</w:t>
      </w:r>
    </w:p>
    <w:p>
      <w:pPr>
        <w:numPr>
          <w:ilvl w:val="0"/>
          <w:numId w:val="3"/>
        </w:numPr>
      </w:pPr>
      <w:r>
        <w:rPr>
          <w:rFonts w:hint="eastAsia"/>
        </w:rPr>
        <w:t>软件开发者：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功能实现与系统设计不一致。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产品使用者：使用需求与软件设计不一致。</w:t>
      </w:r>
    </w:p>
    <w:p>
      <w:pPr>
        <w:pStyle w:val="5"/>
        <w:ind w:left="180"/>
        <w:rPr>
          <w:rFonts w:hint="eastAsia"/>
          <w:szCs w:val="24"/>
        </w:rPr>
      </w:pPr>
      <w:r>
        <w:rPr>
          <w:rFonts w:hint="eastAsia"/>
          <w:szCs w:val="24"/>
        </w:rPr>
        <w:t>预期读者和阅读建议</w:t>
      </w:r>
      <w:bookmarkEnd w:id="10"/>
      <w:bookmarkEnd w:id="11"/>
      <w:bookmarkEnd w:id="12"/>
    </w:p>
    <w:p>
      <w:pPr>
        <w:rPr>
          <w:rFonts w:hint="eastAsia"/>
        </w:rPr>
      </w:pPr>
      <w:bookmarkStart w:id="13" w:name="_Toc121128958"/>
      <w:bookmarkStart w:id="14" w:name="_Toc120307662"/>
      <w:bookmarkStart w:id="15" w:name="_Toc127799067"/>
      <w:r>
        <w:rPr>
          <w:rFonts w:hint="eastAsia"/>
        </w:rPr>
        <w:t>可能的读者及其阅读建议包括：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用户：适用于具体</w:t>
      </w:r>
      <w:r>
        <w:rPr>
          <w:rFonts w:hint="eastAsia"/>
          <w:lang w:val="en-US" w:eastAsia="zh-CN"/>
        </w:rPr>
        <w:t>功能</w:t>
      </w:r>
      <w:r>
        <w:rPr>
          <w:rFonts w:hint="eastAsia"/>
        </w:rPr>
        <w:t>部分。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开发人员：适用于全文档。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项目经理：适用于全文档。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测试人员：适用于全文档。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文档编写入员：适用于全文档。</w:t>
      </w:r>
    </w:p>
    <w:p>
      <w:pPr>
        <w:pStyle w:val="5"/>
        <w:ind w:left="180"/>
        <w:rPr>
          <w:rFonts w:hint="eastAsia"/>
          <w:szCs w:val="24"/>
        </w:rPr>
      </w:pPr>
      <w:r>
        <w:rPr>
          <w:rFonts w:hint="eastAsia"/>
          <w:szCs w:val="24"/>
        </w:rPr>
        <w:t>产品范围</w:t>
      </w:r>
      <w:bookmarkEnd w:id="13"/>
      <w:bookmarkEnd w:id="14"/>
      <w:bookmarkEnd w:id="15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文件备份系统软件开发目的在于完成软件开发综合实验课程设计，满足软件开发综合实验课程设计要求。</w:t>
      </w:r>
    </w:p>
    <w:p>
      <w:pPr>
        <w:pStyle w:val="5"/>
        <w:ind w:left="180"/>
        <w:rPr>
          <w:rFonts w:hint="eastAsia"/>
          <w:szCs w:val="24"/>
        </w:rPr>
      </w:pPr>
      <w:bookmarkStart w:id="16" w:name="_Toc121128959"/>
      <w:bookmarkStart w:id="17" w:name="_Toc120307663"/>
      <w:bookmarkStart w:id="18" w:name="_Toc127799068"/>
      <w:r>
        <w:rPr>
          <w:rFonts w:hint="eastAsia"/>
          <w:szCs w:val="24"/>
        </w:rPr>
        <w:t>参考文献</w:t>
      </w:r>
      <w:bookmarkEnd w:id="16"/>
      <w:bookmarkEnd w:id="17"/>
      <w:bookmarkEnd w:id="18"/>
    </w:p>
    <w:p>
      <w:r>
        <w:rPr>
          <w:rFonts w:hint="eastAsia"/>
        </w:rPr>
        <w:t>软件产品需求分析报告时所用到的参考文献及资料包括：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 xml:space="preserve">本项目的需求分析说明书。 </w:t>
      </w:r>
    </w:p>
    <w:p>
      <w:pPr>
        <w:numPr>
          <w:ilvl w:val="0"/>
          <w:numId w:val="3"/>
        </w:numPr>
        <w:rPr>
          <w:rFonts w:hint="eastAsia" w:ascii="宋体" w:hAnsi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 xml:space="preserve">本项目参考的课程 </w:t>
      </w:r>
      <w:r>
        <w:rPr>
          <w:rFonts w:ascii="宋体" w:hAnsi="宋体" w:cs="宋体"/>
          <w:color w:val="000000"/>
          <w:kern w:val="0"/>
          <w:szCs w:val="21"/>
          <w:lang w:bidi="ar"/>
        </w:rPr>
        <w:t>PDF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。</w:t>
      </w:r>
    </w:p>
    <w:p>
      <w:pPr>
        <w:pStyle w:val="4"/>
        <w:rPr>
          <w:rFonts w:hint="eastAsia"/>
        </w:rPr>
      </w:pPr>
      <w:bookmarkStart w:id="19" w:name="_Toc121128960"/>
      <w:bookmarkStart w:id="20" w:name="_Toc120307664"/>
      <w:bookmarkStart w:id="21" w:name="_Toc127799069"/>
      <w:r>
        <w:rPr>
          <w:rFonts w:hint="eastAsia"/>
        </w:rPr>
        <w:t>综合描述</w:t>
      </w:r>
      <w:bookmarkEnd w:id="19"/>
      <w:bookmarkEnd w:id="20"/>
      <w:bookmarkEnd w:id="21"/>
    </w:p>
    <w:p>
      <w:pPr>
        <w:rPr>
          <w:rFonts w:hint="eastAsia"/>
        </w:rPr>
      </w:pPr>
      <w:r>
        <w:rPr>
          <w:rFonts w:hint="eastAsia"/>
        </w:rPr>
        <w:t>这一部分概述了</w:t>
      </w:r>
      <w:r>
        <w:rPr>
          <w:rFonts w:hint="eastAsia"/>
          <w:lang w:val="en-US" w:eastAsia="zh-CN"/>
        </w:rPr>
        <w:t>本文件备份系统软件</w:t>
      </w:r>
      <w:r>
        <w:rPr>
          <w:rFonts w:hint="eastAsia"/>
        </w:rPr>
        <w:t>的作用范围以及该软件产品所运行的环境、使用该软件产品的用户、对该软件产品己知的限制、有关该软件产品的假设和依赖。</w:t>
      </w:r>
    </w:p>
    <w:p>
      <w:pPr>
        <w:pStyle w:val="5"/>
        <w:ind w:left="180"/>
        <w:rPr>
          <w:rFonts w:hint="eastAsia"/>
          <w:szCs w:val="24"/>
        </w:rPr>
      </w:pPr>
      <w:bookmarkStart w:id="22" w:name="_Toc121128962"/>
      <w:bookmarkStart w:id="23" w:name="_Toc120307666"/>
      <w:bookmarkStart w:id="24" w:name="_Toc127799071"/>
      <w:r>
        <w:rPr>
          <w:rFonts w:hint="eastAsia"/>
          <w:szCs w:val="24"/>
        </w:rPr>
        <w:t>产品的功能</w:t>
      </w:r>
      <w:bookmarkEnd w:id="22"/>
      <w:bookmarkEnd w:id="23"/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产品为文件备份系统软件，主要功能在于对相应文件进行备份处理，实现加密备份，备份校验，路径自定义备份功能，同时也能够恢复文件，对加密文件进行解密。实现特殊文件（管道/软链接/硬链接等）类型支持,文件元数据支持，并设计一个用户友好的图形界面。</w:t>
      </w:r>
    </w:p>
    <w:p>
      <w:pPr>
        <w:pStyle w:val="2"/>
        <w:ind w:left="0" w:leftChars="0" w:firstLine="0" w:firstLineChars="0"/>
      </w:pPr>
      <w:r>
        <w:drawing>
          <wp:inline distT="0" distB="0" distL="114300" distR="114300">
            <wp:extent cx="5269230" cy="4286250"/>
            <wp:effectExtent l="0" t="0" r="38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文件备份系统功能支持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5"/>
        <w:ind w:left="180"/>
        <w:rPr>
          <w:rFonts w:hint="eastAsia"/>
          <w:szCs w:val="24"/>
        </w:rPr>
      </w:pPr>
      <w:bookmarkStart w:id="25" w:name="_Toc120307668"/>
      <w:bookmarkStart w:id="26" w:name="_Toc127799073"/>
      <w:bookmarkStart w:id="27" w:name="_Toc121128964"/>
      <w:r>
        <w:rPr>
          <w:rFonts w:hint="eastAsia"/>
          <w:szCs w:val="24"/>
        </w:rPr>
        <w:t>运行环境</w:t>
      </w:r>
      <w:bookmarkEnd w:id="25"/>
      <w:bookmarkEnd w:id="26"/>
      <w:bookmarkEnd w:id="27"/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本</w:t>
      </w:r>
      <w:r>
        <w:rPr>
          <w:rFonts w:hint="eastAsia"/>
          <w:lang w:val="en-US" w:eastAsia="zh-CN"/>
        </w:rPr>
        <w:t>文件备份系统</w:t>
      </w:r>
      <w:r>
        <w:rPr>
          <w:rFonts w:hint="eastAsia"/>
        </w:rPr>
        <w:t>软件的运行环境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操作系统和版本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ubuntu-22.04.1</w:t>
      </w:r>
    </w:p>
    <w:p>
      <w:pPr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支撑环境和版本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cmake 3.22 ； QT 6.4.0</w:t>
      </w:r>
    </w:p>
    <w:p>
      <w:pPr>
        <w:pStyle w:val="5"/>
        <w:ind w:left="180"/>
        <w:rPr>
          <w:rFonts w:hint="eastAsia"/>
          <w:szCs w:val="24"/>
        </w:rPr>
      </w:pPr>
      <w:bookmarkStart w:id="28" w:name="_Toc120307669"/>
      <w:bookmarkStart w:id="29" w:name="_Toc121128965"/>
      <w:bookmarkStart w:id="30" w:name="_Toc127799074"/>
      <w:r>
        <w:rPr>
          <w:rFonts w:hint="eastAsia"/>
          <w:szCs w:val="24"/>
        </w:rPr>
        <w:t>设计和实现上的限制</w:t>
      </w:r>
      <w:bookmarkEnd w:id="28"/>
      <w:bookmarkEnd w:id="29"/>
      <w:bookmarkEnd w:id="30"/>
    </w:p>
    <w:p>
      <w:pPr>
        <w:widowControl/>
        <w:jc w:val="left"/>
      </w:pPr>
      <w:bookmarkStart w:id="31" w:name="_Toc127799075"/>
      <w:bookmarkStart w:id="32" w:name="_Toc120307670"/>
      <w:bookmarkStart w:id="33" w:name="_Toc121128966"/>
      <w:r>
        <w:rPr>
          <w:rFonts w:hint="eastAsia" w:ascii="宋体" w:hAnsi="宋体" w:cs="宋体"/>
          <w:color w:val="000000"/>
          <w:kern w:val="0"/>
          <w:szCs w:val="21"/>
          <w:lang w:val="en-US" w:eastAsia="zh-CN" w:bidi="ar"/>
        </w:rPr>
        <w:t>本文件备份系统软件开发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 xml:space="preserve">主要受到如下约束 </w:t>
      </w:r>
    </w:p>
    <w:p>
      <w:pPr>
        <w:widowControl/>
        <w:jc w:val="left"/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 xml:space="preserve">● 技术条件；本科开发水平 </w:t>
      </w:r>
    </w:p>
    <w:p>
      <w:pPr>
        <w:widowControl/>
        <w:jc w:val="left"/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● 人数：</w:t>
      </w:r>
      <w:r>
        <w:rPr>
          <w:color w:val="000000"/>
          <w:kern w:val="0"/>
          <w:szCs w:val="21"/>
          <w:lang w:bidi="ar"/>
        </w:rPr>
        <w:t xml:space="preserve">3 </w:t>
      </w:r>
    </w:p>
    <w:p>
      <w:pPr>
        <w:widowControl/>
        <w:jc w:val="left"/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● 开发环境</w:t>
      </w:r>
      <w:r>
        <w:rPr>
          <w:color w:val="000000"/>
          <w:kern w:val="0"/>
          <w:szCs w:val="21"/>
          <w:lang w:bidi="ar"/>
        </w:rPr>
        <w:t>(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包括：工具和平台</w:t>
      </w:r>
      <w:r>
        <w:rPr>
          <w:color w:val="000000"/>
          <w:kern w:val="0"/>
          <w:szCs w:val="21"/>
          <w:lang w:bidi="ar"/>
        </w:rPr>
        <w:t>)</w:t>
      </w:r>
      <w:r>
        <w:rPr>
          <w:rFonts w:hint="eastAsia"/>
          <w:color w:val="000000"/>
          <w:kern w:val="0"/>
          <w:szCs w:val="21"/>
          <w:lang w:bidi="ar"/>
        </w:rPr>
        <w:t>：</w:t>
      </w:r>
      <w:r>
        <w:rPr>
          <w:color w:val="000000"/>
          <w:kern w:val="0"/>
          <w:szCs w:val="21"/>
          <w:lang w:bidi="ar"/>
        </w:rPr>
        <w:t xml:space="preserve">Linux </w:t>
      </w:r>
    </w:p>
    <w:p>
      <w:pPr>
        <w:widowControl/>
        <w:jc w:val="left"/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● 时间限制：</w:t>
      </w:r>
      <w:r>
        <w:rPr>
          <w:color w:val="000000"/>
          <w:kern w:val="0"/>
          <w:szCs w:val="21"/>
          <w:lang w:bidi="ar"/>
        </w:rPr>
        <w:t xml:space="preserve">4 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 xml:space="preserve">周 </w:t>
      </w:r>
    </w:p>
    <w:p>
      <w:pPr>
        <w:widowControl/>
        <w:jc w:val="left"/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● 开发语言限制：</w:t>
      </w:r>
      <w:r>
        <w:rPr>
          <w:color w:val="000000"/>
          <w:kern w:val="0"/>
          <w:szCs w:val="21"/>
          <w:lang w:bidi="ar"/>
        </w:rPr>
        <w:t xml:space="preserve">C++ 14 </w:t>
      </w:r>
    </w:p>
    <w:p>
      <w:pPr>
        <w:widowControl/>
        <w:jc w:val="left"/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 xml:space="preserve">● 其他限制：不使用外部依赖库 </w:t>
      </w:r>
    </w:p>
    <w:p>
      <w:pPr>
        <w:widowControl/>
        <w:jc w:val="left"/>
        <w:rPr>
          <w:rFonts w:hint="eastAsia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在以上条件下，项目应完成一个具有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 w:bidi="ar"/>
        </w:rPr>
        <w:t>文件类型支持，元数据支持，路径自定义备份，压缩解压，打包解包，加密备份，友好图形界面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功能的文件备份软件。</w:t>
      </w:r>
    </w:p>
    <w:bookmarkEnd w:id="31"/>
    <w:bookmarkEnd w:id="32"/>
    <w:bookmarkEnd w:id="33"/>
    <w:p>
      <w:pPr>
        <w:pStyle w:val="4"/>
        <w:rPr>
          <w:rFonts w:hint="eastAsia"/>
        </w:rPr>
      </w:pPr>
      <w:bookmarkStart w:id="34" w:name="_Toc127799076"/>
      <w:bookmarkStart w:id="35" w:name="_Toc120307671"/>
      <w:bookmarkStart w:id="36" w:name="_Toc121128967"/>
      <w:r>
        <w:rPr>
          <w:rFonts w:hint="eastAsia"/>
        </w:rPr>
        <w:t>外部接口需求</w:t>
      </w:r>
      <w:bookmarkEnd w:id="34"/>
      <w:bookmarkEnd w:id="35"/>
      <w:bookmarkEnd w:id="36"/>
    </w:p>
    <w:p>
      <w:pPr>
        <w:rPr>
          <w:rFonts w:hint="eastAsia"/>
        </w:rPr>
      </w:pPr>
      <w:r>
        <w:rPr>
          <w:rFonts w:hint="eastAsia"/>
        </w:rPr>
        <w:t>此</w:t>
      </w:r>
      <w:r>
        <w:rPr>
          <w:rFonts w:hint="eastAsia"/>
          <w:lang w:val="en-US" w:eastAsia="zh-CN"/>
        </w:rPr>
        <w:t>节</w:t>
      </w:r>
      <w:r>
        <w:rPr>
          <w:rFonts w:hint="eastAsia"/>
        </w:rPr>
        <w:t>提供了高层系统结构的描述，使用构件图显示了本系统主要的组件及组件间的交互。</w:t>
      </w:r>
    </w:p>
    <w:p>
      <w:pPr>
        <w:rPr>
          <w:rFonts w:hint="eastAsia"/>
        </w:rPr>
      </w:pPr>
    </w:p>
    <w:p>
      <w:pPr>
        <w:pStyle w:val="5"/>
        <w:ind w:left="180"/>
        <w:rPr>
          <w:rFonts w:hint="eastAsia"/>
          <w:szCs w:val="24"/>
        </w:rPr>
      </w:pPr>
      <w:bookmarkStart w:id="37" w:name="_Toc127799077"/>
      <w:bookmarkStart w:id="38" w:name="_Toc120307672"/>
      <w:bookmarkStart w:id="39" w:name="_Toc121128968"/>
      <w:r>
        <w:rPr>
          <w:rFonts w:hint="eastAsia"/>
          <w:szCs w:val="24"/>
        </w:rPr>
        <w:t>用户界面</w:t>
      </w:r>
      <w:bookmarkEnd w:id="37"/>
      <w:bookmarkEnd w:id="38"/>
      <w:bookmarkEnd w:id="39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本文件备份系统软件使用的是Qt6提供的用户界面设计规范。</w:t>
      </w:r>
    </w:p>
    <w:p>
      <w:pPr>
        <w:pStyle w:val="4"/>
        <w:rPr>
          <w:rFonts w:hint="eastAsia"/>
        </w:rPr>
      </w:pPr>
      <w:bookmarkStart w:id="40" w:name="_Toc127799081"/>
      <w:bookmarkStart w:id="41" w:name="_Toc121128972"/>
      <w:bookmarkStart w:id="42" w:name="_Toc120307676"/>
      <w:r>
        <w:rPr>
          <w:rFonts w:hint="eastAsia"/>
        </w:rPr>
        <w:t>系统功能需求</w:t>
      </w:r>
      <w:bookmarkEnd w:id="40"/>
      <w:bookmarkEnd w:id="41"/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本文件备份系统需要实现的功能需求有：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数据备份：将目录树中的文件保存到指定位置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数据还原：将目录树中的文件恢复到指定位置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文件类型支持：支持特定文件系统的特殊文件（管道/软链接/硬链接等）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自定义备份：允许用户筛选需要备份的文件（路径/类型/名字/时间/定时）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元数据支持：支持特定文件系统的文件元数据（属主/时间/权限等）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压缩解压：通过文件压缩节省备份文件的存储空间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打包解包：将所有备份文件拼接为一个大文件保存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加密备份：由用户指定密码，将所有备份文件均加密保存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备份校验：对于备份的文件进行校验验证是否备份成功</w:t>
      </w:r>
      <w:bookmarkStart w:id="58" w:name="_GoBack"/>
      <w:bookmarkEnd w:id="58"/>
    </w:p>
    <w:p>
      <w:pPr>
        <w:pStyle w:val="5"/>
        <w:ind w:left="180"/>
        <w:rPr>
          <w:rFonts w:hint="eastAsia"/>
          <w:szCs w:val="24"/>
        </w:rPr>
      </w:pPr>
      <w:bookmarkStart w:id="43" w:name="_Toc127799084"/>
      <w:bookmarkStart w:id="44" w:name="_Toc120307679"/>
      <w:bookmarkStart w:id="45" w:name="_Toc121128975"/>
      <w:r>
        <w:rPr>
          <w:rFonts w:hint="eastAsia"/>
          <w:szCs w:val="24"/>
        </w:rPr>
        <w:t>输入／输出数据</w:t>
      </w:r>
      <w:bookmarkEnd w:id="43"/>
      <w:bookmarkEnd w:id="44"/>
      <w:bookmarkEnd w:id="45"/>
    </w:p>
    <w:p>
      <w:pPr>
        <w:rPr>
          <w:rFonts w:hint="eastAsia"/>
        </w:rPr>
      </w:pPr>
    </w:p>
    <w:p>
      <w:pPr>
        <w:spacing w:line="360" w:lineRule="auto"/>
        <w:ind w:firstLine="480" w:firstLineChars="200"/>
        <w:rPr>
          <w:bCs/>
          <w:sz w:val="24"/>
        </w:rPr>
      </w:pPr>
      <w:bookmarkStart w:id="46" w:name="_Toc121128976"/>
      <w:bookmarkStart w:id="47" w:name="_Toc120307680"/>
      <w:bookmarkStart w:id="48" w:name="_Toc127799085"/>
      <w:r>
        <w:rPr>
          <w:bCs/>
          <w:sz w:val="24"/>
        </w:rPr>
        <w:t>输入数据：源文件地址和目的地址。</w:t>
      </w:r>
    </w:p>
    <w:p>
      <w:pPr>
        <w:spacing w:line="360" w:lineRule="auto"/>
        <w:ind w:firstLine="480" w:firstLineChars="200"/>
        <w:rPr>
          <w:bCs/>
          <w:sz w:val="24"/>
        </w:rPr>
      </w:pPr>
      <w:r>
        <w:rPr>
          <w:bCs/>
          <w:sz w:val="24"/>
        </w:rPr>
        <w:t>输出数据：操作成功或失败后以弹窗的形式出现的提示信息。</w:t>
      </w:r>
    </w:p>
    <w:p>
      <w:pPr>
        <w:pStyle w:val="4"/>
        <w:rPr>
          <w:rFonts w:hint="eastAsia"/>
        </w:rPr>
      </w:pPr>
      <w:r>
        <w:rPr>
          <w:rFonts w:hint="eastAsia"/>
        </w:rPr>
        <w:t>其它非功能需求</w:t>
      </w:r>
      <w:bookmarkEnd w:id="46"/>
      <w:bookmarkEnd w:id="47"/>
      <w:bookmarkEnd w:id="48"/>
    </w:p>
    <w:p>
      <w:pPr>
        <w:rPr>
          <w:rFonts w:hint="eastAsia"/>
        </w:rPr>
      </w:pPr>
      <w:r>
        <w:rPr>
          <w:rFonts w:hint="eastAsia"/>
        </w:rPr>
        <w:t>在这里列举出所有非功能需求，主要包括可靠性、安全性、可维护性、可扩展性、可测试性等。</w:t>
      </w:r>
    </w:p>
    <w:p>
      <w:pPr>
        <w:pStyle w:val="5"/>
        <w:ind w:left="180"/>
        <w:rPr>
          <w:rFonts w:hint="eastAsia"/>
          <w:szCs w:val="24"/>
        </w:rPr>
      </w:pPr>
      <w:bookmarkStart w:id="49" w:name="_Toc120307681"/>
      <w:bookmarkStart w:id="50" w:name="_Toc127799086"/>
      <w:bookmarkStart w:id="51" w:name="_Toc121128977"/>
      <w:r>
        <w:rPr>
          <w:rFonts w:hint="eastAsia"/>
          <w:szCs w:val="24"/>
        </w:rPr>
        <w:t>性能需求</w:t>
      </w:r>
      <w:bookmarkEnd w:id="49"/>
      <w:bookmarkEnd w:id="50"/>
      <w:bookmarkEnd w:id="51"/>
    </w:p>
    <w:p>
      <w:pPr>
        <w:rPr>
          <w:rFonts w:hint="eastAsia"/>
        </w:rPr>
      </w:pPr>
      <w:r>
        <w:rPr>
          <w:rFonts w:hint="eastAsia"/>
          <w:lang w:val="en-US" w:eastAsia="zh-CN"/>
        </w:rPr>
        <w:t>文件备份系统软件性能需求</w:t>
      </w:r>
      <w:r>
        <w:rPr>
          <w:rFonts w:hint="eastAsia"/>
        </w:rPr>
        <w:t>：</w:t>
      </w:r>
    </w:p>
    <w:p>
      <w:pPr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相互合作的用户数量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系统支持的并发操作数量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响应时间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快</w:t>
      </w:r>
    </w:p>
    <w:p>
      <w:pPr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与实时系统的时间关系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即时</w:t>
      </w:r>
    </w:p>
    <w:p>
      <w:pPr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容量需求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最大支持4g文件压缩。</w:t>
      </w:r>
    </w:p>
    <w:p>
      <w:pPr>
        <w:pStyle w:val="5"/>
        <w:ind w:left="180"/>
        <w:rPr>
          <w:rFonts w:hint="eastAsia"/>
          <w:szCs w:val="24"/>
        </w:rPr>
      </w:pPr>
      <w:bookmarkStart w:id="52" w:name="_Toc121128978"/>
      <w:bookmarkStart w:id="53" w:name="_Toc120307682"/>
      <w:bookmarkStart w:id="54" w:name="_Toc127799087"/>
      <w:r>
        <w:rPr>
          <w:rFonts w:hint="eastAsia"/>
          <w:szCs w:val="24"/>
        </w:rPr>
        <w:t>安全措施需求</w:t>
      </w:r>
      <w:bookmarkEnd w:id="52"/>
      <w:bookmarkEnd w:id="53"/>
      <w:bookmarkEnd w:id="54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文件备份系统软件使用过程中请牢记您文件的解压密码，若忘记解压密码，本文件备份系统不提供找回密码功能。</w:t>
      </w:r>
    </w:p>
    <w:p>
      <w:pPr>
        <w:pStyle w:val="5"/>
        <w:ind w:left="180"/>
        <w:rPr>
          <w:rFonts w:hint="eastAsia"/>
          <w:szCs w:val="24"/>
        </w:rPr>
      </w:pPr>
      <w:bookmarkStart w:id="55" w:name="_Toc127799088"/>
      <w:bookmarkStart w:id="56" w:name="_Toc120307683"/>
      <w:bookmarkStart w:id="57" w:name="_Toc121128979"/>
      <w:r>
        <w:rPr>
          <w:rFonts w:hint="eastAsia"/>
          <w:szCs w:val="24"/>
        </w:rPr>
        <w:t>安全性需求</w:t>
      </w:r>
      <w:bookmarkEnd w:id="55"/>
      <w:bookmarkEnd w:id="56"/>
      <w:bookmarkEnd w:id="57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请用户在使用过程中牢记您的解压密码。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C64219"/>
    <w:multiLevelType w:val="multilevel"/>
    <w:tmpl w:val="0FC64219"/>
    <w:lvl w:ilvl="0" w:tentative="0">
      <w:start w:val="3"/>
      <w:numFmt w:val="bullet"/>
      <w:lvlText w:val="●"/>
      <w:lvlJc w:val="left"/>
      <w:pPr>
        <w:tabs>
          <w:tab w:val="left" w:pos="780"/>
        </w:tabs>
        <w:ind w:left="780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">
    <w:nsid w:val="15C83D0B"/>
    <w:multiLevelType w:val="multilevel"/>
    <w:tmpl w:val="15C83D0B"/>
    <w:lvl w:ilvl="0" w:tentative="0">
      <w:start w:val="1"/>
      <w:numFmt w:val="decimal"/>
      <w:pStyle w:val="4"/>
      <w:suff w:val="nothing"/>
      <w:lvlText w:val="%1.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5"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7B7E642B"/>
    <w:multiLevelType w:val="multilevel"/>
    <w:tmpl w:val="7B7E642B"/>
    <w:lvl w:ilvl="0" w:tentative="0">
      <w:start w:val="3"/>
      <w:numFmt w:val="bullet"/>
      <w:lvlText w:val="●"/>
      <w:lvlJc w:val="left"/>
      <w:pPr>
        <w:tabs>
          <w:tab w:val="left" w:pos="780"/>
        </w:tabs>
        <w:ind w:left="780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xZjg4ZDYyMWRlNDdjMTFmOGU0OWFlMGE3YzZhOWUifQ=="/>
  </w:docVars>
  <w:rsids>
    <w:rsidRoot w:val="00000000"/>
    <w:rsid w:val="01833C51"/>
    <w:rsid w:val="020411DA"/>
    <w:rsid w:val="113F555D"/>
    <w:rsid w:val="12430DCC"/>
    <w:rsid w:val="22282AC0"/>
    <w:rsid w:val="401F5670"/>
    <w:rsid w:val="4FAE58AE"/>
    <w:rsid w:val="554C0043"/>
    <w:rsid w:val="63CF7CAB"/>
    <w:rsid w:val="652F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firstLineChars="0"/>
      <w:jc w:val="left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link w:val="15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="Arial" w:hAnsi="Arial" w:eastAsia="黑体"/>
      <w:b/>
      <w:bCs/>
      <w:sz w:val="24"/>
      <w:szCs w:val="32"/>
    </w:rPr>
  </w:style>
  <w:style w:type="paragraph" w:styleId="6">
    <w:name w:val="heading 3"/>
    <w:basedOn w:val="1"/>
    <w:next w:val="1"/>
    <w:link w:val="1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link w:val="13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</w:style>
  <w:style w:type="paragraph" w:styleId="3">
    <w:name w:val="Body Text Indent"/>
    <w:basedOn w:val="1"/>
    <w:link w:val="14"/>
    <w:qFormat/>
    <w:uiPriority w:val="0"/>
    <w:pPr>
      <w:spacing w:after="120"/>
      <w:ind w:left="420" w:leftChars="200"/>
    </w:pPr>
  </w:style>
  <w:style w:type="paragraph" w:styleId="8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9">
    <w:name w:val="toc 2"/>
    <w:basedOn w:val="1"/>
    <w:next w:val="1"/>
    <w:semiHidden/>
    <w:qFormat/>
    <w:uiPriority w:val="0"/>
    <w:pPr>
      <w:ind w:left="210"/>
      <w:jc w:val="left"/>
    </w:pPr>
    <w:rPr>
      <w:smallCaps/>
      <w:sz w:val="20"/>
      <w:szCs w:val="20"/>
    </w:rPr>
  </w:style>
  <w:style w:type="character" w:styleId="12">
    <w:name w:val="Hyperlink"/>
    <w:qFormat/>
    <w:uiPriority w:val="0"/>
    <w:rPr>
      <w:color w:val="0000FF"/>
      <w:u w:val="single"/>
    </w:rPr>
  </w:style>
  <w:style w:type="character" w:customStyle="1" w:styleId="13">
    <w:name w:val="标题 4 Char"/>
    <w:link w:val="7"/>
    <w:qFormat/>
    <w:uiPriority w:val="0"/>
    <w:rPr>
      <w:rFonts w:ascii="Arial" w:hAnsi="Arial" w:eastAsia="黑体"/>
      <w:b/>
      <w:sz w:val="28"/>
    </w:rPr>
  </w:style>
  <w:style w:type="character" w:customStyle="1" w:styleId="14">
    <w:name w:val="正文文本缩进 Char"/>
    <w:link w:val="3"/>
    <w:qFormat/>
    <w:uiPriority w:val="0"/>
  </w:style>
  <w:style w:type="character" w:customStyle="1" w:styleId="15">
    <w:name w:val="标题 2 Char"/>
    <w:link w:val="5"/>
    <w:qFormat/>
    <w:uiPriority w:val="0"/>
    <w:rPr>
      <w:rFonts w:ascii="Arial" w:hAnsi="Arial" w:eastAsia="黑体"/>
      <w:b/>
      <w:bCs/>
      <w:sz w:val="24"/>
      <w:szCs w:val="32"/>
    </w:rPr>
  </w:style>
  <w:style w:type="character" w:customStyle="1" w:styleId="16">
    <w:name w:val="标题 1 Char"/>
    <w:link w:val="4"/>
    <w:qFormat/>
    <w:uiPriority w:val="0"/>
    <w:rPr>
      <w:b/>
      <w:bCs/>
      <w:kern w:val="44"/>
      <w:sz w:val="28"/>
      <w:szCs w:val="44"/>
    </w:rPr>
  </w:style>
  <w:style w:type="character" w:customStyle="1" w:styleId="17">
    <w:name w:val="标题 3 Char"/>
    <w:link w:val="6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1541</Words>
  <Characters>1578</Characters>
  <Lines>0</Lines>
  <Paragraphs>0</Paragraphs>
  <TotalTime>2</TotalTime>
  <ScaleCrop>false</ScaleCrop>
  <LinksUpToDate>false</LinksUpToDate>
  <CharactersWithSpaces>1601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2022-10-15T07:10:00Z</dcterms:created>
  <dc:creator>Feawfr</dc:creator>
  <cp:lastModifiedBy>WPS_1662258791</cp:lastModifiedBy>
  <dcterms:modified xsi:type="dcterms:W3CDTF">2022-10-15T08:37:38Z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AA28131109EA48EB82549D2619E045E5</vt:lpwstr>
  </property>
</Properties>
</file>