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滨江住宅项目A栋 施工日报</w:t>
      </w:r>
    </w:p>
    <w:p>
      <w:pPr>
        <w:jc w:val="center"/>
      </w:pPr>
      <w:r>
        <w:rPr>
          <w:sz w:val="24"/>
        </w:rPr>
        <w:t>日期：2026年05月20日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天气情况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晴，气温22-30℃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施工部位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A栋主体结构3层楼板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主要工作内容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完成A栋3层楼板混凝土浇筑工作。本次浇筑采用商品混凝土，通过泵车输送至施工部位，使用振捣棒进行充分振捣，确保混凝土密实。浇筑过程连续，覆盖面积满足设计要求。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人员情况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管理人员3人（含工长1人、技术员1人、安全员1人），施工工人17人（木工8人，钢筋工5人，混凝土工4人）。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机械设备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塔式起重机1台（正常运行），混凝土汽车泵1台，混凝土运输车3辆（按需调度）。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安全文明施工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施工前进行了班前安全教育；作业人员均按要求佩戴安全帽、反光背心等个人防护用品；浇筑过程中，安全员全程巡查，临边洞口防护到位；现场材料堆码整齐，施工废料及时清理，保持了良好的文明施工环境。今日无安全事故发生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存在问题及处理措施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暂无。已按照规范对浇筑完成的楼板进行覆盖薄膜和洒水养护。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明日工作计划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进行A栋4层墙柱模板的安装工作。施工前将对模板材料进行检查，并复核墙柱位置线及标高。</w:t>
            </w:r>
          </w:p>
        </w:tc>
      </w:tr>
    </w:tbl>
    <w:p/>
    <w:p>
      <w:pPr>
        <w:pStyle w:val="Heading2"/>
      </w:pPr>
      <w:r>
        <w:t>附图</w:t>
      </w:r>
    </w:p>
    <w:p>
      <w:pPr>
        <w:jc w:val="center"/>
      </w:pPr>
      <w:r>
        <w:rPr>
          <w:i/>
          <w:sz w:val="22"/>
        </w:rPr>
        <w:t>【附图1：3层楼板混凝土浇筑完成面】</w:t>
      </w:r>
    </w:p>
    <w:p>
      <w:pPr>
        <w:jc w:val="center"/>
      </w:pPr>
      <w:r>
        <w:rPr>
          <w:i/>
          <w:sz w:val="22"/>
        </w:rPr>
        <w:t>【附图2：混凝土浇筑振捣过程】</w:t>
      </w:r>
    </w:p>
    <w:p>
      <w:pPr>
        <w:jc w:val="center"/>
      </w:pPr>
      <w:r>
        <w:rPr>
          <w:i/>
          <w:sz w:val="22"/>
        </w:rPr>
        <w:t>【附图3：4层模板安装准备现场】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