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滨江住宅项目A栋 施工日报</w:t>
      </w:r>
    </w:p>
    <w:p>
      <w:pPr>
        <w:jc w:val="center"/>
      </w:pPr>
      <w:r>
        <w:rPr>
          <w:sz w:val="24"/>
        </w:rPr>
        <w:t>日期：2026年05月21日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天气情况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晴，气温25-32℃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施工部位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A栋3层楼板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主要工作内容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完成A栋三层楼板混凝土浇筑作业，浇筑过程顺利，符合质量要求。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人员情况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管理人员2人，木工8人，钢筋工5人，混凝土工4人，共计19人。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机械设备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塔吊1台（运行正常），混凝土泵车1台，振捣棒若干。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安全文明施工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安全状况良好，无安全事故发生。进行了每日班前安全交底，现场安全员全程巡查，所有作业人员均正确佩戴安全帽及反光背心。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存在问题及处理措施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暂无。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明日工作计划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计划进行A栋四层模板的安装与加固工作。</w:t>
            </w:r>
          </w:p>
        </w:tc>
      </w:tr>
    </w:tbl>
    <w:p/>
    <w:p>
      <w:pPr>
        <w:pStyle w:val="Heading2"/>
      </w:pPr>
      <w:r>
        <w:t>附图</w:t>
      </w:r>
    </w:p>
    <w:p>
      <w:pPr>
        <w:jc w:val="center"/>
      </w:pPr>
      <w:r>
        <w:rPr>
          <w:i/>
          <w:sz w:val="22"/>
        </w:rPr>
        <w:t>【附图1：混凝土浇筑现场】</w:t>
      </w:r>
    </w:p>
    <w:p>
      <w:pPr>
        <w:jc w:val="center"/>
      </w:pPr>
      <w:r>
        <w:rPr>
          <w:i/>
          <w:sz w:val="22"/>
        </w:rPr>
        <w:t>【附图2：楼板成型效果】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