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 w:tblpY="-9143"/>
        <w:tblW w:w="6411" w:type="pct"/>
        <w:tblCellMar>
          <w:left w:w="0" w:type="dxa"/>
          <w:right w:w="0" w:type="dxa"/>
        </w:tblCellMar>
        <w:tblLook w:val="04A0" w:firstRow="1" w:lastRow="0" w:firstColumn="1" w:lastColumn="0" w:noHBand="0" w:noVBand="1"/>
        <w:tblDescription w:val="Cover page info"/>
      </w:tblPr>
      <w:tblGrid>
        <w:gridCol w:w="888"/>
        <w:gridCol w:w="11113"/>
      </w:tblGrid>
      <w:tr w:rsidR="00E05F5C" w14:paraId="075E475F" w14:textId="77777777" w:rsidTr="00E05F5C">
        <w:trPr>
          <w:trHeight w:val="2379"/>
        </w:trPr>
        <w:tc>
          <w:tcPr>
            <w:tcW w:w="370" w:type="pct"/>
            <w:shd w:val="clear" w:color="auto" w:fill="4472C4" w:themeFill="accent1"/>
          </w:tcPr>
          <w:p w14:paraId="0A976470" w14:textId="77777777" w:rsidR="00E05F5C" w:rsidRDefault="00E05F5C" w:rsidP="00E05F5C"/>
        </w:tc>
        <w:sdt>
          <w:sdtPr>
            <w:rPr>
              <w:rFonts w:asciiTheme="majorHAnsi" w:hAnsiTheme="majorHAnsi"/>
              <w:color w:val="FFFFFF" w:themeColor="background1"/>
              <w:sz w:val="96"/>
              <w:szCs w:val="96"/>
            </w:rPr>
            <w:alias w:val="Title"/>
            <w:tag w:val=""/>
            <w:id w:val="-2001423325"/>
            <w:placeholder>
              <w:docPart w:val="4436C51BA4A343A585A01F1F85BD8520"/>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CF4D362" w14:textId="77777777" w:rsidR="00E05F5C" w:rsidRDefault="00E05F5C" w:rsidP="00E05F5C">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Supermarket Sales Analysis</w:t>
                </w:r>
              </w:p>
            </w:tc>
          </w:sdtContent>
        </w:sdt>
      </w:tr>
      <w:tr w:rsidR="00E05F5C" w14:paraId="0AEE784E" w14:textId="77777777" w:rsidTr="00E05F5C">
        <w:trPr>
          <w:trHeight w:hRule="exact" w:val="2758"/>
        </w:trPr>
        <w:tc>
          <w:tcPr>
            <w:tcW w:w="370" w:type="pct"/>
            <w:shd w:val="clear" w:color="auto" w:fill="4472C4" w:themeFill="accent1"/>
          </w:tcPr>
          <w:p w14:paraId="46E4C939" w14:textId="77777777" w:rsidR="00E05F5C" w:rsidRDefault="00E05F5C" w:rsidP="00E05F5C"/>
        </w:tc>
        <w:tc>
          <w:tcPr>
            <w:tcW w:w="4630" w:type="pct"/>
            <w:shd w:val="clear" w:color="auto" w:fill="404040" w:themeFill="text1" w:themeFillTint="BF"/>
            <w:vAlign w:val="bottom"/>
          </w:tcPr>
          <w:p w14:paraId="17CEE328" w14:textId="77777777" w:rsidR="00E05F5C" w:rsidRDefault="00E05F5C" w:rsidP="00E05F5C">
            <w:pPr>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2087502" w14:textId="5B02C628" w:rsidR="00E05F5C" w:rsidRPr="00A27C44" w:rsidRDefault="00E05F5C" w:rsidP="00E05F5C">
            <w:pPr>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27C44">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SUBMITTED TO:</w:t>
            </w:r>
          </w:p>
          <w:p w14:paraId="297DBDBF" w14:textId="3ACDED87" w:rsidR="00E05F5C" w:rsidRPr="00A27C44" w:rsidRDefault="00E05F5C" w:rsidP="00E05F5C">
            <w:pPr>
              <w:ind w:left="144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27C44">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r>
            <w:r w:rsidR="00EA43DB" w:rsidRPr="00A27C44">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MD. ERFAN</w:t>
            </w:r>
            <w:r w:rsidR="00EA43DB" w:rsidRPr="00A27C44">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ASSISTANT PROFESSOR &amp; CHAIRMAN</w:t>
            </w:r>
          </w:p>
          <w:p w14:paraId="57E51111" w14:textId="22D47C47" w:rsidR="00E05F5C" w:rsidRPr="00A27C44" w:rsidRDefault="00EA43DB" w:rsidP="00E05F5C">
            <w:pPr>
              <w:ind w:left="144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27C44">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DEPARTMENT OF COMPUTER SCIENCE &amp; ENGINEERING</w:t>
            </w:r>
          </w:p>
          <w:p w14:paraId="09CC9A5D" w14:textId="2A2FCDF3" w:rsidR="00E05F5C" w:rsidRPr="00A27C44" w:rsidRDefault="00EA43DB" w:rsidP="00E05F5C">
            <w:pPr>
              <w:ind w:left="144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27C44">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UNIVERSITY OF BARISHAL </w:t>
            </w:r>
          </w:p>
          <w:p w14:paraId="094A8574" w14:textId="77777777" w:rsidR="00E05F5C" w:rsidRDefault="00E05F5C" w:rsidP="00E05F5C">
            <w:pPr>
              <w:ind w:left="360" w:right="360"/>
              <w:rPr>
                <w:color w:val="FFFFFF" w:themeColor="background1"/>
                <w:sz w:val="28"/>
                <w:szCs w:val="28"/>
              </w:rPr>
            </w:pPr>
          </w:p>
        </w:tc>
      </w:tr>
      <w:tr w:rsidR="00E05F5C" w14:paraId="195D1517" w14:textId="77777777" w:rsidTr="00EA43DB">
        <w:trPr>
          <w:trHeight w:val="5211"/>
        </w:trPr>
        <w:tc>
          <w:tcPr>
            <w:tcW w:w="370" w:type="pct"/>
            <w:shd w:val="clear" w:color="auto" w:fill="4472C4" w:themeFill="accent1"/>
          </w:tcPr>
          <w:p w14:paraId="7989EE8C" w14:textId="77777777" w:rsidR="00E05F5C" w:rsidRDefault="00E05F5C" w:rsidP="00E05F5C"/>
        </w:tc>
        <w:tc>
          <w:tcPr>
            <w:tcW w:w="4630" w:type="pct"/>
            <w:shd w:val="clear" w:color="auto" w:fill="404040" w:themeFill="text1" w:themeFillTint="BF"/>
            <w:vAlign w:val="bottom"/>
          </w:tcPr>
          <w:p w14:paraId="3B916320" w14:textId="77777777" w:rsidR="00E05F5C" w:rsidRDefault="00E05F5C" w:rsidP="00E05F5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343833400"/>
                <w:placeholder>
                  <w:docPart w:val="69DDD39AEEA34A86BB74AB85CA13BE1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mdtanviranitullah@gmail.com</w:t>
                </w:r>
              </w:sdtContent>
            </w:sdt>
          </w:p>
          <w:sdt>
            <w:sdtPr>
              <w:rPr>
                <w:color w:val="FFFFFF" w:themeColor="background1"/>
                <w:sz w:val="28"/>
                <w:szCs w:val="28"/>
              </w:rPr>
              <w:alias w:val="Course title"/>
              <w:tag w:val=""/>
              <w:id w:val="1898318366"/>
              <w:placeholder>
                <w:docPart w:val="8450EE937F204F2B8D3415881650C2C4"/>
              </w:placeholder>
              <w:dataBinding w:prefixMappings="xmlns:ns0='http://purl.org/dc/elements/1.1/' xmlns:ns1='http://schemas.openxmlformats.org/package/2006/metadata/core-properties' " w:xpath="/ns1:coreProperties[1]/ns1:category[1]" w:storeItemID="{6C3C8BC8-F283-45AE-878A-BAB7291924A1}"/>
              <w:text/>
            </w:sdtPr>
            <w:sdtContent>
              <w:p w14:paraId="53949C9D" w14:textId="77777777" w:rsidR="00E05F5C" w:rsidRDefault="00E05F5C" w:rsidP="00E05F5C">
                <w:pPr>
                  <w:pStyle w:val="NoSpacing"/>
                  <w:spacing w:line="288" w:lineRule="auto"/>
                  <w:ind w:left="360" w:right="360"/>
                  <w:rPr>
                    <w:color w:val="FFFFFF" w:themeColor="background1"/>
                    <w:sz w:val="28"/>
                    <w:szCs w:val="28"/>
                  </w:rPr>
                </w:pPr>
                <w:r>
                  <w:rPr>
                    <w:color w:val="FFFFFF" w:themeColor="background1"/>
                    <w:sz w:val="28"/>
                    <w:szCs w:val="28"/>
                  </w:rPr>
                  <w:t>Computer Fundamentals &amp; Office Applications</w:t>
                </w:r>
              </w:p>
            </w:sdtContent>
          </w:sdt>
          <w:sdt>
            <w:sdtPr>
              <w:rPr>
                <w:color w:val="FFFFFF" w:themeColor="background1"/>
                <w:sz w:val="28"/>
                <w:szCs w:val="28"/>
              </w:rPr>
              <w:alias w:val="Date"/>
              <w:tag w:val=""/>
              <w:id w:val="2106379581"/>
              <w:placeholder>
                <w:docPart w:val="2385F85343814BB19F391005B7EBE091"/>
              </w:placeholder>
              <w:dataBinding w:prefixMappings="xmlns:ns0='http://schemas.microsoft.com/office/2006/coverPageProps' " w:xpath="/ns0:CoverPageProperties[1]/ns0:PublishDate[1]" w:storeItemID="{55AF091B-3C7A-41E3-B477-F2FDAA23CFDA}"/>
              <w:date w:fullDate="2024-12-17T00:00:00Z">
                <w:dateFormat w:val="M/d/yy"/>
                <w:lid w:val="en-US"/>
                <w:storeMappedDataAs w:val="dateTime"/>
                <w:calendar w:val="gregorian"/>
              </w:date>
            </w:sdtPr>
            <w:sdtContent>
              <w:p w14:paraId="074912A6" w14:textId="77777777" w:rsidR="00E05F5C" w:rsidRDefault="00E05F5C" w:rsidP="00E05F5C">
                <w:pPr>
                  <w:pStyle w:val="NoSpacing"/>
                  <w:spacing w:after="240" w:line="288" w:lineRule="auto"/>
                  <w:ind w:left="360" w:right="360"/>
                  <w:rPr>
                    <w:color w:val="FFFFFF" w:themeColor="background1"/>
                    <w:sz w:val="28"/>
                    <w:szCs w:val="28"/>
                  </w:rPr>
                </w:pPr>
                <w:r>
                  <w:rPr>
                    <w:color w:val="FFFFFF" w:themeColor="background1"/>
                    <w:sz w:val="28"/>
                    <w:szCs w:val="28"/>
                  </w:rPr>
                  <w:t>12/17/24</w:t>
                </w:r>
              </w:p>
            </w:sdtContent>
          </w:sdt>
        </w:tc>
      </w:tr>
    </w:tbl>
    <w:sdt>
      <w:sdtPr>
        <w:id w:val="782613736"/>
        <w:docPartObj>
          <w:docPartGallery w:val="Cover Pages"/>
          <w:docPartUnique/>
        </w:docPartObj>
      </w:sdtPr>
      <w:sdtContent>
        <w:p w14:paraId="3093050F" w14:textId="19ECCE40" w:rsidR="00AC2D38" w:rsidRDefault="00AC2D38"/>
        <w:p w14:paraId="237BD52B" w14:textId="2CB13C73" w:rsidR="00AC2D38" w:rsidRDefault="00EA43DB">
          <w:pPr>
            <w:spacing w:after="160" w:line="259" w:lineRule="auto"/>
          </w:pPr>
          <w:r>
            <w:rPr>
              <w:noProof/>
            </w:rPr>
            <mc:AlternateContent>
              <mc:Choice Requires="wps">
                <w:drawing>
                  <wp:anchor distT="0" distB="0" distL="114300" distR="114300" simplePos="0" relativeHeight="251660288" behindDoc="0" locked="0" layoutInCell="1" allowOverlap="1" wp14:anchorId="3E8476DD" wp14:editId="7F9FA1EE">
                    <wp:simplePos x="0" y="0"/>
                    <wp:positionH relativeFrom="page">
                      <wp:posOffset>38100</wp:posOffset>
                    </wp:positionH>
                    <wp:positionV relativeFrom="paragraph">
                      <wp:posOffset>226060</wp:posOffset>
                    </wp:positionV>
                    <wp:extent cx="7719060" cy="2080260"/>
                    <wp:effectExtent l="0" t="0" r="15240" b="15240"/>
                    <wp:wrapNone/>
                    <wp:docPr id="39" name="Text Box 39"/>
                    <wp:cNvGraphicFramePr/>
                    <a:graphic xmlns:a="http://schemas.openxmlformats.org/drawingml/2006/main">
                      <a:graphicData uri="http://schemas.microsoft.com/office/word/2010/wordprocessingShape">
                        <wps:wsp>
                          <wps:cNvSpPr txBox="1"/>
                          <wps:spPr>
                            <a:xfrm>
                              <a:off x="0" y="0"/>
                              <a:ext cx="7719060" cy="2080260"/>
                            </a:xfrm>
                            <a:prstGeom prst="rect">
                              <a:avLst/>
                            </a:prstGeom>
                            <a:solidFill>
                              <a:schemeClr val="tx1">
                                <a:lumMod val="75000"/>
                                <a:lumOff val="25000"/>
                              </a:schemeClr>
                            </a:solidFill>
                            <a:ln w="6350">
                              <a:solidFill>
                                <a:schemeClr val="tx1"/>
                              </a:solidFill>
                            </a:ln>
                          </wps:spPr>
                          <wps:txbx>
                            <w:txbxContent>
                              <w:p w14:paraId="385FFF0C" w14:textId="1743E58F" w:rsidR="00E05F5C" w:rsidRPr="00EA43DB" w:rsidRDefault="00E05F5C" w:rsidP="00EA43DB">
                                <w:pPr>
                                  <w:ind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SUBMITTED BY:</w:t>
                                </w:r>
                              </w:p>
                              <w:p w14:paraId="22CA629D" w14:textId="41C3E1DD" w:rsidR="00E05F5C" w:rsidRPr="00EA43DB"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MD TANVIR ANAYETULLAH</w:t>
                                </w:r>
                              </w:p>
                              <w:p w14:paraId="64ED117C" w14:textId="56E132C8" w:rsidR="00E05F5C"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DEPARTMENT OF ACCOUNTING &amp; INFORMATION SYSTEMS</w:t>
                                </w:r>
                              </w:p>
                              <w:p w14:paraId="18660E55" w14:textId="25A6B6BC" w:rsidR="00EA43DB" w:rsidRPr="00EA43DB"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UNIVERSITY OF BARISHAL </w:t>
                                </w:r>
                              </w:p>
                              <w:p w14:paraId="7DCF14AD" w14:textId="06FCAEF5" w:rsidR="00E05F5C"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EDGE </w:t>
                                </w:r>
                                <w:proofErr w:type="gramStart"/>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ROLL :</w:t>
                                </w:r>
                                <w:proofErr w:type="gramEnd"/>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01-045-08</w:t>
                                </w:r>
                              </w:p>
                              <w:p w14:paraId="26D0B204" w14:textId="2EE32230" w:rsidR="00EA43DB" w:rsidRPr="00EA43DB" w:rsidRDefault="00EA43DB" w:rsidP="00EA43DB">
                                <w:pPr>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476DD" id="_x0000_t202" coordsize="21600,21600" o:spt="202" path="m,l,21600r21600,l21600,xe">
                    <v:stroke joinstyle="miter"/>
                    <v:path gradientshapeok="t" o:connecttype="rect"/>
                  </v:shapetype>
                  <v:shape id="Text Box 39" o:spid="_x0000_s1026" type="#_x0000_t202" style="position:absolute;margin-left:3pt;margin-top:17.8pt;width:607.8pt;height:163.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" fillcolor="#404040 [2429]" strokecolor="black [3213]" strokeweight=".5pt">
                    <v:textbox>
                      <w:txbxContent>
                        <w:p w14:paraId="385FFF0C" w14:textId="1743E58F" w:rsidR="00E05F5C" w:rsidRPr="00EA43DB" w:rsidRDefault="00E05F5C" w:rsidP="00EA43DB">
                          <w:pPr>
                            <w:ind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SUBMITTED BY:</w:t>
                          </w:r>
                        </w:p>
                        <w:p w14:paraId="22CA629D" w14:textId="41C3E1DD" w:rsidR="00E05F5C" w:rsidRPr="00EA43DB"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MD TANVIR ANAYETULLAH</w:t>
                          </w:r>
                        </w:p>
                        <w:p w14:paraId="64ED117C" w14:textId="56E132C8" w:rsidR="00E05F5C"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DEPARTMENT OF ACCOUNTING &amp; INFORMATION SYSTEMS</w:t>
                          </w:r>
                        </w:p>
                        <w:p w14:paraId="18660E55" w14:textId="25A6B6BC" w:rsidR="00EA43DB" w:rsidRPr="00EA43DB"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UNIVERSITY OF BARISHAL </w:t>
                          </w:r>
                        </w:p>
                        <w:p w14:paraId="7DCF14AD" w14:textId="06FCAEF5" w:rsidR="00E05F5C" w:rsidRDefault="00EA43DB" w:rsidP="00EA43DB">
                          <w:pPr>
                            <w:ind w:left="1440" w:firstLine="720"/>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EDGE </w:t>
                          </w:r>
                          <w:proofErr w:type="gramStart"/>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ROLL :</w:t>
                          </w:r>
                          <w:proofErr w:type="gramEnd"/>
                          <w:r w:rsidRPr="00EA43DB">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01-045-08</w:t>
                          </w:r>
                        </w:p>
                        <w:p w14:paraId="26D0B204" w14:textId="2EE32230" w:rsidR="00EA43DB" w:rsidRPr="00EA43DB" w:rsidRDefault="00EA43DB" w:rsidP="00EA43DB">
                          <w:pPr>
                            <w:rPr>
                              <w:rStyle w:val="BookTitle"/>
                              <w:outline/>
                              <w:color w:val="5B9BD5" w:themeColor="accent5"/>
                              <w:spacing w:val="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txbxContent>
                    </v:textbox>
                    <w10:wrap anchorx="page"/>
                  </v:shape>
                </w:pict>
              </mc:Fallback>
            </mc:AlternateContent>
          </w:r>
          <w:r w:rsidR="00E05F5C">
            <w:rPr>
              <w:noProof/>
            </w:rPr>
            <mc:AlternateContent>
              <mc:Choice Requires="wps">
                <w:drawing>
                  <wp:anchor distT="0" distB="0" distL="114300" distR="114300" simplePos="0" relativeHeight="251659264" behindDoc="1" locked="0" layoutInCell="1" allowOverlap="1" wp14:anchorId="1335CE0B" wp14:editId="2865671A">
                    <wp:simplePos x="0" y="0"/>
                    <wp:positionH relativeFrom="page">
                      <wp:posOffset>472440</wp:posOffset>
                    </wp:positionH>
                    <wp:positionV relativeFrom="page">
                      <wp:posOffset>2194560</wp:posOffset>
                    </wp:positionV>
                    <wp:extent cx="7139940" cy="5829300"/>
                    <wp:effectExtent l="0" t="0" r="3810" b="0"/>
                    <wp:wrapNone/>
                    <wp:docPr id="37" name="Text Box 37" descr="Cover page content layout"/>
                    <wp:cNvGraphicFramePr/>
                    <a:graphic xmlns:a="http://schemas.openxmlformats.org/drawingml/2006/main">
                      <a:graphicData uri="http://schemas.microsoft.com/office/word/2010/wordprocessingShape">
                        <wps:wsp>
                          <wps:cNvSpPr txBox="1"/>
                          <wps:spPr>
                            <a:xfrm>
                              <a:off x="0" y="0"/>
                              <a:ext cx="7139940" cy="582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67A6A" w14:textId="77777777" w:rsidR="00AC2D38" w:rsidRDefault="00AC2D3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335CE0B" id="Text Box 37" o:spid="_x0000_s1027" type="#_x0000_t202" alt="Cover page content layout" style="position:absolute;margin-left:37.2pt;margin-top:172.8pt;width:562.2pt;height:45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" filled="f" stroked="f" strokeweight=".5pt">
                    <v:textbox inset="0,0,0,0">
                      <w:txbxContent>
                        <w:p w14:paraId="41067A6A" w14:textId="77777777" w:rsidR="00AC2D38" w:rsidRDefault="00AC2D38"/>
                      </w:txbxContent>
                    </v:textbox>
                    <w10:wrap anchorx="page" anchory="page"/>
                  </v:shape>
                </w:pict>
              </mc:Fallback>
            </mc:AlternateContent>
          </w:r>
          <w:r w:rsidR="00AC2D38">
            <w:br w:type="page"/>
          </w:r>
        </w:p>
      </w:sdtContent>
    </w:sdt>
    <w:p w14:paraId="1429B7B9" w14:textId="679D9577" w:rsidR="00254052" w:rsidRDefault="00254052" w:rsidP="000B7906">
      <w:pPr>
        <w:spacing w:before="100" w:beforeAutospacing="1" w:after="100" w:afterAutospacing="1"/>
        <w:jc w:val="both"/>
        <w:rPr>
          <w:b/>
          <w:bCs/>
          <w:sz w:val="27"/>
          <w:szCs w:val="27"/>
        </w:rPr>
      </w:pPr>
      <w:r>
        <w:rPr>
          <w:b/>
          <w:bCs/>
          <w:sz w:val="27"/>
          <w:szCs w:val="27"/>
        </w:rPr>
        <w:lastRenderedPageBreak/>
        <w:t>Introduction</w:t>
      </w:r>
    </w:p>
    <w:p w14:paraId="1F79F912" w14:textId="77777777" w:rsidR="00254052" w:rsidRPr="00254052" w:rsidRDefault="00254052" w:rsidP="000B7906">
      <w:pPr>
        <w:spacing w:before="100" w:beforeAutospacing="1" w:after="100" w:afterAutospacing="1"/>
        <w:jc w:val="both"/>
        <w:rPr>
          <w:b/>
          <w:bCs/>
          <w:sz w:val="27"/>
          <w:szCs w:val="27"/>
        </w:rPr>
      </w:pPr>
      <w:r w:rsidRPr="00254052">
        <w:t>The ability to analyze supermarket sales data effectively is essential for gaining valuable insights into customer behavior, product performance, and overall business operations. This project focuses on exploring a comprehensive dataset of supermarket sales to answer critical business questions, as outlined in the accompanying project document. By addressing these questions, we aim to uncover actionable trends and patterns to support strategic decision-making.</w:t>
      </w:r>
    </w:p>
    <w:p w14:paraId="2554D83F" w14:textId="77777777" w:rsidR="00254052" w:rsidRPr="00254052" w:rsidRDefault="00254052" w:rsidP="000B7906">
      <w:pPr>
        <w:spacing w:before="100" w:beforeAutospacing="1" w:after="100" w:afterAutospacing="1"/>
        <w:jc w:val="both"/>
      </w:pPr>
      <w:r w:rsidRPr="00254052">
        <w:t>The scope of this project encompasses several key areas of analysis, including customer demographics, product and pricing performance, sales trends, profitability, and multivariate analysis. Some of the questions we aim to answer include identifying the branch with the highest sales, understanding customer purchasing behavior based on membership status, evaluating the performance of different product lines, and determining the impact of payment methods on revenue.</w:t>
      </w:r>
    </w:p>
    <w:p w14:paraId="42F89EE9" w14:textId="77777777" w:rsidR="00254052" w:rsidRPr="00254052" w:rsidRDefault="00254052" w:rsidP="000B7906">
      <w:pPr>
        <w:spacing w:before="100" w:beforeAutospacing="1" w:after="100" w:afterAutospacing="1"/>
        <w:jc w:val="both"/>
      </w:pPr>
      <w:r w:rsidRPr="00254052">
        <w:t>Using Microsoft Excel as the primary tool for analysis, the project involves data cleaning, visualization, and interpretation to present meaningful findings. This report is structured to systematically address the questions provided, offering detailed insights and recommendations based on the data.</w:t>
      </w:r>
    </w:p>
    <w:p w14:paraId="56F5290F" w14:textId="77777777" w:rsidR="00254052" w:rsidRDefault="00254052" w:rsidP="000B7906">
      <w:pPr>
        <w:spacing w:before="100" w:beforeAutospacing="1" w:after="100" w:afterAutospacing="1"/>
        <w:jc w:val="both"/>
      </w:pPr>
      <w:r w:rsidRPr="00254052">
        <w:t>By the end of this project, the analysis will provide stakeholders with a clear understanding of key sales metrics, customer behavior trends, and factors influencing profitability, enabling data-driven strategies to optimize business performance.</w:t>
      </w:r>
    </w:p>
    <w:p w14:paraId="16350B2E" w14:textId="77777777" w:rsidR="00674ABD" w:rsidRPr="008E364E" w:rsidRDefault="00674ABD" w:rsidP="000B7906">
      <w:pPr>
        <w:spacing w:before="100" w:beforeAutospacing="1" w:after="100" w:afterAutospacing="1"/>
        <w:jc w:val="both"/>
        <w:rPr>
          <w:b/>
        </w:rPr>
      </w:pPr>
      <w:r w:rsidRPr="008E364E">
        <w:rPr>
          <w:b/>
        </w:rPr>
        <w:t>Methodology</w:t>
      </w:r>
    </w:p>
    <w:p w14:paraId="0BFA9850" w14:textId="77777777" w:rsidR="008E364E" w:rsidRDefault="00674ABD" w:rsidP="000B7906">
      <w:pPr>
        <w:spacing w:before="100" w:beforeAutospacing="1" w:after="100" w:afterAutospacing="1"/>
        <w:jc w:val="both"/>
      </w:pPr>
      <w:r w:rsidRPr="00674ABD">
        <w:t>The methodology for this project is structured into several systematic steps to ensure a thorough analysis of the supermarket sales data. The approach combines data preparation, exploration, and analysis techniques to address the specific business questions outlined in the project document.</w:t>
      </w:r>
    </w:p>
    <w:p w14:paraId="27B1FC2C" w14:textId="77777777" w:rsidR="00674ABD" w:rsidRPr="008E364E" w:rsidRDefault="00674ABD" w:rsidP="0099502B">
      <w:pPr>
        <w:pStyle w:val="ListParagraph"/>
        <w:numPr>
          <w:ilvl w:val="0"/>
          <w:numId w:val="5"/>
        </w:numPr>
        <w:spacing w:before="100" w:beforeAutospacing="1" w:after="100" w:afterAutospacing="1"/>
        <w:jc w:val="both"/>
        <w:rPr>
          <w:b/>
        </w:rPr>
      </w:pPr>
      <w:r w:rsidRPr="008E364E">
        <w:rPr>
          <w:b/>
        </w:rPr>
        <w:t>Data Collection</w:t>
      </w:r>
    </w:p>
    <w:p w14:paraId="7223E5EB" w14:textId="77777777" w:rsidR="00674ABD" w:rsidRPr="00674ABD" w:rsidRDefault="008E364E" w:rsidP="000B7906">
      <w:pPr>
        <w:spacing w:before="100" w:beforeAutospacing="1" w:after="100" w:afterAutospacing="1"/>
        <w:jc w:val="both"/>
      </w:pPr>
      <w:r w:rsidRPr="008E364E">
        <w:t xml:space="preserve">For this analysis we need a supermarket sales dataset. So kaggle.com is the best way to get dataset. There are hundreds of datasets uploaded here and I can create my own datasets. To collect a proper </w:t>
      </w:r>
      <w:proofErr w:type="gramStart"/>
      <w:r w:rsidRPr="008E364E">
        <w:t>dataset</w:t>
      </w:r>
      <w:proofErr w:type="gramEnd"/>
      <w:r w:rsidRPr="008E364E">
        <w:t xml:space="preserve"> I first took help from </w:t>
      </w:r>
      <w:proofErr w:type="spellStart"/>
      <w:r w:rsidRPr="008E364E">
        <w:t>chatgpt</w:t>
      </w:r>
      <w:proofErr w:type="spellEnd"/>
      <w:r w:rsidRPr="008E364E">
        <w:t xml:space="preserve"> to find out which dataset from kaggle.com is good for me. Accounting related and sales related dataset in </w:t>
      </w:r>
      <w:proofErr w:type="spellStart"/>
      <w:r w:rsidRPr="008E364E">
        <w:t>chatgpt</w:t>
      </w:r>
      <w:proofErr w:type="spellEnd"/>
      <w:r w:rsidRPr="008E364E">
        <w:t xml:space="preserve"> between kaggle.com website </w:t>
      </w:r>
      <w:proofErr w:type="spellStart"/>
      <w:r w:rsidRPr="008E364E">
        <w:t>chatgpt</w:t>
      </w:r>
      <w:proofErr w:type="spellEnd"/>
      <w:r w:rsidRPr="008E364E">
        <w:t xml:space="preserve"> gives me idea about supermarket sales report. Then I went to the kaggle.com website and searched by typing supermarket sales report and I got this dataset which link is </w:t>
      </w:r>
      <w:hyperlink r:id="rId8" w:history="1">
        <w:r w:rsidRPr="006F0A6E">
          <w:rPr>
            <w:rStyle w:val="Hyperlink"/>
          </w:rPr>
          <w:t>https://www.kaggle.com/datasets/aungpyaeap/supermarket-sales</w:t>
        </w:r>
      </w:hyperlink>
      <w:r>
        <w:t xml:space="preserve">. </w:t>
      </w:r>
      <w:r w:rsidR="00674ABD" w:rsidRPr="00674ABD">
        <w:t>The primary dataset, containing detailed supermarket sales records, was obtained in Excel format.</w:t>
      </w:r>
    </w:p>
    <w:p w14:paraId="66386294" w14:textId="4F0C8B54" w:rsidR="00674ABD" w:rsidRDefault="00674ABD" w:rsidP="000B7906">
      <w:pPr>
        <w:spacing w:before="100" w:beforeAutospacing="1" w:after="100" w:afterAutospacing="1"/>
        <w:jc w:val="both"/>
      </w:pPr>
      <w:r w:rsidRPr="00674ABD">
        <w:t>A supporting document outlining the project questions provided a clear framework for the analysis.</w:t>
      </w:r>
    </w:p>
    <w:p w14:paraId="2F49F593" w14:textId="77777777" w:rsidR="00CF1834" w:rsidRPr="00674ABD" w:rsidRDefault="00CF1834" w:rsidP="000B7906">
      <w:pPr>
        <w:spacing w:before="100" w:beforeAutospacing="1" w:after="100" w:afterAutospacing="1"/>
        <w:jc w:val="both"/>
      </w:pPr>
    </w:p>
    <w:p w14:paraId="1C2AAB7F" w14:textId="77777777" w:rsidR="00674ABD" w:rsidRPr="00674ABD" w:rsidRDefault="00674ABD" w:rsidP="000B7906">
      <w:pPr>
        <w:spacing w:before="100" w:beforeAutospacing="1" w:after="100" w:afterAutospacing="1"/>
        <w:jc w:val="both"/>
      </w:pPr>
    </w:p>
    <w:p w14:paraId="2C01F7E9" w14:textId="77777777" w:rsidR="00674ABD" w:rsidRPr="008E364E" w:rsidRDefault="00674ABD" w:rsidP="0099502B">
      <w:pPr>
        <w:pStyle w:val="ListParagraph"/>
        <w:numPr>
          <w:ilvl w:val="0"/>
          <w:numId w:val="5"/>
        </w:numPr>
        <w:spacing w:before="100" w:beforeAutospacing="1" w:after="100" w:afterAutospacing="1"/>
        <w:jc w:val="both"/>
        <w:rPr>
          <w:b/>
        </w:rPr>
      </w:pPr>
      <w:r w:rsidRPr="008E364E">
        <w:rPr>
          <w:b/>
        </w:rPr>
        <w:lastRenderedPageBreak/>
        <w:t xml:space="preserve"> Data Preparation</w:t>
      </w:r>
    </w:p>
    <w:p w14:paraId="62907824" w14:textId="77777777" w:rsidR="00674ABD" w:rsidRPr="008E364E" w:rsidRDefault="00674ABD" w:rsidP="0099502B">
      <w:pPr>
        <w:pStyle w:val="ListParagraph"/>
        <w:numPr>
          <w:ilvl w:val="0"/>
          <w:numId w:val="1"/>
        </w:numPr>
        <w:spacing w:before="100" w:beforeAutospacing="1" w:after="100" w:afterAutospacing="1"/>
        <w:jc w:val="both"/>
      </w:pPr>
      <w:r w:rsidRPr="008E364E">
        <w:t>Data Cleaning:</w:t>
      </w:r>
    </w:p>
    <w:p w14:paraId="5B5DD664" w14:textId="77777777" w:rsidR="00674ABD" w:rsidRPr="008E364E" w:rsidRDefault="00674ABD" w:rsidP="0099502B">
      <w:pPr>
        <w:pStyle w:val="ListParagraph"/>
        <w:numPr>
          <w:ilvl w:val="0"/>
          <w:numId w:val="2"/>
        </w:numPr>
        <w:spacing w:before="100" w:beforeAutospacing="1" w:after="100" w:afterAutospacing="1"/>
        <w:jc w:val="both"/>
      </w:pPr>
      <w:r w:rsidRPr="008E364E">
        <w:t>The dataset was examined for missing, duplicate, or inconsistent entries.</w:t>
      </w:r>
    </w:p>
    <w:p w14:paraId="39F6A7F3" w14:textId="77777777" w:rsidR="00674ABD" w:rsidRPr="008E364E" w:rsidRDefault="00674ABD" w:rsidP="0099502B">
      <w:pPr>
        <w:pStyle w:val="ListParagraph"/>
        <w:numPr>
          <w:ilvl w:val="0"/>
          <w:numId w:val="2"/>
        </w:numPr>
        <w:spacing w:before="100" w:beforeAutospacing="1" w:after="100" w:afterAutospacing="1"/>
        <w:jc w:val="both"/>
      </w:pPr>
      <w:r w:rsidRPr="008E364E">
        <w:t>Necessary corrections and formatting were applied to ensure data accuracy and reliability.</w:t>
      </w:r>
    </w:p>
    <w:p w14:paraId="4695E527" w14:textId="77777777" w:rsidR="00674ABD" w:rsidRPr="008E364E" w:rsidRDefault="00674ABD" w:rsidP="0099502B">
      <w:pPr>
        <w:pStyle w:val="ListParagraph"/>
        <w:numPr>
          <w:ilvl w:val="0"/>
          <w:numId w:val="3"/>
        </w:numPr>
        <w:spacing w:before="100" w:beforeAutospacing="1" w:after="100" w:afterAutospacing="1"/>
        <w:jc w:val="both"/>
      </w:pPr>
      <w:r w:rsidRPr="008E364E">
        <w:t>Data Organization:</w:t>
      </w:r>
    </w:p>
    <w:p w14:paraId="7F84D4C4" w14:textId="77777777" w:rsidR="00674ABD" w:rsidRPr="008E364E" w:rsidRDefault="00674ABD" w:rsidP="0099502B">
      <w:pPr>
        <w:pStyle w:val="ListParagraph"/>
        <w:numPr>
          <w:ilvl w:val="0"/>
          <w:numId w:val="4"/>
        </w:numPr>
        <w:spacing w:before="100" w:beforeAutospacing="1" w:after="100" w:afterAutospacing="1"/>
        <w:jc w:val="both"/>
      </w:pPr>
      <w:r w:rsidRPr="008E364E">
        <w:t>Variables such as branch, city, customer type, gender, product line, unit price, quantity, rating, payment methods, and revenue metrics were identified and categorized.</w:t>
      </w:r>
    </w:p>
    <w:p w14:paraId="25E36DF9" w14:textId="77777777" w:rsidR="00674ABD" w:rsidRDefault="00674ABD" w:rsidP="0099502B">
      <w:pPr>
        <w:pStyle w:val="ListParagraph"/>
        <w:numPr>
          <w:ilvl w:val="0"/>
          <w:numId w:val="4"/>
        </w:numPr>
        <w:spacing w:before="100" w:beforeAutospacing="1" w:after="100" w:afterAutospacing="1"/>
        <w:jc w:val="both"/>
      </w:pPr>
      <w:r w:rsidRPr="008E364E">
        <w:t>Derived variables (e.g., total revenue, average gross income) were calculated where required.</w:t>
      </w:r>
    </w:p>
    <w:p w14:paraId="20FEAC38" w14:textId="77777777" w:rsidR="008E364E" w:rsidRPr="008E364E" w:rsidRDefault="008E364E" w:rsidP="0099502B">
      <w:pPr>
        <w:pStyle w:val="ListParagraph"/>
        <w:numPr>
          <w:ilvl w:val="0"/>
          <w:numId w:val="4"/>
        </w:numPr>
        <w:spacing w:before="100" w:beforeAutospacing="1" w:after="100" w:afterAutospacing="1"/>
        <w:jc w:val="both"/>
      </w:pPr>
    </w:p>
    <w:p w14:paraId="6521B41D" w14:textId="77777777" w:rsidR="00674ABD" w:rsidRPr="008E364E" w:rsidRDefault="00674ABD" w:rsidP="0099502B">
      <w:pPr>
        <w:pStyle w:val="ListParagraph"/>
        <w:numPr>
          <w:ilvl w:val="0"/>
          <w:numId w:val="5"/>
        </w:numPr>
        <w:spacing w:before="100" w:beforeAutospacing="1" w:after="100" w:afterAutospacing="1"/>
        <w:jc w:val="both"/>
        <w:rPr>
          <w:b/>
        </w:rPr>
      </w:pPr>
      <w:r w:rsidRPr="008E364E">
        <w:rPr>
          <w:b/>
        </w:rPr>
        <w:t>Exploratory Data Analysis (EDA)</w:t>
      </w:r>
    </w:p>
    <w:p w14:paraId="59079938" w14:textId="77777777" w:rsidR="008E364E" w:rsidRPr="008E364E" w:rsidRDefault="00674ABD" w:rsidP="0099502B">
      <w:pPr>
        <w:pStyle w:val="ListParagraph"/>
        <w:numPr>
          <w:ilvl w:val="0"/>
          <w:numId w:val="6"/>
        </w:numPr>
        <w:spacing w:before="100" w:beforeAutospacing="1" w:after="100" w:afterAutospacing="1"/>
        <w:jc w:val="both"/>
        <w:rPr>
          <w:b/>
        </w:rPr>
      </w:pPr>
      <w:r w:rsidRPr="008E364E">
        <w:rPr>
          <w:b/>
        </w:rPr>
        <w:t>Descriptive Statistics:</w:t>
      </w:r>
    </w:p>
    <w:p w14:paraId="138DEDA3" w14:textId="77777777" w:rsidR="008E364E" w:rsidRPr="008E364E" w:rsidRDefault="00674ABD" w:rsidP="0099502B">
      <w:pPr>
        <w:pStyle w:val="ListParagraph"/>
        <w:numPr>
          <w:ilvl w:val="0"/>
          <w:numId w:val="8"/>
        </w:numPr>
        <w:spacing w:before="100" w:beforeAutospacing="1" w:after="100" w:afterAutospacing="1"/>
        <w:jc w:val="both"/>
      </w:pPr>
      <w:r w:rsidRPr="008E364E">
        <w:t>Summary statistics (e.g., mean, median, mode, and standard deviation) were calculated for key variables to understand general trends.</w:t>
      </w:r>
    </w:p>
    <w:p w14:paraId="46E23618" w14:textId="77777777" w:rsidR="008E364E" w:rsidRPr="008E364E" w:rsidRDefault="00674ABD" w:rsidP="0099502B">
      <w:pPr>
        <w:pStyle w:val="ListParagraph"/>
        <w:numPr>
          <w:ilvl w:val="0"/>
          <w:numId w:val="7"/>
        </w:numPr>
        <w:spacing w:before="100" w:beforeAutospacing="1" w:after="100" w:afterAutospacing="1"/>
        <w:jc w:val="both"/>
        <w:rPr>
          <w:b/>
        </w:rPr>
      </w:pPr>
      <w:r w:rsidRPr="008E364E">
        <w:rPr>
          <w:b/>
        </w:rPr>
        <w:t>Visualization:</w:t>
      </w:r>
    </w:p>
    <w:p w14:paraId="6F42132D" w14:textId="77777777" w:rsidR="008E364E" w:rsidRDefault="00674ABD" w:rsidP="0099502B">
      <w:pPr>
        <w:pStyle w:val="ListParagraph"/>
        <w:numPr>
          <w:ilvl w:val="0"/>
          <w:numId w:val="9"/>
        </w:numPr>
        <w:spacing w:before="100" w:beforeAutospacing="1" w:after="100" w:afterAutospacing="1"/>
        <w:jc w:val="both"/>
      </w:pPr>
      <w:r w:rsidRPr="008E364E">
        <w:t>Charts (e.g., bar charts, pie charts, and scatter plots) and graphs were used to identify patterns and trends across branches, product lines, and customer segments.</w:t>
      </w:r>
    </w:p>
    <w:p w14:paraId="54E6AB18" w14:textId="77777777" w:rsidR="008E364E" w:rsidRDefault="008E364E" w:rsidP="000B7906">
      <w:pPr>
        <w:pStyle w:val="ListParagraph"/>
        <w:spacing w:before="100" w:beforeAutospacing="1" w:after="100" w:afterAutospacing="1"/>
        <w:ind w:left="1440"/>
        <w:jc w:val="both"/>
      </w:pPr>
    </w:p>
    <w:p w14:paraId="303E9A67" w14:textId="77777777" w:rsidR="00674ABD" w:rsidRPr="008E364E" w:rsidRDefault="00674ABD" w:rsidP="0099502B">
      <w:pPr>
        <w:pStyle w:val="ListParagraph"/>
        <w:numPr>
          <w:ilvl w:val="0"/>
          <w:numId w:val="5"/>
        </w:numPr>
        <w:spacing w:before="100" w:beforeAutospacing="1" w:after="100" w:afterAutospacing="1"/>
        <w:jc w:val="both"/>
        <w:rPr>
          <w:b/>
        </w:rPr>
      </w:pPr>
      <w:r w:rsidRPr="008E364E">
        <w:rPr>
          <w:b/>
        </w:rPr>
        <w:t>Analytical Techniques</w:t>
      </w:r>
    </w:p>
    <w:p w14:paraId="6CB61D5C" w14:textId="77777777" w:rsidR="00A75C7A" w:rsidRDefault="00674ABD" w:rsidP="0099502B">
      <w:pPr>
        <w:pStyle w:val="ListParagraph"/>
        <w:numPr>
          <w:ilvl w:val="0"/>
          <w:numId w:val="10"/>
        </w:numPr>
        <w:spacing w:before="100" w:beforeAutospacing="1" w:after="100" w:afterAutospacing="1"/>
        <w:jc w:val="both"/>
      </w:pPr>
      <w:r w:rsidRPr="008E364E">
        <w:t>Customer and Demographic Analysis:</w:t>
      </w:r>
    </w:p>
    <w:p w14:paraId="21913840" w14:textId="77777777" w:rsidR="00A75C7A" w:rsidRDefault="00674ABD" w:rsidP="0099502B">
      <w:pPr>
        <w:pStyle w:val="ListParagraph"/>
        <w:numPr>
          <w:ilvl w:val="0"/>
          <w:numId w:val="11"/>
        </w:numPr>
        <w:spacing w:before="100" w:beforeAutospacing="1" w:after="100" w:afterAutospacing="1"/>
        <w:jc w:val="both"/>
      </w:pPr>
      <w:r w:rsidRPr="00A75C7A">
        <w:t>Sales and revenue trends were segmented by branch, city, customer type, and gender.</w:t>
      </w:r>
    </w:p>
    <w:p w14:paraId="5B27C365" w14:textId="77777777" w:rsidR="00674ABD" w:rsidRPr="00674ABD" w:rsidRDefault="00674ABD" w:rsidP="0099502B">
      <w:pPr>
        <w:pStyle w:val="ListParagraph"/>
        <w:numPr>
          <w:ilvl w:val="0"/>
          <w:numId w:val="11"/>
        </w:numPr>
        <w:spacing w:before="100" w:beforeAutospacing="1" w:after="100" w:afterAutospacing="1"/>
        <w:jc w:val="both"/>
      </w:pPr>
      <w:r w:rsidRPr="00674ABD">
        <w:t>Comparative analysis was performed to explore differences in purchasing behavior.</w:t>
      </w:r>
    </w:p>
    <w:p w14:paraId="1F7FD2DC" w14:textId="77777777" w:rsidR="00A75C7A" w:rsidRDefault="00674ABD" w:rsidP="0099502B">
      <w:pPr>
        <w:pStyle w:val="ListParagraph"/>
        <w:numPr>
          <w:ilvl w:val="0"/>
          <w:numId w:val="12"/>
        </w:numPr>
        <w:spacing w:before="100" w:beforeAutospacing="1" w:after="100" w:afterAutospacing="1"/>
        <w:jc w:val="both"/>
      </w:pPr>
      <w:r w:rsidRPr="00A75C7A">
        <w:t>Product and Pricing Analysis:</w:t>
      </w:r>
    </w:p>
    <w:p w14:paraId="05C8FB3F" w14:textId="77777777" w:rsidR="00A75C7A" w:rsidRDefault="00674ABD" w:rsidP="0099502B">
      <w:pPr>
        <w:pStyle w:val="ListParagraph"/>
        <w:numPr>
          <w:ilvl w:val="0"/>
          <w:numId w:val="13"/>
        </w:numPr>
        <w:spacing w:before="100" w:beforeAutospacing="1" w:after="100" w:afterAutospacing="1"/>
        <w:jc w:val="both"/>
      </w:pPr>
      <w:r w:rsidRPr="00A75C7A">
        <w:t>Revenue and profitability metrics were analyzed across product lines.</w:t>
      </w:r>
    </w:p>
    <w:p w14:paraId="0A5B51A5" w14:textId="77777777" w:rsidR="00674ABD" w:rsidRPr="00A75C7A" w:rsidRDefault="00674ABD" w:rsidP="0099502B">
      <w:pPr>
        <w:pStyle w:val="ListParagraph"/>
        <w:numPr>
          <w:ilvl w:val="0"/>
          <w:numId w:val="13"/>
        </w:numPr>
        <w:spacing w:before="100" w:beforeAutospacing="1" w:after="100" w:afterAutospacing="1"/>
        <w:jc w:val="both"/>
      </w:pPr>
      <w:r w:rsidRPr="00A75C7A">
        <w:t>Relationships between variables such as unit price and rating were examined using correlation techniques.</w:t>
      </w:r>
    </w:p>
    <w:p w14:paraId="6C57CB6E" w14:textId="77777777" w:rsidR="00A75C7A" w:rsidRDefault="00674ABD" w:rsidP="0099502B">
      <w:pPr>
        <w:pStyle w:val="ListParagraph"/>
        <w:numPr>
          <w:ilvl w:val="0"/>
          <w:numId w:val="14"/>
        </w:numPr>
        <w:spacing w:before="100" w:beforeAutospacing="1" w:after="100" w:afterAutospacing="1"/>
        <w:jc w:val="both"/>
      </w:pPr>
      <w:r w:rsidRPr="00A75C7A">
        <w:t>Sales and Performance Analysis:</w:t>
      </w:r>
    </w:p>
    <w:p w14:paraId="7F242668" w14:textId="77777777" w:rsidR="00A75C7A" w:rsidRDefault="00674ABD" w:rsidP="0099502B">
      <w:pPr>
        <w:pStyle w:val="ListParagraph"/>
        <w:numPr>
          <w:ilvl w:val="0"/>
          <w:numId w:val="17"/>
        </w:numPr>
        <w:spacing w:before="100" w:beforeAutospacing="1" w:after="100" w:afterAutospacing="1"/>
        <w:jc w:val="both"/>
      </w:pPr>
      <w:r w:rsidRPr="00A75C7A">
        <w:t>Time-based analysis was conducted to determine peak shopping hours and preferred payment methods.</w:t>
      </w:r>
    </w:p>
    <w:p w14:paraId="28E24FE8" w14:textId="77777777" w:rsidR="00A75C7A" w:rsidRPr="00A75C7A" w:rsidRDefault="00674ABD" w:rsidP="0099502B">
      <w:pPr>
        <w:pStyle w:val="ListParagraph"/>
        <w:numPr>
          <w:ilvl w:val="0"/>
          <w:numId w:val="17"/>
        </w:numPr>
        <w:spacing w:before="100" w:beforeAutospacing="1" w:after="100" w:afterAutospacing="1"/>
        <w:jc w:val="both"/>
      </w:pPr>
      <w:r w:rsidRPr="00A75C7A">
        <w:t>Revenue contributions from different payment methods were compared.</w:t>
      </w:r>
    </w:p>
    <w:p w14:paraId="0D202EF5" w14:textId="77777777" w:rsidR="00A75C7A" w:rsidRDefault="00674ABD" w:rsidP="0099502B">
      <w:pPr>
        <w:pStyle w:val="ListParagraph"/>
        <w:numPr>
          <w:ilvl w:val="0"/>
          <w:numId w:val="15"/>
        </w:numPr>
        <w:spacing w:before="100" w:beforeAutospacing="1" w:after="100" w:afterAutospacing="1"/>
        <w:jc w:val="both"/>
      </w:pPr>
      <w:r w:rsidRPr="00A75C7A">
        <w:t>Profitability Analysis:</w:t>
      </w:r>
      <w:r w:rsidR="00A75C7A">
        <w:t xml:space="preserve"> </w:t>
      </w:r>
    </w:p>
    <w:p w14:paraId="26B61EE8" w14:textId="77777777" w:rsidR="00674ABD" w:rsidRPr="00A75C7A" w:rsidRDefault="00674ABD" w:rsidP="0099502B">
      <w:pPr>
        <w:pStyle w:val="ListParagraph"/>
        <w:numPr>
          <w:ilvl w:val="0"/>
          <w:numId w:val="18"/>
        </w:numPr>
        <w:spacing w:before="100" w:beforeAutospacing="1" w:after="100" w:afterAutospacing="1"/>
        <w:jc w:val="both"/>
      </w:pPr>
      <w:r w:rsidRPr="00A75C7A">
        <w:t>Gross income and transaction sizes were assessed to identify high-performing branches and product lines.</w:t>
      </w:r>
    </w:p>
    <w:p w14:paraId="33CC8313" w14:textId="77777777" w:rsidR="00A75C7A" w:rsidRDefault="00A75C7A" w:rsidP="000B7906">
      <w:pPr>
        <w:spacing w:before="100" w:beforeAutospacing="1" w:after="100" w:afterAutospacing="1"/>
        <w:jc w:val="both"/>
      </w:pPr>
    </w:p>
    <w:p w14:paraId="47CD2CBE" w14:textId="77777777" w:rsidR="00A75C7A" w:rsidRPr="00A75C7A" w:rsidRDefault="00A75C7A" w:rsidP="0099502B">
      <w:pPr>
        <w:pStyle w:val="ListParagraph"/>
        <w:numPr>
          <w:ilvl w:val="0"/>
          <w:numId w:val="15"/>
        </w:numPr>
        <w:spacing w:before="100" w:beforeAutospacing="1" w:after="100" w:afterAutospacing="1"/>
        <w:jc w:val="both"/>
      </w:pPr>
      <w:r w:rsidRPr="00A75C7A">
        <w:rPr>
          <w:bCs/>
          <w:szCs w:val="27"/>
        </w:rPr>
        <w:t>Customer Behavior and Trends</w:t>
      </w:r>
    </w:p>
    <w:p w14:paraId="253A61BF" w14:textId="77777777" w:rsidR="00A75C7A" w:rsidRDefault="00674ABD" w:rsidP="0099502B">
      <w:pPr>
        <w:pStyle w:val="ListParagraph"/>
        <w:numPr>
          <w:ilvl w:val="0"/>
          <w:numId w:val="16"/>
        </w:numPr>
        <w:spacing w:before="100" w:beforeAutospacing="1" w:after="100" w:afterAutospacing="1"/>
        <w:jc w:val="both"/>
      </w:pPr>
      <w:r w:rsidRPr="00A75C7A">
        <w:t>Multivariate Analysis:</w:t>
      </w:r>
    </w:p>
    <w:p w14:paraId="4BC4A55E" w14:textId="435EDCFF" w:rsidR="00A75C7A" w:rsidRDefault="00674ABD" w:rsidP="0099502B">
      <w:pPr>
        <w:pStyle w:val="ListParagraph"/>
        <w:numPr>
          <w:ilvl w:val="0"/>
          <w:numId w:val="19"/>
        </w:numPr>
        <w:spacing w:before="100" w:beforeAutospacing="1" w:after="100" w:afterAutospacing="1"/>
        <w:jc w:val="both"/>
      </w:pPr>
      <w:r w:rsidRPr="00A75C7A">
        <w:t>Relationships among multiple variables (e.g., city, customer type, payment method) were evaluated using pivot tables and advanced statistical methods.</w:t>
      </w:r>
    </w:p>
    <w:p w14:paraId="2950FF40" w14:textId="235D0136" w:rsidR="00CF1834" w:rsidRDefault="00CF1834" w:rsidP="00CF1834">
      <w:pPr>
        <w:pStyle w:val="ListParagraph"/>
        <w:spacing w:before="100" w:beforeAutospacing="1" w:after="100" w:afterAutospacing="1"/>
        <w:ind w:left="2160"/>
        <w:jc w:val="both"/>
      </w:pPr>
    </w:p>
    <w:p w14:paraId="4204289E" w14:textId="77777777" w:rsidR="00CF1834" w:rsidRDefault="00CF1834" w:rsidP="00CF1834">
      <w:pPr>
        <w:pStyle w:val="ListParagraph"/>
        <w:spacing w:before="100" w:beforeAutospacing="1" w:after="100" w:afterAutospacing="1"/>
        <w:ind w:left="2160"/>
        <w:jc w:val="both"/>
      </w:pPr>
    </w:p>
    <w:p w14:paraId="5208DDD7" w14:textId="77777777" w:rsidR="00F13045" w:rsidRPr="00F13045" w:rsidRDefault="00674ABD" w:rsidP="0099502B">
      <w:pPr>
        <w:pStyle w:val="ListParagraph"/>
        <w:numPr>
          <w:ilvl w:val="0"/>
          <w:numId w:val="5"/>
        </w:numPr>
        <w:spacing w:before="100" w:beforeAutospacing="1" w:after="100" w:afterAutospacing="1"/>
        <w:jc w:val="both"/>
        <w:rPr>
          <w:b/>
        </w:rPr>
      </w:pPr>
      <w:r w:rsidRPr="00F13045">
        <w:rPr>
          <w:b/>
        </w:rPr>
        <w:lastRenderedPageBreak/>
        <w:t>Tools and Software</w:t>
      </w:r>
    </w:p>
    <w:p w14:paraId="39336104" w14:textId="77777777" w:rsidR="00F13045" w:rsidRDefault="00674ABD" w:rsidP="0099502B">
      <w:pPr>
        <w:pStyle w:val="ListParagraph"/>
        <w:numPr>
          <w:ilvl w:val="0"/>
          <w:numId w:val="20"/>
        </w:numPr>
        <w:spacing w:before="100" w:beforeAutospacing="1" w:after="100" w:afterAutospacing="1"/>
        <w:jc w:val="both"/>
      </w:pPr>
      <w:r w:rsidRPr="00F13045">
        <w:t>Microsoft Excel:</w:t>
      </w:r>
    </w:p>
    <w:p w14:paraId="031D9D1D" w14:textId="77777777" w:rsidR="00F13045" w:rsidRDefault="00674ABD" w:rsidP="0099502B">
      <w:pPr>
        <w:pStyle w:val="ListParagraph"/>
        <w:numPr>
          <w:ilvl w:val="0"/>
          <w:numId w:val="21"/>
        </w:numPr>
        <w:spacing w:before="100" w:beforeAutospacing="1" w:after="100" w:afterAutospacing="1"/>
        <w:jc w:val="both"/>
      </w:pPr>
      <w:r w:rsidRPr="00F13045">
        <w:t>Used for data cleaning, calculations, and visualization.</w:t>
      </w:r>
    </w:p>
    <w:p w14:paraId="22212007" w14:textId="77777777" w:rsidR="00F13045" w:rsidRDefault="00674ABD" w:rsidP="0099502B">
      <w:pPr>
        <w:pStyle w:val="ListParagraph"/>
        <w:numPr>
          <w:ilvl w:val="0"/>
          <w:numId w:val="21"/>
        </w:numPr>
        <w:spacing w:before="100" w:beforeAutospacing="1" w:after="100" w:afterAutospacing="1"/>
        <w:jc w:val="both"/>
      </w:pPr>
      <w:r w:rsidRPr="00674ABD">
        <w:t>Pivot tables and Excel functions (e.g., VLOOKUP, SUMIF, and COUNTIF) facilitated detailed analysis.</w:t>
      </w:r>
    </w:p>
    <w:p w14:paraId="6BD672C0" w14:textId="77777777" w:rsidR="00F13045" w:rsidRDefault="00674ABD" w:rsidP="0099502B">
      <w:pPr>
        <w:pStyle w:val="ListParagraph"/>
        <w:numPr>
          <w:ilvl w:val="0"/>
          <w:numId w:val="22"/>
        </w:numPr>
        <w:spacing w:before="100" w:beforeAutospacing="1" w:after="100" w:afterAutospacing="1"/>
        <w:jc w:val="both"/>
      </w:pPr>
      <w:r w:rsidRPr="00F13045">
        <w:t>Statistical Techniques:</w:t>
      </w:r>
    </w:p>
    <w:p w14:paraId="1CFD282A" w14:textId="77777777" w:rsidR="00F13045" w:rsidRDefault="00674ABD" w:rsidP="0099502B">
      <w:pPr>
        <w:pStyle w:val="ListParagraph"/>
        <w:numPr>
          <w:ilvl w:val="0"/>
          <w:numId w:val="23"/>
        </w:numPr>
        <w:spacing w:before="100" w:beforeAutospacing="1" w:after="100" w:afterAutospacing="1"/>
        <w:jc w:val="both"/>
      </w:pPr>
      <w:r w:rsidRPr="00F13045">
        <w:t>Correlation and comparative analyses were performed to explore relationships and differences across variables.</w:t>
      </w:r>
    </w:p>
    <w:p w14:paraId="36FA82D7" w14:textId="77777777" w:rsidR="00F13045" w:rsidRDefault="00F13045" w:rsidP="000B7906">
      <w:pPr>
        <w:pStyle w:val="ListParagraph"/>
        <w:spacing w:before="100" w:beforeAutospacing="1" w:after="100" w:afterAutospacing="1"/>
        <w:ind w:left="2160"/>
        <w:jc w:val="both"/>
      </w:pPr>
    </w:p>
    <w:p w14:paraId="437A32B2" w14:textId="77777777" w:rsidR="00F13045" w:rsidRPr="00F13045" w:rsidRDefault="00674ABD" w:rsidP="0099502B">
      <w:pPr>
        <w:pStyle w:val="ListParagraph"/>
        <w:numPr>
          <w:ilvl w:val="0"/>
          <w:numId w:val="5"/>
        </w:numPr>
        <w:spacing w:before="100" w:beforeAutospacing="1" w:after="100" w:afterAutospacing="1"/>
        <w:jc w:val="both"/>
        <w:rPr>
          <w:b/>
        </w:rPr>
      </w:pPr>
      <w:r w:rsidRPr="00F13045">
        <w:rPr>
          <w:b/>
        </w:rPr>
        <w:t>Interpretation and Reporting</w:t>
      </w:r>
    </w:p>
    <w:p w14:paraId="41F7A02B" w14:textId="77777777" w:rsidR="00F13045" w:rsidRDefault="00674ABD" w:rsidP="0099502B">
      <w:pPr>
        <w:pStyle w:val="ListParagraph"/>
        <w:numPr>
          <w:ilvl w:val="0"/>
          <w:numId w:val="24"/>
        </w:numPr>
        <w:spacing w:before="100" w:beforeAutospacing="1" w:after="100" w:afterAutospacing="1"/>
        <w:jc w:val="both"/>
      </w:pPr>
      <w:r w:rsidRPr="00F13045">
        <w:t>Key findings were synthesized into actionable insights aligned with the business questions provided.</w:t>
      </w:r>
    </w:p>
    <w:p w14:paraId="53C872BA" w14:textId="77777777" w:rsidR="00F13045" w:rsidRDefault="00674ABD" w:rsidP="0099502B">
      <w:pPr>
        <w:pStyle w:val="ListParagraph"/>
        <w:numPr>
          <w:ilvl w:val="0"/>
          <w:numId w:val="24"/>
        </w:numPr>
        <w:spacing w:before="100" w:beforeAutospacing="1" w:after="100" w:afterAutospacing="1"/>
        <w:jc w:val="both"/>
      </w:pPr>
      <w:r w:rsidRPr="00F13045">
        <w:t>Data visualizations and summary tables were included to support the findings and make the results easier to understand.</w:t>
      </w:r>
    </w:p>
    <w:p w14:paraId="4BE632FE" w14:textId="77777777" w:rsidR="00F13045" w:rsidRDefault="00674ABD" w:rsidP="0099502B">
      <w:pPr>
        <w:pStyle w:val="ListParagraph"/>
        <w:numPr>
          <w:ilvl w:val="0"/>
          <w:numId w:val="24"/>
        </w:numPr>
        <w:spacing w:before="100" w:beforeAutospacing="1" w:after="100" w:afterAutospacing="1"/>
        <w:jc w:val="both"/>
      </w:pPr>
      <w:r w:rsidRPr="00F13045">
        <w:t>Recommendations were developed based on the analysis, with a focus on enhancing sales performance and profitability.</w:t>
      </w:r>
    </w:p>
    <w:p w14:paraId="593F29EA" w14:textId="77777777" w:rsidR="00254052" w:rsidRDefault="00674ABD" w:rsidP="000B7906">
      <w:pPr>
        <w:spacing w:before="100" w:beforeAutospacing="1" w:after="100" w:afterAutospacing="1"/>
        <w:jc w:val="both"/>
      </w:pPr>
      <w:r w:rsidRPr="00F13045">
        <w:t>This structured approach ensures a comprehensive and accurate analysis of the supermarket sales data, providing meaningful insights for informed decision-making.</w:t>
      </w:r>
    </w:p>
    <w:p w14:paraId="6737E892" w14:textId="77777777" w:rsidR="00F13045" w:rsidRDefault="000C10EB" w:rsidP="000B7906">
      <w:pPr>
        <w:spacing w:before="100" w:beforeAutospacing="1" w:after="100" w:afterAutospacing="1"/>
        <w:jc w:val="both"/>
      </w:pPr>
      <w:r>
        <w:t xml:space="preserve">For the analysis I select some questions: </w:t>
      </w:r>
    </w:p>
    <w:p w14:paraId="66E21ED3" w14:textId="77777777" w:rsidR="00F13045" w:rsidRPr="000C10EB" w:rsidRDefault="00F13045" w:rsidP="0099502B">
      <w:pPr>
        <w:pStyle w:val="ListParagraph"/>
        <w:numPr>
          <w:ilvl w:val="0"/>
          <w:numId w:val="25"/>
        </w:numPr>
        <w:spacing w:before="100" w:beforeAutospacing="1" w:after="100" w:afterAutospacing="1"/>
        <w:jc w:val="both"/>
        <w:rPr>
          <w:b/>
        </w:rPr>
      </w:pPr>
      <w:r w:rsidRPr="000C10EB">
        <w:rPr>
          <w:b/>
        </w:rPr>
        <w:t>Customer and Demographic Analysis</w:t>
      </w:r>
    </w:p>
    <w:p w14:paraId="0BC5732D" w14:textId="77777777" w:rsidR="00F13045" w:rsidRDefault="00F13045" w:rsidP="0099502B">
      <w:pPr>
        <w:pStyle w:val="ListParagraph"/>
        <w:numPr>
          <w:ilvl w:val="0"/>
          <w:numId w:val="26"/>
        </w:numPr>
        <w:spacing w:before="100" w:beforeAutospacing="1" w:after="100" w:afterAutospacing="1"/>
        <w:jc w:val="both"/>
      </w:pPr>
      <w:r w:rsidRPr="00F13045">
        <w:t>Which branch has the highest sales volume, and how does it vary by city?</w:t>
      </w:r>
    </w:p>
    <w:p w14:paraId="30E035C1" w14:textId="77777777" w:rsidR="00F13045" w:rsidRDefault="00F13045" w:rsidP="0099502B">
      <w:pPr>
        <w:pStyle w:val="ListParagraph"/>
        <w:numPr>
          <w:ilvl w:val="0"/>
          <w:numId w:val="26"/>
        </w:numPr>
        <w:spacing w:before="100" w:beforeAutospacing="1" w:after="100" w:afterAutospacing="1"/>
        <w:jc w:val="both"/>
      </w:pPr>
      <w:r w:rsidRPr="00F13045">
        <w:t>How does the "Customer type" (e.g., Member vs. Non-member) influence purchasing patterns (e.g., average total sales or quantity purchased)?</w:t>
      </w:r>
    </w:p>
    <w:p w14:paraId="247AEDA1" w14:textId="77777777" w:rsidR="00F13045" w:rsidRDefault="00F13045" w:rsidP="0099502B">
      <w:pPr>
        <w:pStyle w:val="ListParagraph"/>
        <w:numPr>
          <w:ilvl w:val="0"/>
          <w:numId w:val="26"/>
        </w:numPr>
        <w:spacing w:before="100" w:beforeAutospacing="1" w:after="100" w:afterAutospacing="1"/>
        <w:jc w:val="both"/>
      </w:pPr>
      <w:r w:rsidRPr="00F13045">
        <w:t>Is there a significant difference in the average rating given by male vs. female customers?</w:t>
      </w:r>
    </w:p>
    <w:p w14:paraId="1AFAFC07" w14:textId="77777777" w:rsidR="00F13045" w:rsidRDefault="00F13045" w:rsidP="0099502B">
      <w:pPr>
        <w:pStyle w:val="ListParagraph"/>
        <w:numPr>
          <w:ilvl w:val="0"/>
          <w:numId w:val="26"/>
        </w:numPr>
        <w:spacing w:before="100" w:beforeAutospacing="1" w:after="100" w:afterAutospacing="1"/>
        <w:jc w:val="both"/>
      </w:pPr>
      <w:r w:rsidRPr="00F13045">
        <w:t>Which gender contributes more to overall sales revenue?</w:t>
      </w:r>
    </w:p>
    <w:p w14:paraId="29A35769" w14:textId="77777777" w:rsidR="00F13045" w:rsidRDefault="00F13045" w:rsidP="0099502B">
      <w:pPr>
        <w:pStyle w:val="ListParagraph"/>
        <w:numPr>
          <w:ilvl w:val="0"/>
          <w:numId w:val="26"/>
        </w:numPr>
        <w:spacing w:before="100" w:beforeAutospacing="1" w:after="100" w:afterAutospacing="1"/>
        <w:jc w:val="both"/>
      </w:pPr>
      <w:r w:rsidRPr="00F13045">
        <w:t>What is the average total revenue per transaction for each branch?</w:t>
      </w:r>
    </w:p>
    <w:p w14:paraId="7A5D19D4" w14:textId="77777777" w:rsidR="00F13045" w:rsidRDefault="00F13045" w:rsidP="0099502B">
      <w:pPr>
        <w:pStyle w:val="ListParagraph"/>
        <w:numPr>
          <w:ilvl w:val="0"/>
          <w:numId w:val="26"/>
        </w:numPr>
        <w:spacing w:before="100" w:beforeAutospacing="1" w:after="100" w:afterAutospacing="1"/>
        <w:jc w:val="both"/>
      </w:pPr>
      <w:r w:rsidRPr="00F13045">
        <w:t>What is the percentage distribution of customer types (Member vs. Normal)?</w:t>
      </w:r>
    </w:p>
    <w:p w14:paraId="60B4CD2E" w14:textId="77777777" w:rsidR="00F13045" w:rsidRDefault="00F13045" w:rsidP="000B7906">
      <w:pPr>
        <w:pStyle w:val="ListParagraph"/>
        <w:spacing w:before="100" w:beforeAutospacing="1" w:after="100" w:afterAutospacing="1"/>
        <w:ind w:left="1080"/>
        <w:jc w:val="both"/>
      </w:pPr>
    </w:p>
    <w:p w14:paraId="13303E99" w14:textId="77777777" w:rsidR="00F13045" w:rsidRPr="000C10EB" w:rsidRDefault="00F13045" w:rsidP="0099502B">
      <w:pPr>
        <w:pStyle w:val="ListParagraph"/>
        <w:numPr>
          <w:ilvl w:val="0"/>
          <w:numId w:val="25"/>
        </w:numPr>
        <w:spacing w:before="100" w:beforeAutospacing="1" w:after="100" w:afterAutospacing="1"/>
        <w:jc w:val="both"/>
        <w:rPr>
          <w:b/>
        </w:rPr>
      </w:pPr>
      <w:r w:rsidRPr="000C10EB">
        <w:rPr>
          <w:b/>
        </w:rPr>
        <w:t>Product and Pricing Analysis</w:t>
      </w:r>
    </w:p>
    <w:p w14:paraId="3CDE21BD" w14:textId="77777777" w:rsidR="00F13045" w:rsidRDefault="00F13045" w:rsidP="0099502B">
      <w:pPr>
        <w:pStyle w:val="ListParagraph"/>
        <w:numPr>
          <w:ilvl w:val="0"/>
          <w:numId w:val="27"/>
        </w:numPr>
        <w:spacing w:before="100" w:beforeAutospacing="1" w:after="100" w:afterAutospacing="1"/>
        <w:jc w:val="both"/>
      </w:pPr>
      <w:r w:rsidRPr="00F13045">
        <w:t>Which "Product line" generates the highest revenue across all branches?</w:t>
      </w:r>
    </w:p>
    <w:p w14:paraId="30C1254E" w14:textId="77777777" w:rsidR="00F13045" w:rsidRDefault="00F13045" w:rsidP="0099502B">
      <w:pPr>
        <w:pStyle w:val="ListParagraph"/>
        <w:numPr>
          <w:ilvl w:val="0"/>
          <w:numId w:val="27"/>
        </w:numPr>
        <w:spacing w:before="100" w:beforeAutospacing="1" w:after="100" w:afterAutospacing="1"/>
        <w:jc w:val="both"/>
      </w:pPr>
      <w:r w:rsidRPr="00F13045">
        <w:t>What is the relationship between "Unit price" and "Rating"? Do higher-priced products receive higher ratings?</w:t>
      </w:r>
    </w:p>
    <w:p w14:paraId="7CC0EC69" w14:textId="77777777" w:rsidR="00F13045" w:rsidRDefault="00F13045" w:rsidP="0099502B">
      <w:pPr>
        <w:pStyle w:val="ListParagraph"/>
        <w:numPr>
          <w:ilvl w:val="0"/>
          <w:numId w:val="27"/>
        </w:numPr>
        <w:spacing w:before="100" w:beforeAutospacing="1" w:after="100" w:afterAutospacing="1"/>
        <w:jc w:val="both"/>
      </w:pPr>
      <w:r w:rsidRPr="00F13045">
        <w:t xml:space="preserve">Which "Product line" has the highest </w:t>
      </w:r>
      <w:proofErr w:type="spellStart"/>
      <w:r w:rsidRPr="00F13045">
        <w:t>avarage</w:t>
      </w:r>
      <w:proofErr w:type="spellEnd"/>
      <w:r w:rsidRPr="00F13045">
        <w:t xml:space="preserve"> gross income and the highest </w:t>
      </w:r>
      <w:proofErr w:type="spellStart"/>
      <w:r w:rsidRPr="00F13045">
        <w:t>avarage</w:t>
      </w:r>
      <w:proofErr w:type="spellEnd"/>
      <w:r w:rsidRPr="00F13045">
        <w:t xml:space="preserve"> cogs?</w:t>
      </w:r>
    </w:p>
    <w:p w14:paraId="103A7880" w14:textId="77777777" w:rsidR="00F13045" w:rsidRDefault="00F13045" w:rsidP="0099502B">
      <w:pPr>
        <w:pStyle w:val="ListParagraph"/>
        <w:numPr>
          <w:ilvl w:val="0"/>
          <w:numId w:val="27"/>
        </w:numPr>
        <w:spacing w:before="100" w:beforeAutospacing="1" w:after="100" w:afterAutospacing="1"/>
        <w:jc w:val="both"/>
      </w:pPr>
      <w:r w:rsidRPr="00F13045">
        <w:t>Are any product lines associated with consistently high or low ratings?</w:t>
      </w:r>
    </w:p>
    <w:p w14:paraId="2E2D7FD2" w14:textId="77777777" w:rsidR="00F13045" w:rsidRDefault="00F13045" w:rsidP="000B7906">
      <w:pPr>
        <w:pStyle w:val="ListParagraph"/>
        <w:spacing w:before="100" w:beforeAutospacing="1" w:after="100" w:afterAutospacing="1"/>
        <w:ind w:left="1080"/>
        <w:jc w:val="both"/>
      </w:pPr>
    </w:p>
    <w:p w14:paraId="228D7368" w14:textId="77777777" w:rsidR="000C10EB" w:rsidRPr="000C10EB" w:rsidRDefault="00F13045" w:rsidP="0099502B">
      <w:pPr>
        <w:pStyle w:val="ListParagraph"/>
        <w:numPr>
          <w:ilvl w:val="0"/>
          <w:numId w:val="25"/>
        </w:numPr>
        <w:spacing w:before="100" w:beforeAutospacing="1" w:after="100" w:afterAutospacing="1"/>
        <w:jc w:val="both"/>
        <w:rPr>
          <w:b/>
        </w:rPr>
      </w:pPr>
      <w:r w:rsidRPr="000C10EB">
        <w:rPr>
          <w:b/>
        </w:rPr>
        <w:t>Sales and Performance Analysis</w:t>
      </w:r>
    </w:p>
    <w:p w14:paraId="279127A3" w14:textId="77777777" w:rsidR="000C10EB" w:rsidRDefault="00F13045" w:rsidP="0099502B">
      <w:pPr>
        <w:pStyle w:val="ListParagraph"/>
        <w:numPr>
          <w:ilvl w:val="0"/>
          <w:numId w:val="28"/>
        </w:numPr>
        <w:spacing w:before="100" w:beforeAutospacing="1" w:after="100" w:afterAutospacing="1"/>
        <w:jc w:val="both"/>
      </w:pPr>
      <w:r w:rsidRPr="000C10EB">
        <w:t>During what time of day (e.g., morning, afternoon, evening, night) do customers spend the most on purchases?</w:t>
      </w:r>
    </w:p>
    <w:p w14:paraId="06AA5D4D" w14:textId="77777777" w:rsidR="000C10EB" w:rsidRDefault="00F13045" w:rsidP="0099502B">
      <w:pPr>
        <w:pStyle w:val="ListParagraph"/>
        <w:numPr>
          <w:ilvl w:val="0"/>
          <w:numId w:val="28"/>
        </w:numPr>
        <w:spacing w:before="100" w:beforeAutospacing="1" w:after="100" w:afterAutospacing="1"/>
        <w:jc w:val="both"/>
      </w:pPr>
      <w:r w:rsidRPr="000C10EB">
        <w:t>How does the "Payment" method (e.g., Cash, Credit Card) impact the total revenue generated?</w:t>
      </w:r>
    </w:p>
    <w:p w14:paraId="50CA1895" w14:textId="77777777" w:rsidR="000C10EB" w:rsidRDefault="00F13045" w:rsidP="0099502B">
      <w:pPr>
        <w:pStyle w:val="ListParagraph"/>
        <w:numPr>
          <w:ilvl w:val="0"/>
          <w:numId w:val="28"/>
        </w:numPr>
        <w:spacing w:before="100" w:beforeAutospacing="1" w:after="100" w:afterAutospacing="1"/>
        <w:jc w:val="both"/>
      </w:pPr>
      <w:r w:rsidRPr="000C10EB">
        <w:t>What is the average "Tax 5%" collected per transaction for each branch?</w:t>
      </w:r>
    </w:p>
    <w:p w14:paraId="741DDC26" w14:textId="77777777" w:rsidR="000C10EB" w:rsidRDefault="00F13045" w:rsidP="0099502B">
      <w:pPr>
        <w:pStyle w:val="ListParagraph"/>
        <w:numPr>
          <w:ilvl w:val="0"/>
          <w:numId w:val="28"/>
        </w:numPr>
        <w:spacing w:before="100" w:beforeAutospacing="1" w:after="100" w:afterAutospacing="1"/>
        <w:jc w:val="both"/>
      </w:pPr>
      <w:r w:rsidRPr="000C10EB">
        <w:lastRenderedPageBreak/>
        <w:t>What is the most frequently used payment method?</w:t>
      </w:r>
    </w:p>
    <w:p w14:paraId="38939DB5" w14:textId="77777777" w:rsidR="000C10EB" w:rsidRPr="000C10EB" w:rsidRDefault="000C10EB" w:rsidP="000B7906">
      <w:pPr>
        <w:pStyle w:val="ListParagraph"/>
        <w:spacing w:before="100" w:beforeAutospacing="1" w:after="100" w:afterAutospacing="1"/>
        <w:ind w:left="1080"/>
        <w:jc w:val="both"/>
      </w:pPr>
    </w:p>
    <w:p w14:paraId="121604FE" w14:textId="77777777" w:rsidR="000C10EB" w:rsidRPr="000C10EB" w:rsidRDefault="00F13045" w:rsidP="0099502B">
      <w:pPr>
        <w:pStyle w:val="ListParagraph"/>
        <w:numPr>
          <w:ilvl w:val="0"/>
          <w:numId w:val="25"/>
        </w:numPr>
        <w:spacing w:before="100" w:beforeAutospacing="1" w:after="100" w:afterAutospacing="1"/>
        <w:jc w:val="both"/>
        <w:rPr>
          <w:b/>
        </w:rPr>
      </w:pPr>
      <w:r w:rsidRPr="000C10EB">
        <w:rPr>
          <w:b/>
        </w:rPr>
        <w:t>Profitability Analysis</w:t>
      </w:r>
    </w:p>
    <w:p w14:paraId="71CA4EC0" w14:textId="77777777" w:rsidR="000C10EB" w:rsidRDefault="00F13045" w:rsidP="0099502B">
      <w:pPr>
        <w:pStyle w:val="ListParagraph"/>
        <w:numPr>
          <w:ilvl w:val="0"/>
          <w:numId w:val="29"/>
        </w:numPr>
        <w:spacing w:before="100" w:beforeAutospacing="1" w:after="100" w:afterAutospacing="1"/>
        <w:jc w:val="both"/>
      </w:pPr>
      <w:r w:rsidRPr="000C10EB">
        <w:t>Which branch has the highest average "Gross income" per transaction</w:t>
      </w:r>
      <w:r w:rsidR="000C10EB">
        <w:t>?</w:t>
      </w:r>
    </w:p>
    <w:p w14:paraId="793C0AB7" w14:textId="77777777" w:rsidR="000C10EB" w:rsidRDefault="00F13045" w:rsidP="0099502B">
      <w:pPr>
        <w:pStyle w:val="ListParagraph"/>
        <w:numPr>
          <w:ilvl w:val="0"/>
          <w:numId w:val="29"/>
        </w:numPr>
        <w:spacing w:before="100" w:beforeAutospacing="1" w:after="100" w:afterAutospacing="1"/>
        <w:jc w:val="both"/>
      </w:pPr>
      <w:r w:rsidRPr="000C10EB">
        <w:t>What is the correlation between "Quantity" purchased and "Gross income"?</w:t>
      </w:r>
    </w:p>
    <w:p w14:paraId="0F740F23" w14:textId="77777777" w:rsidR="000C10EB" w:rsidRDefault="000C10EB" w:rsidP="000B7906">
      <w:pPr>
        <w:pStyle w:val="ListParagraph"/>
        <w:spacing w:before="100" w:beforeAutospacing="1" w:after="100" w:afterAutospacing="1"/>
        <w:ind w:left="1080"/>
        <w:jc w:val="both"/>
      </w:pPr>
    </w:p>
    <w:p w14:paraId="7275608B" w14:textId="77777777" w:rsidR="000C10EB" w:rsidRPr="000C10EB" w:rsidRDefault="00F13045" w:rsidP="0099502B">
      <w:pPr>
        <w:pStyle w:val="ListParagraph"/>
        <w:numPr>
          <w:ilvl w:val="0"/>
          <w:numId w:val="25"/>
        </w:numPr>
        <w:spacing w:before="100" w:beforeAutospacing="1" w:after="100" w:afterAutospacing="1"/>
        <w:jc w:val="both"/>
        <w:rPr>
          <w:b/>
        </w:rPr>
      </w:pPr>
      <w:r w:rsidRPr="000C10EB">
        <w:rPr>
          <w:b/>
        </w:rPr>
        <w:t>Customer Behavior and Trends</w:t>
      </w:r>
    </w:p>
    <w:p w14:paraId="1C05A27E" w14:textId="77777777" w:rsidR="000C10EB" w:rsidRDefault="00F13045" w:rsidP="0099502B">
      <w:pPr>
        <w:pStyle w:val="ListParagraph"/>
        <w:numPr>
          <w:ilvl w:val="0"/>
          <w:numId w:val="30"/>
        </w:numPr>
        <w:spacing w:before="100" w:beforeAutospacing="1" w:after="100" w:afterAutospacing="1"/>
        <w:jc w:val="both"/>
      </w:pPr>
      <w:r w:rsidRPr="000C10EB">
        <w:t>Do "Members" purchase higher quantities on average compared to "Non-members"?</w:t>
      </w:r>
    </w:p>
    <w:p w14:paraId="1F378821" w14:textId="77777777" w:rsidR="000C10EB" w:rsidRDefault="00F13045" w:rsidP="0099502B">
      <w:pPr>
        <w:pStyle w:val="ListParagraph"/>
        <w:numPr>
          <w:ilvl w:val="0"/>
          <w:numId w:val="30"/>
        </w:numPr>
        <w:spacing w:before="100" w:beforeAutospacing="1" w:after="100" w:afterAutospacing="1"/>
        <w:jc w:val="both"/>
      </w:pPr>
      <w:r w:rsidRPr="000C10EB">
        <w:t>What is the average transaction size (based on "Total") for each "Payment" method?</w:t>
      </w:r>
    </w:p>
    <w:p w14:paraId="306E10FD" w14:textId="77777777" w:rsidR="000C10EB" w:rsidRDefault="000C10EB" w:rsidP="000B7906">
      <w:pPr>
        <w:pStyle w:val="ListParagraph"/>
        <w:spacing w:before="100" w:beforeAutospacing="1" w:after="100" w:afterAutospacing="1"/>
        <w:ind w:left="1080"/>
        <w:jc w:val="both"/>
      </w:pPr>
    </w:p>
    <w:p w14:paraId="098E79D4" w14:textId="77777777" w:rsidR="000C10EB" w:rsidRPr="000C10EB" w:rsidRDefault="00F13045" w:rsidP="0099502B">
      <w:pPr>
        <w:pStyle w:val="ListParagraph"/>
        <w:numPr>
          <w:ilvl w:val="0"/>
          <w:numId w:val="25"/>
        </w:numPr>
        <w:spacing w:before="100" w:beforeAutospacing="1" w:after="100" w:afterAutospacing="1"/>
        <w:jc w:val="both"/>
        <w:rPr>
          <w:b/>
        </w:rPr>
      </w:pPr>
      <w:r w:rsidRPr="000C10EB">
        <w:rPr>
          <w:b/>
        </w:rPr>
        <w:t>Multivariate Analysis</w:t>
      </w:r>
    </w:p>
    <w:p w14:paraId="39E46B2B" w14:textId="77777777" w:rsidR="000C10EB" w:rsidRDefault="00F13045" w:rsidP="0099502B">
      <w:pPr>
        <w:pStyle w:val="ListParagraph"/>
        <w:numPr>
          <w:ilvl w:val="0"/>
          <w:numId w:val="31"/>
        </w:numPr>
        <w:spacing w:before="100" w:beforeAutospacing="1" w:after="100" w:afterAutospacing="1"/>
        <w:jc w:val="both"/>
      </w:pPr>
      <w:r w:rsidRPr="000C10EB">
        <w:t>Are there significant differences in "Gross income" based on "City", "Customer type", and "Payment" method combined?</w:t>
      </w:r>
    </w:p>
    <w:p w14:paraId="0AF03075" w14:textId="77777777" w:rsidR="000C10EB" w:rsidRDefault="00F13045" w:rsidP="0099502B">
      <w:pPr>
        <w:pStyle w:val="ListParagraph"/>
        <w:numPr>
          <w:ilvl w:val="0"/>
          <w:numId w:val="31"/>
        </w:numPr>
        <w:spacing w:before="100" w:beforeAutospacing="1" w:after="100" w:afterAutospacing="1"/>
        <w:jc w:val="both"/>
      </w:pPr>
      <w:r w:rsidRPr="000C10EB">
        <w:t>How does the "Rating" differ across combinations of "Branch" and "Product line"?</w:t>
      </w:r>
    </w:p>
    <w:p w14:paraId="3B7FB832" w14:textId="77777777" w:rsidR="00F13045" w:rsidRPr="000C10EB" w:rsidRDefault="00F13045" w:rsidP="0099502B">
      <w:pPr>
        <w:pStyle w:val="ListParagraph"/>
        <w:numPr>
          <w:ilvl w:val="0"/>
          <w:numId w:val="31"/>
        </w:numPr>
        <w:spacing w:before="100" w:beforeAutospacing="1" w:after="100" w:afterAutospacing="1"/>
        <w:jc w:val="both"/>
      </w:pPr>
      <w:r w:rsidRPr="000C10EB">
        <w:t>Is there any significant trend between "Quantity" purchased and "Total" revenue across cities?</w:t>
      </w:r>
    </w:p>
    <w:p w14:paraId="18A632D7" w14:textId="77777777" w:rsidR="00B84782" w:rsidRDefault="00B84782" w:rsidP="000B7906">
      <w:pPr>
        <w:spacing w:before="100" w:beforeAutospacing="1" w:after="100" w:afterAutospacing="1"/>
        <w:jc w:val="both"/>
        <w:rPr>
          <w:b/>
          <w:sz w:val="32"/>
        </w:rPr>
      </w:pPr>
    </w:p>
    <w:p w14:paraId="2DCA18C7" w14:textId="0164F20B" w:rsidR="00F13045" w:rsidRPr="00B84782" w:rsidRDefault="000C10EB" w:rsidP="000B7906">
      <w:pPr>
        <w:spacing w:before="100" w:beforeAutospacing="1" w:after="100" w:afterAutospacing="1"/>
        <w:jc w:val="both"/>
        <w:rPr>
          <w:b/>
          <w:sz w:val="32"/>
        </w:rPr>
      </w:pPr>
      <w:r w:rsidRPr="00B84782">
        <w:rPr>
          <w:b/>
          <w:sz w:val="32"/>
        </w:rPr>
        <w:t xml:space="preserve">Answer the Question </w:t>
      </w:r>
    </w:p>
    <w:p w14:paraId="3D255020" w14:textId="77777777" w:rsidR="000C10EB" w:rsidRDefault="000C10EB" w:rsidP="0099502B">
      <w:pPr>
        <w:pStyle w:val="ListParagraph"/>
        <w:numPr>
          <w:ilvl w:val="0"/>
          <w:numId w:val="32"/>
        </w:numPr>
        <w:spacing w:before="100" w:beforeAutospacing="1" w:after="100" w:afterAutospacing="1"/>
        <w:jc w:val="both"/>
        <w:rPr>
          <w:b/>
        </w:rPr>
      </w:pPr>
      <w:r w:rsidRPr="000C10EB">
        <w:rPr>
          <w:b/>
        </w:rPr>
        <w:t>Customer and Demographic Analysis</w:t>
      </w:r>
    </w:p>
    <w:p w14:paraId="5B7FC08D" w14:textId="77777777" w:rsidR="000C10EB" w:rsidRPr="000C10EB" w:rsidRDefault="000C10EB" w:rsidP="000B7906">
      <w:pPr>
        <w:pStyle w:val="ListParagraph"/>
        <w:spacing w:before="100" w:beforeAutospacing="1" w:after="100" w:afterAutospacing="1"/>
        <w:jc w:val="both"/>
        <w:rPr>
          <w:b/>
        </w:rPr>
      </w:pPr>
    </w:p>
    <w:p w14:paraId="4F0AD4C3" w14:textId="77777777" w:rsidR="000C10EB" w:rsidRPr="000C10EB" w:rsidRDefault="000C10EB" w:rsidP="0099502B">
      <w:pPr>
        <w:pStyle w:val="ListParagraph"/>
        <w:numPr>
          <w:ilvl w:val="0"/>
          <w:numId w:val="33"/>
        </w:numPr>
        <w:spacing w:before="100" w:beforeAutospacing="1" w:after="100" w:afterAutospacing="1"/>
        <w:jc w:val="both"/>
      </w:pPr>
      <w:r w:rsidRPr="000C10EB">
        <w:t>Which branch has the highest sales volume, and how does it vary by city?</w:t>
      </w:r>
    </w:p>
    <w:tbl>
      <w:tblPr>
        <w:tblW w:w="7365" w:type="dxa"/>
        <w:tblInd w:w="1500" w:type="dxa"/>
        <w:tblLook w:val="04A0" w:firstRow="1" w:lastRow="0" w:firstColumn="1" w:lastColumn="0" w:noHBand="0" w:noVBand="1"/>
      </w:tblPr>
      <w:tblGrid>
        <w:gridCol w:w="1572"/>
        <w:gridCol w:w="1607"/>
        <w:gridCol w:w="1850"/>
        <w:gridCol w:w="2336"/>
      </w:tblGrid>
      <w:tr w:rsidR="009F117F" w:rsidRPr="009F117F" w14:paraId="21916799" w14:textId="77777777" w:rsidTr="009F117F">
        <w:trPr>
          <w:trHeight w:val="503"/>
        </w:trPr>
        <w:tc>
          <w:tcPr>
            <w:tcW w:w="1572" w:type="dxa"/>
            <w:tcBorders>
              <w:top w:val="nil"/>
              <w:left w:val="nil"/>
              <w:bottom w:val="single" w:sz="4" w:space="0" w:color="8EA9DB"/>
              <w:right w:val="nil"/>
            </w:tcBorders>
            <w:shd w:val="clear" w:color="D9E1F2" w:fill="D9E1F2"/>
            <w:noWrap/>
            <w:vAlign w:val="bottom"/>
            <w:hideMark/>
          </w:tcPr>
          <w:p w14:paraId="6D911A20"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Row Labels</w:t>
            </w:r>
          </w:p>
        </w:tc>
        <w:tc>
          <w:tcPr>
            <w:tcW w:w="1607" w:type="dxa"/>
            <w:tcBorders>
              <w:top w:val="nil"/>
              <w:left w:val="nil"/>
              <w:bottom w:val="single" w:sz="4" w:space="0" w:color="8EA9DB"/>
              <w:right w:val="nil"/>
            </w:tcBorders>
            <w:shd w:val="clear" w:color="D9E1F2" w:fill="D9E1F2"/>
            <w:noWrap/>
            <w:vAlign w:val="bottom"/>
            <w:hideMark/>
          </w:tcPr>
          <w:p w14:paraId="72A41CEE"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Sum of Total</w:t>
            </w:r>
          </w:p>
        </w:tc>
        <w:tc>
          <w:tcPr>
            <w:tcW w:w="1850" w:type="dxa"/>
            <w:tcBorders>
              <w:top w:val="nil"/>
              <w:left w:val="nil"/>
              <w:bottom w:val="single" w:sz="4" w:space="0" w:color="8EA9DB"/>
              <w:right w:val="nil"/>
            </w:tcBorders>
            <w:shd w:val="clear" w:color="D9E1F2" w:fill="D9E1F2"/>
            <w:noWrap/>
            <w:vAlign w:val="bottom"/>
            <w:hideMark/>
          </w:tcPr>
          <w:p w14:paraId="1CF6D877"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Sum of Quantity</w:t>
            </w:r>
          </w:p>
        </w:tc>
        <w:tc>
          <w:tcPr>
            <w:tcW w:w="2336" w:type="dxa"/>
            <w:tcBorders>
              <w:top w:val="nil"/>
              <w:left w:val="nil"/>
              <w:bottom w:val="single" w:sz="4" w:space="0" w:color="8EA9DB"/>
              <w:right w:val="nil"/>
            </w:tcBorders>
            <w:shd w:val="clear" w:color="D9E1F2" w:fill="D9E1F2"/>
            <w:noWrap/>
            <w:vAlign w:val="bottom"/>
            <w:hideMark/>
          </w:tcPr>
          <w:p w14:paraId="44DB0667"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Sum of gross income</w:t>
            </w:r>
          </w:p>
        </w:tc>
      </w:tr>
      <w:tr w:rsidR="009F117F" w:rsidRPr="009F117F" w14:paraId="79FB35A8" w14:textId="77777777" w:rsidTr="009F117F">
        <w:trPr>
          <w:trHeight w:val="503"/>
        </w:trPr>
        <w:tc>
          <w:tcPr>
            <w:tcW w:w="1572" w:type="dxa"/>
            <w:tcBorders>
              <w:top w:val="nil"/>
              <w:left w:val="nil"/>
              <w:bottom w:val="single" w:sz="4" w:space="0" w:color="8EA9DB"/>
              <w:right w:val="nil"/>
            </w:tcBorders>
            <w:shd w:val="clear" w:color="auto" w:fill="auto"/>
            <w:noWrap/>
            <w:vAlign w:val="bottom"/>
            <w:hideMark/>
          </w:tcPr>
          <w:p w14:paraId="62402BAD"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A</w:t>
            </w:r>
          </w:p>
        </w:tc>
        <w:tc>
          <w:tcPr>
            <w:tcW w:w="1607" w:type="dxa"/>
            <w:tcBorders>
              <w:top w:val="nil"/>
              <w:left w:val="nil"/>
              <w:bottom w:val="single" w:sz="4" w:space="0" w:color="8EA9DB"/>
              <w:right w:val="nil"/>
            </w:tcBorders>
            <w:shd w:val="clear" w:color="auto" w:fill="auto"/>
            <w:noWrap/>
            <w:vAlign w:val="bottom"/>
            <w:hideMark/>
          </w:tcPr>
          <w:p w14:paraId="52D8768B"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106200.3705</w:t>
            </w:r>
          </w:p>
        </w:tc>
        <w:tc>
          <w:tcPr>
            <w:tcW w:w="1850" w:type="dxa"/>
            <w:tcBorders>
              <w:top w:val="nil"/>
              <w:left w:val="nil"/>
              <w:bottom w:val="single" w:sz="4" w:space="0" w:color="8EA9DB"/>
              <w:right w:val="nil"/>
            </w:tcBorders>
            <w:shd w:val="clear" w:color="auto" w:fill="auto"/>
            <w:noWrap/>
            <w:vAlign w:val="bottom"/>
            <w:hideMark/>
          </w:tcPr>
          <w:p w14:paraId="5548A583"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1859</w:t>
            </w:r>
          </w:p>
        </w:tc>
        <w:tc>
          <w:tcPr>
            <w:tcW w:w="2336" w:type="dxa"/>
            <w:tcBorders>
              <w:top w:val="nil"/>
              <w:left w:val="nil"/>
              <w:bottom w:val="single" w:sz="4" w:space="0" w:color="8EA9DB"/>
              <w:right w:val="nil"/>
            </w:tcBorders>
            <w:shd w:val="clear" w:color="auto" w:fill="auto"/>
            <w:noWrap/>
            <w:vAlign w:val="bottom"/>
            <w:hideMark/>
          </w:tcPr>
          <w:p w14:paraId="5F026575"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5057.1605</w:t>
            </w:r>
          </w:p>
        </w:tc>
      </w:tr>
      <w:tr w:rsidR="009F117F" w:rsidRPr="009F117F" w14:paraId="31C530A0" w14:textId="77777777" w:rsidTr="009F117F">
        <w:trPr>
          <w:trHeight w:val="503"/>
        </w:trPr>
        <w:tc>
          <w:tcPr>
            <w:tcW w:w="1572" w:type="dxa"/>
            <w:tcBorders>
              <w:top w:val="nil"/>
              <w:left w:val="nil"/>
              <w:bottom w:val="single" w:sz="4" w:space="0" w:color="8EA9DB"/>
              <w:right w:val="nil"/>
            </w:tcBorders>
            <w:shd w:val="clear" w:color="auto" w:fill="auto"/>
            <w:noWrap/>
            <w:vAlign w:val="bottom"/>
            <w:hideMark/>
          </w:tcPr>
          <w:p w14:paraId="35466D69"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B</w:t>
            </w:r>
          </w:p>
        </w:tc>
        <w:tc>
          <w:tcPr>
            <w:tcW w:w="1607" w:type="dxa"/>
            <w:tcBorders>
              <w:top w:val="nil"/>
              <w:left w:val="nil"/>
              <w:bottom w:val="single" w:sz="4" w:space="0" w:color="8EA9DB"/>
              <w:right w:val="nil"/>
            </w:tcBorders>
            <w:shd w:val="clear" w:color="auto" w:fill="auto"/>
            <w:noWrap/>
            <w:vAlign w:val="bottom"/>
            <w:hideMark/>
          </w:tcPr>
          <w:p w14:paraId="69E026E4"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106197.672</w:t>
            </w:r>
          </w:p>
        </w:tc>
        <w:tc>
          <w:tcPr>
            <w:tcW w:w="1850" w:type="dxa"/>
            <w:tcBorders>
              <w:top w:val="nil"/>
              <w:left w:val="nil"/>
              <w:bottom w:val="single" w:sz="4" w:space="0" w:color="8EA9DB"/>
              <w:right w:val="nil"/>
            </w:tcBorders>
            <w:shd w:val="clear" w:color="auto" w:fill="auto"/>
            <w:noWrap/>
            <w:vAlign w:val="bottom"/>
            <w:hideMark/>
          </w:tcPr>
          <w:p w14:paraId="5740D92F"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1820</w:t>
            </w:r>
          </w:p>
        </w:tc>
        <w:tc>
          <w:tcPr>
            <w:tcW w:w="2336" w:type="dxa"/>
            <w:tcBorders>
              <w:top w:val="nil"/>
              <w:left w:val="nil"/>
              <w:bottom w:val="single" w:sz="4" w:space="0" w:color="8EA9DB"/>
              <w:right w:val="nil"/>
            </w:tcBorders>
            <w:shd w:val="clear" w:color="auto" w:fill="auto"/>
            <w:noWrap/>
            <w:vAlign w:val="bottom"/>
            <w:hideMark/>
          </w:tcPr>
          <w:p w14:paraId="6DD8D08A"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5057.032</w:t>
            </w:r>
          </w:p>
        </w:tc>
      </w:tr>
      <w:tr w:rsidR="009F117F" w:rsidRPr="009F117F" w14:paraId="1AA4D2AD" w14:textId="77777777" w:rsidTr="009F117F">
        <w:trPr>
          <w:trHeight w:val="503"/>
        </w:trPr>
        <w:tc>
          <w:tcPr>
            <w:tcW w:w="1572" w:type="dxa"/>
            <w:tcBorders>
              <w:top w:val="nil"/>
              <w:left w:val="nil"/>
              <w:bottom w:val="single" w:sz="4" w:space="0" w:color="8EA9DB"/>
              <w:right w:val="nil"/>
            </w:tcBorders>
            <w:shd w:val="clear" w:color="auto" w:fill="auto"/>
            <w:noWrap/>
            <w:vAlign w:val="bottom"/>
            <w:hideMark/>
          </w:tcPr>
          <w:p w14:paraId="74E73294"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C</w:t>
            </w:r>
          </w:p>
        </w:tc>
        <w:tc>
          <w:tcPr>
            <w:tcW w:w="1607" w:type="dxa"/>
            <w:tcBorders>
              <w:top w:val="nil"/>
              <w:left w:val="nil"/>
              <w:bottom w:val="single" w:sz="4" w:space="0" w:color="8EA9DB"/>
              <w:right w:val="nil"/>
            </w:tcBorders>
            <w:shd w:val="clear" w:color="auto" w:fill="auto"/>
            <w:noWrap/>
            <w:vAlign w:val="bottom"/>
            <w:hideMark/>
          </w:tcPr>
          <w:p w14:paraId="648C4A67"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110568.7065</w:t>
            </w:r>
          </w:p>
        </w:tc>
        <w:tc>
          <w:tcPr>
            <w:tcW w:w="1850" w:type="dxa"/>
            <w:tcBorders>
              <w:top w:val="nil"/>
              <w:left w:val="nil"/>
              <w:bottom w:val="single" w:sz="4" w:space="0" w:color="8EA9DB"/>
              <w:right w:val="nil"/>
            </w:tcBorders>
            <w:shd w:val="clear" w:color="auto" w:fill="auto"/>
            <w:noWrap/>
            <w:vAlign w:val="bottom"/>
            <w:hideMark/>
          </w:tcPr>
          <w:p w14:paraId="750F4E52"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1831</w:t>
            </w:r>
          </w:p>
        </w:tc>
        <w:tc>
          <w:tcPr>
            <w:tcW w:w="2336" w:type="dxa"/>
            <w:tcBorders>
              <w:top w:val="nil"/>
              <w:left w:val="nil"/>
              <w:bottom w:val="single" w:sz="4" w:space="0" w:color="8EA9DB"/>
              <w:right w:val="nil"/>
            </w:tcBorders>
            <w:shd w:val="clear" w:color="auto" w:fill="auto"/>
            <w:noWrap/>
            <w:vAlign w:val="bottom"/>
            <w:hideMark/>
          </w:tcPr>
          <w:p w14:paraId="673C981F"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5265.1765</w:t>
            </w:r>
          </w:p>
        </w:tc>
      </w:tr>
    </w:tbl>
    <w:p w14:paraId="40330287" w14:textId="77777777" w:rsidR="000C10EB" w:rsidRDefault="009F117F" w:rsidP="000B7906">
      <w:pPr>
        <w:spacing w:before="100" w:beforeAutospacing="1" w:after="100" w:afterAutospacing="1"/>
        <w:ind w:firstLine="720"/>
        <w:jc w:val="both"/>
      </w:pPr>
      <w:r>
        <w:rPr>
          <w:noProof/>
        </w:rPr>
        <w:drawing>
          <wp:inline distT="0" distB="0" distL="0" distR="0" wp14:anchorId="36E5F152" wp14:editId="2E67B606">
            <wp:extent cx="4191000" cy="1828800"/>
            <wp:effectExtent l="0" t="0" r="0" b="0"/>
            <wp:docPr id="1" name="Chart 1">
              <a:extLst xmlns:a="http://schemas.openxmlformats.org/drawingml/2006/main">
                <a:ext uri="{FF2B5EF4-FFF2-40B4-BE49-F238E27FC236}">
                  <a16:creationId xmlns:a16="http://schemas.microsoft.com/office/drawing/2014/main" id="{D2F450F9-1831-4D96-AB27-461FDE0F69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F4BA0C" w14:textId="77777777" w:rsidR="009F117F" w:rsidRDefault="009F117F" w:rsidP="000B7906">
      <w:pPr>
        <w:spacing w:before="100" w:beforeAutospacing="1" w:after="100" w:afterAutospacing="1"/>
        <w:jc w:val="both"/>
      </w:pPr>
      <w:r>
        <w:lastRenderedPageBreak/>
        <w:t xml:space="preserve">From the above table and graph we find A </w:t>
      </w:r>
      <w:proofErr w:type="spellStart"/>
      <w:r>
        <w:t>brance</w:t>
      </w:r>
      <w:proofErr w:type="spellEnd"/>
      <w:r>
        <w:t xml:space="preserve"> has the highest quantity and C branch has the highest gross income. </w:t>
      </w:r>
    </w:p>
    <w:tbl>
      <w:tblPr>
        <w:tblpPr w:leftFromText="180" w:rightFromText="180" w:vertAnchor="text" w:horzAnchor="margin" w:tblpXSpec="center" w:tblpY="757"/>
        <w:tblW w:w="5940" w:type="dxa"/>
        <w:tblLook w:val="04A0" w:firstRow="1" w:lastRow="0" w:firstColumn="1" w:lastColumn="0" w:noHBand="0" w:noVBand="1"/>
      </w:tblPr>
      <w:tblGrid>
        <w:gridCol w:w="1900"/>
        <w:gridCol w:w="2165"/>
        <w:gridCol w:w="1875"/>
      </w:tblGrid>
      <w:tr w:rsidR="009F117F" w:rsidRPr="009F117F" w14:paraId="610442A0" w14:textId="77777777" w:rsidTr="009F117F">
        <w:trPr>
          <w:trHeight w:val="510"/>
        </w:trPr>
        <w:tc>
          <w:tcPr>
            <w:tcW w:w="1900" w:type="dxa"/>
            <w:tcBorders>
              <w:top w:val="nil"/>
              <w:left w:val="nil"/>
              <w:bottom w:val="single" w:sz="4" w:space="0" w:color="8EA9DB"/>
              <w:right w:val="nil"/>
            </w:tcBorders>
            <w:shd w:val="clear" w:color="D9E1F2" w:fill="D9E1F2"/>
            <w:noWrap/>
            <w:vAlign w:val="bottom"/>
            <w:hideMark/>
          </w:tcPr>
          <w:p w14:paraId="6A9269B9"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Customer Type</w:t>
            </w:r>
          </w:p>
        </w:tc>
        <w:tc>
          <w:tcPr>
            <w:tcW w:w="2165" w:type="dxa"/>
            <w:tcBorders>
              <w:top w:val="nil"/>
              <w:left w:val="nil"/>
              <w:bottom w:val="single" w:sz="4" w:space="0" w:color="8EA9DB"/>
              <w:right w:val="nil"/>
            </w:tcBorders>
            <w:shd w:val="clear" w:color="D9E1F2" w:fill="D9E1F2"/>
            <w:noWrap/>
            <w:vAlign w:val="bottom"/>
            <w:hideMark/>
          </w:tcPr>
          <w:p w14:paraId="0DEED8B8"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Average of Quantity</w:t>
            </w:r>
          </w:p>
        </w:tc>
        <w:tc>
          <w:tcPr>
            <w:tcW w:w="1875" w:type="dxa"/>
            <w:tcBorders>
              <w:top w:val="nil"/>
              <w:left w:val="nil"/>
              <w:bottom w:val="single" w:sz="4" w:space="0" w:color="8EA9DB"/>
              <w:right w:val="nil"/>
            </w:tcBorders>
            <w:shd w:val="clear" w:color="D9E1F2" w:fill="D9E1F2"/>
            <w:noWrap/>
            <w:vAlign w:val="bottom"/>
            <w:hideMark/>
          </w:tcPr>
          <w:p w14:paraId="1EFCBDA6" w14:textId="77777777" w:rsidR="009F117F" w:rsidRPr="009F117F" w:rsidRDefault="009F117F" w:rsidP="000B7906">
            <w:pPr>
              <w:jc w:val="both"/>
              <w:rPr>
                <w:rFonts w:ascii="Calibri" w:hAnsi="Calibri" w:cs="Calibri"/>
                <w:b/>
                <w:bCs/>
                <w:color w:val="000000"/>
              </w:rPr>
            </w:pPr>
            <w:r w:rsidRPr="009F117F">
              <w:rPr>
                <w:rFonts w:ascii="Calibri" w:hAnsi="Calibri" w:cs="Calibri"/>
                <w:b/>
                <w:bCs/>
                <w:color w:val="000000"/>
              </w:rPr>
              <w:t>Average of Total</w:t>
            </w:r>
          </w:p>
        </w:tc>
      </w:tr>
      <w:tr w:rsidR="009F117F" w:rsidRPr="009F117F" w14:paraId="4B42E4B5" w14:textId="77777777" w:rsidTr="009F117F">
        <w:trPr>
          <w:trHeight w:val="510"/>
        </w:trPr>
        <w:tc>
          <w:tcPr>
            <w:tcW w:w="1900" w:type="dxa"/>
            <w:tcBorders>
              <w:top w:val="nil"/>
              <w:left w:val="nil"/>
              <w:bottom w:val="nil"/>
              <w:right w:val="nil"/>
            </w:tcBorders>
            <w:shd w:val="clear" w:color="auto" w:fill="auto"/>
            <w:noWrap/>
            <w:vAlign w:val="bottom"/>
            <w:hideMark/>
          </w:tcPr>
          <w:p w14:paraId="7B7CCC3D" w14:textId="77777777" w:rsidR="009F117F" w:rsidRPr="009F117F" w:rsidRDefault="009F117F" w:rsidP="000B7906">
            <w:pPr>
              <w:jc w:val="both"/>
              <w:rPr>
                <w:rFonts w:ascii="Calibri" w:hAnsi="Calibri" w:cs="Calibri"/>
                <w:color w:val="000000"/>
              </w:rPr>
            </w:pPr>
            <w:r w:rsidRPr="009F117F">
              <w:rPr>
                <w:rFonts w:ascii="Calibri" w:hAnsi="Calibri" w:cs="Calibri"/>
                <w:color w:val="000000"/>
              </w:rPr>
              <w:t>Member</w:t>
            </w:r>
          </w:p>
        </w:tc>
        <w:tc>
          <w:tcPr>
            <w:tcW w:w="2165" w:type="dxa"/>
            <w:tcBorders>
              <w:top w:val="nil"/>
              <w:left w:val="nil"/>
              <w:bottom w:val="nil"/>
              <w:right w:val="nil"/>
            </w:tcBorders>
            <w:shd w:val="clear" w:color="auto" w:fill="auto"/>
            <w:noWrap/>
            <w:vAlign w:val="bottom"/>
            <w:hideMark/>
          </w:tcPr>
          <w:p w14:paraId="7DB43160" w14:textId="77777777" w:rsidR="009F117F" w:rsidRPr="009F117F" w:rsidRDefault="009F117F" w:rsidP="000B7906">
            <w:pPr>
              <w:jc w:val="both"/>
              <w:rPr>
                <w:rFonts w:ascii="Calibri" w:hAnsi="Calibri" w:cs="Calibri"/>
                <w:color w:val="000000"/>
              </w:rPr>
            </w:pPr>
            <w:r w:rsidRPr="009F117F">
              <w:rPr>
                <w:rFonts w:ascii="Calibri" w:hAnsi="Calibri" w:cs="Calibri"/>
                <w:color w:val="000000"/>
              </w:rPr>
              <w:t>5.558882236</w:t>
            </w:r>
          </w:p>
        </w:tc>
        <w:tc>
          <w:tcPr>
            <w:tcW w:w="1875" w:type="dxa"/>
            <w:tcBorders>
              <w:top w:val="nil"/>
              <w:left w:val="nil"/>
              <w:bottom w:val="nil"/>
              <w:right w:val="nil"/>
            </w:tcBorders>
            <w:shd w:val="clear" w:color="auto" w:fill="auto"/>
            <w:noWrap/>
            <w:vAlign w:val="bottom"/>
            <w:hideMark/>
          </w:tcPr>
          <w:p w14:paraId="04D71B67" w14:textId="77777777" w:rsidR="009F117F" w:rsidRPr="009F117F" w:rsidRDefault="009F117F" w:rsidP="000B7906">
            <w:pPr>
              <w:jc w:val="both"/>
              <w:rPr>
                <w:rFonts w:ascii="Calibri" w:hAnsi="Calibri" w:cs="Calibri"/>
                <w:color w:val="000000"/>
              </w:rPr>
            </w:pPr>
            <w:r w:rsidRPr="009F117F">
              <w:rPr>
                <w:rFonts w:ascii="Calibri" w:hAnsi="Calibri" w:cs="Calibri"/>
                <w:color w:val="000000"/>
              </w:rPr>
              <w:t>327.7913054</w:t>
            </w:r>
          </w:p>
        </w:tc>
      </w:tr>
      <w:tr w:rsidR="009F117F" w:rsidRPr="009F117F" w14:paraId="19DADCB7" w14:textId="77777777" w:rsidTr="009F117F">
        <w:trPr>
          <w:trHeight w:val="510"/>
        </w:trPr>
        <w:tc>
          <w:tcPr>
            <w:tcW w:w="1900" w:type="dxa"/>
            <w:tcBorders>
              <w:top w:val="nil"/>
              <w:left w:val="nil"/>
              <w:bottom w:val="nil"/>
              <w:right w:val="nil"/>
            </w:tcBorders>
            <w:shd w:val="clear" w:color="auto" w:fill="auto"/>
            <w:noWrap/>
            <w:vAlign w:val="bottom"/>
            <w:hideMark/>
          </w:tcPr>
          <w:p w14:paraId="604CC69F" w14:textId="77777777" w:rsidR="009F117F" w:rsidRPr="009F117F" w:rsidRDefault="009F117F" w:rsidP="000B7906">
            <w:pPr>
              <w:jc w:val="both"/>
              <w:rPr>
                <w:rFonts w:ascii="Calibri" w:hAnsi="Calibri" w:cs="Calibri"/>
                <w:color w:val="000000"/>
              </w:rPr>
            </w:pPr>
            <w:r w:rsidRPr="009F117F">
              <w:rPr>
                <w:rFonts w:ascii="Calibri" w:hAnsi="Calibri" w:cs="Calibri"/>
                <w:color w:val="000000"/>
              </w:rPr>
              <w:t>Normal</w:t>
            </w:r>
          </w:p>
        </w:tc>
        <w:tc>
          <w:tcPr>
            <w:tcW w:w="2165" w:type="dxa"/>
            <w:tcBorders>
              <w:top w:val="nil"/>
              <w:left w:val="nil"/>
              <w:bottom w:val="nil"/>
              <w:right w:val="nil"/>
            </w:tcBorders>
            <w:shd w:val="clear" w:color="auto" w:fill="auto"/>
            <w:noWrap/>
            <w:vAlign w:val="bottom"/>
            <w:hideMark/>
          </w:tcPr>
          <w:p w14:paraId="7C6CBDEA" w14:textId="77777777" w:rsidR="009F117F" w:rsidRPr="009F117F" w:rsidRDefault="009F117F" w:rsidP="000B7906">
            <w:pPr>
              <w:jc w:val="both"/>
              <w:rPr>
                <w:rFonts w:ascii="Calibri" w:hAnsi="Calibri" w:cs="Calibri"/>
                <w:color w:val="000000"/>
              </w:rPr>
            </w:pPr>
            <w:r w:rsidRPr="009F117F">
              <w:rPr>
                <w:rFonts w:ascii="Calibri" w:hAnsi="Calibri" w:cs="Calibri"/>
                <w:color w:val="000000"/>
              </w:rPr>
              <w:t>5.460921844</w:t>
            </w:r>
          </w:p>
        </w:tc>
        <w:tc>
          <w:tcPr>
            <w:tcW w:w="1875" w:type="dxa"/>
            <w:tcBorders>
              <w:top w:val="nil"/>
              <w:left w:val="nil"/>
              <w:bottom w:val="nil"/>
              <w:right w:val="nil"/>
            </w:tcBorders>
            <w:shd w:val="clear" w:color="auto" w:fill="auto"/>
            <w:noWrap/>
            <w:vAlign w:val="bottom"/>
            <w:hideMark/>
          </w:tcPr>
          <w:p w14:paraId="72BEB962" w14:textId="77777777" w:rsidR="009F117F" w:rsidRPr="009F117F" w:rsidRDefault="009F117F" w:rsidP="000B7906">
            <w:pPr>
              <w:jc w:val="both"/>
              <w:rPr>
                <w:rFonts w:ascii="Calibri" w:hAnsi="Calibri" w:cs="Calibri"/>
                <w:color w:val="000000"/>
              </w:rPr>
            </w:pPr>
            <w:r w:rsidRPr="009F117F">
              <w:rPr>
                <w:rFonts w:ascii="Calibri" w:hAnsi="Calibri" w:cs="Calibri"/>
                <w:color w:val="000000"/>
              </w:rPr>
              <w:t>318.1228557</w:t>
            </w:r>
          </w:p>
        </w:tc>
      </w:tr>
    </w:tbl>
    <w:p w14:paraId="7C52128C" w14:textId="77777777" w:rsidR="009F117F" w:rsidRDefault="009F117F" w:rsidP="0099502B">
      <w:pPr>
        <w:pStyle w:val="ListParagraph"/>
        <w:numPr>
          <w:ilvl w:val="0"/>
          <w:numId w:val="33"/>
        </w:numPr>
        <w:spacing w:before="100" w:beforeAutospacing="1" w:after="100" w:afterAutospacing="1"/>
        <w:jc w:val="both"/>
      </w:pPr>
      <w:r w:rsidRPr="009F117F">
        <w:t>How does the "Customer type" (e.g., Member vs. Non-member) influence purchasing patterns (e.g., average total sales or quantity purchased)?</w:t>
      </w:r>
    </w:p>
    <w:p w14:paraId="739E7C4B" w14:textId="77777777" w:rsidR="009F117F" w:rsidRPr="009F117F" w:rsidRDefault="009F117F" w:rsidP="000B7906">
      <w:pPr>
        <w:pStyle w:val="ListParagraph"/>
        <w:spacing w:before="100" w:beforeAutospacing="1" w:after="100" w:afterAutospacing="1"/>
        <w:ind w:left="1080"/>
        <w:jc w:val="both"/>
      </w:pPr>
    </w:p>
    <w:p w14:paraId="221337C4" w14:textId="77777777" w:rsidR="009F117F" w:rsidRPr="00F13045" w:rsidRDefault="009F117F" w:rsidP="000B7906">
      <w:pPr>
        <w:spacing w:before="100" w:beforeAutospacing="1" w:after="100" w:afterAutospacing="1"/>
        <w:jc w:val="both"/>
      </w:pPr>
    </w:p>
    <w:p w14:paraId="564F310B" w14:textId="77777777" w:rsidR="00F13045" w:rsidRPr="00F13045" w:rsidRDefault="00F13045" w:rsidP="000B7906">
      <w:pPr>
        <w:spacing w:before="100" w:beforeAutospacing="1" w:after="100" w:afterAutospacing="1"/>
        <w:jc w:val="both"/>
      </w:pPr>
    </w:p>
    <w:p w14:paraId="371960D8" w14:textId="77777777" w:rsidR="009F117F" w:rsidRDefault="009F117F" w:rsidP="000B7906">
      <w:pPr>
        <w:spacing w:before="100" w:beforeAutospacing="1" w:after="100" w:afterAutospacing="1"/>
        <w:jc w:val="both"/>
      </w:pPr>
    </w:p>
    <w:p w14:paraId="63A4FCE2" w14:textId="77777777" w:rsidR="00254052" w:rsidRDefault="009F117F" w:rsidP="000B7906">
      <w:pPr>
        <w:spacing w:before="100" w:beforeAutospacing="1" w:after="100" w:afterAutospacing="1"/>
        <w:jc w:val="both"/>
      </w:pPr>
      <w:r>
        <w:t>Here we see that member</w:t>
      </w:r>
      <w:r w:rsidR="00EF6E79">
        <w:t xml:space="preserve"> customers are purchase higher quantity per purchase than normal customer. </w:t>
      </w:r>
    </w:p>
    <w:p w14:paraId="4B864FB4" w14:textId="77777777" w:rsidR="00EF6E79" w:rsidRDefault="00EF6E79" w:rsidP="000B7906">
      <w:pPr>
        <w:spacing w:before="100" w:beforeAutospacing="1" w:after="100" w:afterAutospacing="1"/>
        <w:jc w:val="both"/>
      </w:pPr>
    </w:p>
    <w:p w14:paraId="7AAC91EA" w14:textId="77777777" w:rsidR="00EF6E79" w:rsidRPr="00EF6E79" w:rsidRDefault="00EF6E79" w:rsidP="0099502B">
      <w:pPr>
        <w:pStyle w:val="ListParagraph"/>
        <w:numPr>
          <w:ilvl w:val="0"/>
          <w:numId w:val="33"/>
        </w:numPr>
        <w:spacing w:before="100" w:beforeAutospacing="1" w:after="100" w:afterAutospacing="1"/>
        <w:jc w:val="both"/>
      </w:pPr>
      <w:r w:rsidRPr="00EF6E79">
        <w:t>Is there a significant difference in the average rating given by male vs. female customers?</w:t>
      </w:r>
    </w:p>
    <w:tbl>
      <w:tblPr>
        <w:tblW w:w="6339" w:type="dxa"/>
        <w:tblInd w:w="720" w:type="dxa"/>
        <w:tblLook w:val="04A0" w:firstRow="1" w:lastRow="0" w:firstColumn="1" w:lastColumn="0" w:noHBand="0" w:noVBand="1"/>
      </w:tblPr>
      <w:tblGrid>
        <w:gridCol w:w="2799"/>
        <w:gridCol w:w="3540"/>
      </w:tblGrid>
      <w:tr w:rsidR="00EF6E79" w:rsidRPr="00EF6E79" w14:paraId="6D91921F" w14:textId="77777777" w:rsidTr="00EF6E79">
        <w:trPr>
          <w:trHeight w:val="643"/>
        </w:trPr>
        <w:tc>
          <w:tcPr>
            <w:tcW w:w="2799" w:type="dxa"/>
            <w:tcBorders>
              <w:top w:val="nil"/>
              <w:left w:val="nil"/>
              <w:bottom w:val="single" w:sz="4" w:space="0" w:color="8EA9DB"/>
              <w:right w:val="nil"/>
            </w:tcBorders>
            <w:shd w:val="clear" w:color="D9E1F2" w:fill="D9E1F2"/>
            <w:noWrap/>
            <w:vAlign w:val="center"/>
            <w:hideMark/>
          </w:tcPr>
          <w:p w14:paraId="4966C2EE" w14:textId="77777777" w:rsidR="00EF6E79" w:rsidRPr="00EF6E79" w:rsidRDefault="00EF6E79" w:rsidP="000B7906">
            <w:pPr>
              <w:jc w:val="both"/>
              <w:rPr>
                <w:rFonts w:ascii="Calibri" w:hAnsi="Calibri" w:cs="Calibri"/>
                <w:b/>
                <w:bCs/>
                <w:color w:val="000000"/>
                <w:sz w:val="40"/>
              </w:rPr>
            </w:pPr>
            <w:r w:rsidRPr="00EF6E79">
              <w:rPr>
                <w:rFonts w:ascii="Calibri" w:hAnsi="Calibri" w:cs="Calibri"/>
                <w:b/>
                <w:bCs/>
                <w:color w:val="000000"/>
                <w:sz w:val="32"/>
              </w:rPr>
              <w:t>Gender</w:t>
            </w:r>
          </w:p>
        </w:tc>
        <w:tc>
          <w:tcPr>
            <w:tcW w:w="3540" w:type="dxa"/>
            <w:tcBorders>
              <w:top w:val="nil"/>
              <w:left w:val="nil"/>
              <w:bottom w:val="single" w:sz="4" w:space="0" w:color="8EA9DB"/>
              <w:right w:val="nil"/>
            </w:tcBorders>
            <w:shd w:val="clear" w:color="D9E1F2" w:fill="D9E1F2"/>
            <w:noWrap/>
            <w:vAlign w:val="center"/>
            <w:hideMark/>
          </w:tcPr>
          <w:p w14:paraId="0651074C" w14:textId="77777777" w:rsidR="00EF6E79" w:rsidRPr="00EF6E79" w:rsidRDefault="00EF6E79" w:rsidP="000B7906">
            <w:pPr>
              <w:jc w:val="both"/>
              <w:rPr>
                <w:rFonts w:ascii="Calibri" w:hAnsi="Calibri" w:cs="Calibri"/>
                <w:b/>
                <w:bCs/>
                <w:color w:val="000000"/>
              </w:rPr>
            </w:pPr>
            <w:r w:rsidRPr="00EF6E79">
              <w:rPr>
                <w:rFonts w:ascii="Calibri" w:hAnsi="Calibri" w:cs="Calibri"/>
                <w:b/>
                <w:bCs/>
                <w:color w:val="000000"/>
                <w:sz w:val="32"/>
              </w:rPr>
              <w:t>Average of Rating</w:t>
            </w:r>
          </w:p>
        </w:tc>
      </w:tr>
      <w:tr w:rsidR="00EF6E79" w:rsidRPr="00EF6E79" w14:paraId="224CBAB7" w14:textId="77777777" w:rsidTr="00EF6E79">
        <w:trPr>
          <w:trHeight w:val="643"/>
        </w:trPr>
        <w:tc>
          <w:tcPr>
            <w:tcW w:w="2799" w:type="dxa"/>
            <w:tcBorders>
              <w:top w:val="nil"/>
              <w:left w:val="nil"/>
              <w:bottom w:val="nil"/>
              <w:right w:val="nil"/>
            </w:tcBorders>
            <w:shd w:val="clear" w:color="auto" w:fill="auto"/>
            <w:noWrap/>
            <w:vAlign w:val="bottom"/>
            <w:hideMark/>
          </w:tcPr>
          <w:p w14:paraId="049FB337" w14:textId="77777777" w:rsidR="00EF6E79" w:rsidRPr="00EF6E79" w:rsidRDefault="00EF6E79" w:rsidP="000B7906">
            <w:pPr>
              <w:jc w:val="both"/>
              <w:rPr>
                <w:rFonts w:ascii="Calibri" w:hAnsi="Calibri" w:cs="Calibri"/>
                <w:color w:val="000000"/>
              </w:rPr>
            </w:pPr>
            <w:r w:rsidRPr="00EF6E79">
              <w:rPr>
                <w:rFonts w:ascii="Calibri" w:hAnsi="Calibri" w:cs="Calibri"/>
                <w:color w:val="000000"/>
              </w:rPr>
              <w:t>Female</w:t>
            </w:r>
          </w:p>
        </w:tc>
        <w:tc>
          <w:tcPr>
            <w:tcW w:w="3540" w:type="dxa"/>
            <w:tcBorders>
              <w:top w:val="nil"/>
              <w:left w:val="nil"/>
              <w:bottom w:val="nil"/>
              <w:right w:val="nil"/>
            </w:tcBorders>
            <w:shd w:val="clear" w:color="auto" w:fill="auto"/>
            <w:noWrap/>
            <w:vAlign w:val="bottom"/>
            <w:hideMark/>
          </w:tcPr>
          <w:p w14:paraId="7DAAF382" w14:textId="77777777" w:rsidR="00EF6E79" w:rsidRPr="00EF6E79" w:rsidRDefault="00EF6E79" w:rsidP="000B7906">
            <w:pPr>
              <w:jc w:val="both"/>
              <w:rPr>
                <w:rFonts w:ascii="Calibri" w:hAnsi="Calibri" w:cs="Calibri"/>
                <w:color w:val="000000"/>
              </w:rPr>
            </w:pPr>
            <w:r w:rsidRPr="00EF6E79">
              <w:rPr>
                <w:rFonts w:ascii="Calibri" w:hAnsi="Calibri" w:cs="Calibri"/>
                <w:color w:val="000000"/>
              </w:rPr>
              <w:t>6.964471058</w:t>
            </w:r>
          </w:p>
        </w:tc>
      </w:tr>
      <w:tr w:rsidR="00EF6E79" w:rsidRPr="00EF6E79" w14:paraId="0E88B304" w14:textId="77777777" w:rsidTr="00EF6E79">
        <w:trPr>
          <w:trHeight w:val="643"/>
        </w:trPr>
        <w:tc>
          <w:tcPr>
            <w:tcW w:w="2799" w:type="dxa"/>
            <w:tcBorders>
              <w:top w:val="nil"/>
              <w:left w:val="nil"/>
              <w:bottom w:val="nil"/>
              <w:right w:val="nil"/>
            </w:tcBorders>
            <w:shd w:val="clear" w:color="auto" w:fill="auto"/>
            <w:noWrap/>
            <w:vAlign w:val="bottom"/>
            <w:hideMark/>
          </w:tcPr>
          <w:p w14:paraId="74A3B4F3" w14:textId="77777777" w:rsidR="00EF6E79" w:rsidRPr="00EF6E79" w:rsidRDefault="00EF6E79" w:rsidP="000B7906">
            <w:pPr>
              <w:jc w:val="both"/>
              <w:rPr>
                <w:rFonts w:ascii="Calibri" w:hAnsi="Calibri" w:cs="Calibri"/>
                <w:color w:val="000000"/>
              </w:rPr>
            </w:pPr>
            <w:r w:rsidRPr="00EF6E79">
              <w:rPr>
                <w:rFonts w:ascii="Calibri" w:hAnsi="Calibri" w:cs="Calibri"/>
                <w:color w:val="000000"/>
              </w:rPr>
              <w:t>Male</w:t>
            </w:r>
          </w:p>
        </w:tc>
        <w:tc>
          <w:tcPr>
            <w:tcW w:w="3540" w:type="dxa"/>
            <w:tcBorders>
              <w:top w:val="nil"/>
              <w:left w:val="nil"/>
              <w:bottom w:val="nil"/>
              <w:right w:val="nil"/>
            </w:tcBorders>
            <w:shd w:val="clear" w:color="auto" w:fill="auto"/>
            <w:noWrap/>
            <w:vAlign w:val="bottom"/>
            <w:hideMark/>
          </w:tcPr>
          <w:p w14:paraId="4761D081" w14:textId="77777777" w:rsidR="00EF6E79" w:rsidRPr="00EF6E79" w:rsidRDefault="00EF6E79" w:rsidP="000B7906">
            <w:pPr>
              <w:jc w:val="both"/>
              <w:rPr>
                <w:rFonts w:ascii="Calibri" w:hAnsi="Calibri" w:cs="Calibri"/>
                <w:color w:val="000000"/>
              </w:rPr>
            </w:pPr>
            <w:r w:rsidRPr="00EF6E79">
              <w:rPr>
                <w:rFonts w:ascii="Calibri" w:hAnsi="Calibri" w:cs="Calibri"/>
                <w:color w:val="000000"/>
              </w:rPr>
              <w:t>6.980961924</w:t>
            </w:r>
          </w:p>
        </w:tc>
      </w:tr>
    </w:tbl>
    <w:p w14:paraId="2D48653D" w14:textId="77777777" w:rsidR="00EF6E79" w:rsidRPr="00254052" w:rsidRDefault="00EF6E79" w:rsidP="000B7906">
      <w:pPr>
        <w:spacing w:before="100" w:beforeAutospacing="1" w:after="100" w:afterAutospacing="1"/>
        <w:jc w:val="both"/>
      </w:pPr>
    </w:p>
    <w:p w14:paraId="4D60A542" w14:textId="77777777" w:rsidR="00254052" w:rsidRDefault="00EF6E79" w:rsidP="000B7906">
      <w:pPr>
        <w:jc w:val="both"/>
      </w:pPr>
      <w:r>
        <w:t xml:space="preserve">There is a slightly difference but no significant difference in average rating given by male and female customers.  </w:t>
      </w:r>
    </w:p>
    <w:p w14:paraId="0FB0B57D" w14:textId="77777777" w:rsidR="00EF6E79" w:rsidRDefault="00EF6E79" w:rsidP="000B7906">
      <w:pPr>
        <w:jc w:val="both"/>
      </w:pPr>
    </w:p>
    <w:p w14:paraId="092F2E17" w14:textId="77777777" w:rsidR="00EF6E79" w:rsidRPr="00D6498A" w:rsidRDefault="00EF6E79" w:rsidP="0099502B">
      <w:pPr>
        <w:pStyle w:val="ListParagraph"/>
        <w:numPr>
          <w:ilvl w:val="0"/>
          <w:numId w:val="33"/>
        </w:numPr>
        <w:jc w:val="both"/>
      </w:pPr>
      <w:r w:rsidRPr="00EF6E79">
        <w:t>Which gender contributes more to overall sales revenue?</w:t>
      </w:r>
    </w:p>
    <w:tbl>
      <w:tblPr>
        <w:tblW w:w="7084" w:type="dxa"/>
        <w:tblInd w:w="1146" w:type="dxa"/>
        <w:tblLook w:val="04A0" w:firstRow="1" w:lastRow="0" w:firstColumn="1" w:lastColumn="0" w:noHBand="0" w:noVBand="1"/>
      </w:tblPr>
      <w:tblGrid>
        <w:gridCol w:w="2069"/>
        <w:gridCol w:w="1941"/>
        <w:gridCol w:w="3074"/>
      </w:tblGrid>
      <w:tr w:rsidR="00D6498A" w:rsidRPr="00D6498A" w14:paraId="32ED6B0A" w14:textId="77777777" w:rsidTr="00D6498A">
        <w:trPr>
          <w:trHeight w:val="504"/>
        </w:trPr>
        <w:tc>
          <w:tcPr>
            <w:tcW w:w="2069" w:type="dxa"/>
            <w:tcBorders>
              <w:top w:val="nil"/>
              <w:left w:val="nil"/>
              <w:bottom w:val="single" w:sz="4" w:space="0" w:color="8EA9DB"/>
              <w:right w:val="nil"/>
            </w:tcBorders>
            <w:shd w:val="clear" w:color="D9E1F2" w:fill="D9E1F2"/>
            <w:noWrap/>
            <w:vAlign w:val="bottom"/>
            <w:hideMark/>
          </w:tcPr>
          <w:p w14:paraId="7207EC3D" w14:textId="77777777" w:rsidR="00D6498A" w:rsidRPr="00D6498A" w:rsidRDefault="00D6498A" w:rsidP="000B7906">
            <w:pPr>
              <w:jc w:val="both"/>
              <w:rPr>
                <w:rFonts w:ascii="Calibri" w:hAnsi="Calibri" w:cs="Calibri"/>
                <w:b/>
                <w:bCs/>
                <w:color w:val="000000"/>
                <w:sz w:val="32"/>
              </w:rPr>
            </w:pPr>
            <w:r w:rsidRPr="00D6498A">
              <w:rPr>
                <w:rFonts w:ascii="Calibri" w:hAnsi="Calibri" w:cs="Calibri"/>
                <w:b/>
                <w:bCs/>
                <w:color w:val="000000"/>
                <w:sz w:val="32"/>
              </w:rPr>
              <w:t>Gender</w:t>
            </w:r>
          </w:p>
        </w:tc>
        <w:tc>
          <w:tcPr>
            <w:tcW w:w="1941" w:type="dxa"/>
            <w:tcBorders>
              <w:top w:val="nil"/>
              <w:left w:val="nil"/>
              <w:bottom w:val="single" w:sz="4" w:space="0" w:color="8EA9DB"/>
              <w:right w:val="nil"/>
            </w:tcBorders>
            <w:shd w:val="clear" w:color="D9E1F2" w:fill="D9E1F2"/>
            <w:noWrap/>
            <w:vAlign w:val="bottom"/>
            <w:hideMark/>
          </w:tcPr>
          <w:p w14:paraId="34FECFBB" w14:textId="77777777" w:rsidR="00D6498A" w:rsidRPr="00D6498A" w:rsidRDefault="00D6498A" w:rsidP="000B7906">
            <w:pPr>
              <w:jc w:val="both"/>
              <w:rPr>
                <w:rFonts w:ascii="Calibri" w:hAnsi="Calibri" w:cs="Calibri"/>
                <w:b/>
                <w:bCs/>
                <w:color w:val="000000"/>
                <w:sz w:val="32"/>
              </w:rPr>
            </w:pPr>
            <w:r w:rsidRPr="00D6498A">
              <w:rPr>
                <w:rFonts w:ascii="Calibri" w:hAnsi="Calibri" w:cs="Calibri"/>
                <w:b/>
                <w:bCs/>
                <w:color w:val="000000"/>
                <w:sz w:val="32"/>
              </w:rPr>
              <w:t>Sum of Total</w:t>
            </w:r>
          </w:p>
        </w:tc>
        <w:tc>
          <w:tcPr>
            <w:tcW w:w="3074" w:type="dxa"/>
            <w:tcBorders>
              <w:top w:val="nil"/>
              <w:left w:val="nil"/>
              <w:bottom w:val="single" w:sz="4" w:space="0" w:color="8EA9DB"/>
              <w:right w:val="nil"/>
            </w:tcBorders>
            <w:shd w:val="clear" w:color="D9E1F2" w:fill="D9E1F2"/>
            <w:noWrap/>
            <w:vAlign w:val="bottom"/>
            <w:hideMark/>
          </w:tcPr>
          <w:p w14:paraId="2E73FE3E" w14:textId="77777777" w:rsidR="00D6498A" w:rsidRPr="00D6498A" w:rsidRDefault="00D6498A" w:rsidP="000B7906">
            <w:pPr>
              <w:jc w:val="both"/>
              <w:rPr>
                <w:rFonts w:ascii="Calibri" w:hAnsi="Calibri" w:cs="Calibri"/>
                <w:b/>
                <w:bCs/>
                <w:color w:val="000000"/>
                <w:sz w:val="32"/>
              </w:rPr>
            </w:pPr>
            <w:r w:rsidRPr="00D6498A">
              <w:rPr>
                <w:rFonts w:ascii="Calibri" w:hAnsi="Calibri" w:cs="Calibri"/>
                <w:b/>
                <w:bCs/>
                <w:color w:val="000000"/>
                <w:sz w:val="32"/>
              </w:rPr>
              <w:t>Sum of gross income</w:t>
            </w:r>
          </w:p>
        </w:tc>
      </w:tr>
      <w:tr w:rsidR="00D6498A" w:rsidRPr="00D6498A" w14:paraId="27BB21F2" w14:textId="77777777" w:rsidTr="00D6498A">
        <w:trPr>
          <w:trHeight w:val="504"/>
        </w:trPr>
        <w:tc>
          <w:tcPr>
            <w:tcW w:w="2069" w:type="dxa"/>
            <w:tcBorders>
              <w:top w:val="nil"/>
              <w:left w:val="nil"/>
              <w:bottom w:val="nil"/>
              <w:right w:val="nil"/>
            </w:tcBorders>
            <w:shd w:val="clear" w:color="auto" w:fill="auto"/>
            <w:noWrap/>
            <w:vAlign w:val="bottom"/>
            <w:hideMark/>
          </w:tcPr>
          <w:p w14:paraId="5930224B" w14:textId="77777777" w:rsidR="00D6498A" w:rsidRPr="00D6498A" w:rsidRDefault="00D6498A" w:rsidP="000B7906">
            <w:pPr>
              <w:jc w:val="both"/>
              <w:rPr>
                <w:rFonts w:ascii="Calibri" w:hAnsi="Calibri" w:cs="Calibri"/>
                <w:color w:val="000000"/>
                <w:sz w:val="32"/>
              </w:rPr>
            </w:pPr>
            <w:r w:rsidRPr="00D6498A">
              <w:rPr>
                <w:rFonts w:ascii="Calibri" w:hAnsi="Calibri" w:cs="Calibri"/>
                <w:color w:val="000000"/>
                <w:sz w:val="32"/>
              </w:rPr>
              <w:t>Female</w:t>
            </w:r>
          </w:p>
        </w:tc>
        <w:tc>
          <w:tcPr>
            <w:tcW w:w="1941" w:type="dxa"/>
            <w:tcBorders>
              <w:top w:val="nil"/>
              <w:left w:val="nil"/>
              <w:bottom w:val="nil"/>
              <w:right w:val="nil"/>
            </w:tcBorders>
            <w:shd w:val="clear" w:color="auto" w:fill="auto"/>
            <w:noWrap/>
            <w:vAlign w:val="bottom"/>
            <w:hideMark/>
          </w:tcPr>
          <w:p w14:paraId="26A071E9" w14:textId="77777777" w:rsidR="00D6498A" w:rsidRPr="00D6498A" w:rsidRDefault="00D6498A" w:rsidP="000B7906">
            <w:pPr>
              <w:jc w:val="both"/>
              <w:rPr>
                <w:rFonts w:ascii="Calibri" w:hAnsi="Calibri" w:cs="Calibri"/>
                <w:color w:val="000000"/>
                <w:sz w:val="32"/>
              </w:rPr>
            </w:pPr>
            <w:r w:rsidRPr="00D6498A">
              <w:rPr>
                <w:rFonts w:ascii="Calibri" w:hAnsi="Calibri" w:cs="Calibri"/>
                <w:color w:val="000000"/>
                <w:sz w:val="32"/>
              </w:rPr>
              <w:t>167882.925</w:t>
            </w:r>
          </w:p>
        </w:tc>
        <w:tc>
          <w:tcPr>
            <w:tcW w:w="3074" w:type="dxa"/>
            <w:tcBorders>
              <w:top w:val="nil"/>
              <w:left w:val="nil"/>
              <w:bottom w:val="nil"/>
              <w:right w:val="nil"/>
            </w:tcBorders>
            <w:shd w:val="clear" w:color="auto" w:fill="auto"/>
            <w:noWrap/>
            <w:vAlign w:val="bottom"/>
            <w:hideMark/>
          </w:tcPr>
          <w:p w14:paraId="743EC93D" w14:textId="77777777" w:rsidR="00D6498A" w:rsidRPr="00D6498A" w:rsidRDefault="00D6498A" w:rsidP="000B7906">
            <w:pPr>
              <w:jc w:val="both"/>
              <w:rPr>
                <w:rFonts w:ascii="Calibri" w:hAnsi="Calibri" w:cs="Calibri"/>
                <w:color w:val="000000"/>
                <w:sz w:val="32"/>
              </w:rPr>
            </w:pPr>
            <w:r w:rsidRPr="00D6498A">
              <w:rPr>
                <w:rFonts w:ascii="Calibri" w:hAnsi="Calibri" w:cs="Calibri"/>
                <w:color w:val="000000"/>
                <w:sz w:val="32"/>
              </w:rPr>
              <w:t>7994.425</w:t>
            </w:r>
          </w:p>
        </w:tc>
      </w:tr>
      <w:tr w:rsidR="00D6498A" w:rsidRPr="00D6498A" w14:paraId="5FB23517" w14:textId="77777777" w:rsidTr="00D6498A">
        <w:trPr>
          <w:trHeight w:val="504"/>
        </w:trPr>
        <w:tc>
          <w:tcPr>
            <w:tcW w:w="2069" w:type="dxa"/>
            <w:tcBorders>
              <w:top w:val="nil"/>
              <w:left w:val="nil"/>
              <w:bottom w:val="nil"/>
              <w:right w:val="nil"/>
            </w:tcBorders>
            <w:shd w:val="clear" w:color="auto" w:fill="auto"/>
            <w:noWrap/>
            <w:vAlign w:val="bottom"/>
            <w:hideMark/>
          </w:tcPr>
          <w:p w14:paraId="51121342" w14:textId="77777777" w:rsidR="00D6498A" w:rsidRPr="00D6498A" w:rsidRDefault="00D6498A" w:rsidP="000B7906">
            <w:pPr>
              <w:jc w:val="both"/>
              <w:rPr>
                <w:rFonts w:ascii="Calibri" w:hAnsi="Calibri" w:cs="Calibri"/>
                <w:color w:val="000000"/>
                <w:sz w:val="32"/>
              </w:rPr>
            </w:pPr>
            <w:r w:rsidRPr="00D6498A">
              <w:rPr>
                <w:rFonts w:ascii="Calibri" w:hAnsi="Calibri" w:cs="Calibri"/>
                <w:color w:val="000000"/>
                <w:sz w:val="32"/>
              </w:rPr>
              <w:t>Male</w:t>
            </w:r>
          </w:p>
        </w:tc>
        <w:tc>
          <w:tcPr>
            <w:tcW w:w="1941" w:type="dxa"/>
            <w:tcBorders>
              <w:top w:val="nil"/>
              <w:left w:val="nil"/>
              <w:bottom w:val="nil"/>
              <w:right w:val="nil"/>
            </w:tcBorders>
            <w:shd w:val="clear" w:color="auto" w:fill="auto"/>
            <w:noWrap/>
            <w:vAlign w:val="bottom"/>
            <w:hideMark/>
          </w:tcPr>
          <w:p w14:paraId="3D79BCB8" w14:textId="77777777" w:rsidR="00D6498A" w:rsidRPr="00D6498A" w:rsidRDefault="00D6498A" w:rsidP="000B7906">
            <w:pPr>
              <w:jc w:val="both"/>
              <w:rPr>
                <w:rFonts w:ascii="Calibri" w:hAnsi="Calibri" w:cs="Calibri"/>
                <w:color w:val="000000"/>
                <w:sz w:val="32"/>
              </w:rPr>
            </w:pPr>
            <w:r w:rsidRPr="00D6498A">
              <w:rPr>
                <w:rFonts w:ascii="Calibri" w:hAnsi="Calibri" w:cs="Calibri"/>
                <w:color w:val="000000"/>
                <w:sz w:val="32"/>
              </w:rPr>
              <w:t>155083.824</w:t>
            </w:r>
          </w:p>
        </w:tc>
        <w:tc>
          <w:tcPr>
            <w:tcW w:w="3074" w:type="dxa"/>
            <w:tcBorders>
              <w:top w:val="nil"/>
              <w:left w:val="nil"/>
              <w:bottom w:val="nil"/>
              <w:right w:val="nil"/>
            </w:tcBorders>
            <w:shd w:val="clear" w:color="auto" w:fill="auto"/>
            <w:noWrap/>
            <w:vAlign w:val="bottom"/>
            <w:hideMark/>
          </w:tcPr>
          <w:p w14:paraId="0249AE59" w14:textId="77777777" w:rsidR="00D6498A" w:rsidRPr="00D6498A" w:rsidRDefault="00D6498A" w:rsidP="000B7906">
            <w:pPr>
              <w:jc w:val="both"/>
              <w:rPr>
                <w:rFonts w:ascii="Calibri" w:hAnsi="Calibri" w:cs="Calibri"/>
                <w:color w:val="000000"/>
                <w:sz w:val="32"/>
              </w:rPr>
            </w:pPr>
            <w:r w:rsidRPr="00D6498A">
              <w:rPr>
                <w:rFonts w:ascii="Calibri" w:hAnsi="Calibri" w:cs="Calibri"/>
                <w:color w:val="000000"/>
                <w:sz w:val="32"/>
              </w:rPr>
              <w:t>7384.944</w:t>
            </w:r>
          </w:p>
        </w:tc>
      </w:tr>
    </w:tbl>
    <w:p w14:paraId="52ABAC5E" w14:textId="77777777" w:rsidR="00D6498A" w:rsidRDefault="00D6498A" w:rsidP="000B7906">
      <w:pPr>
        <w:pStyle w:val="ListParagraph"/>
        <w:ind w:left="1080"/>
        <w:jc w:val="both"/>
      </w:pPr>
    </w:p>
    <w:p w14:paraId="1F006A0B" w14:textId="77777777" w:rsidR="00D6498A" w:rsidRDefault="00D6498A" w:rsidP="000B7906">
      <w:pPr>
        <w:pStyle w:val="ListParagraph"/>
        <w:ind w:left="1080"/>
        <w:jc w:val="both"/>
      </w:pPr>
    </w:p>
    <w:p w14:paraId="6DF0DDF1" w14:textId="77777777" w:rsidR="00D6498A" w:rsidRDefault="00D6498A" w:rsidP="000B7906">
      <w:pPr>
        <w:pStyle w:val="ListParagraph"/>
        <w:ind w:left="1080"/>
        <w:jc w:val="both"/>
      </w:pPr>
      <w:r>
        <w:rPr>
          <w:noProof/>
        </w:rPr>
        <w:lastRenderedPageBreak/>
        <w:drawing>
          <wp:inline distT="0" distB="0" distL="0" distR="0" wp14:anchorId="5BBED8D9" wp14:editId="4391E069">
            <wp:extent cx="4038600" cy="2346960"/>
            <wp:effectExtent l="38100" t="0" r="0" b="15240"/>
            <wp:docPr id="2" name="Chart 2">
              <a:extLst xmlns:a="http://schemas.openxmlformats.org/drawingml/2006/main">
                <a:ext uri="{FF2B5EF4-FFF2-40B4-BE49-F238E27FC236}">
                  <a16:creationId xmlns:a16="http://schemas.microsoft.com/office/drawing/2014/main" id="{BF08CB8E-EDAA-4095-A414-971EE052C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C7F5E5C" w14:textId="77777777" w:rsidR="00D6498A" w:rsidRDefault="00D6498A" w:rsidP="000B7906">
      <w:pPr>
        <w:jc w:val="both"/>
      </w:pPr>
    </w:p>
    <w:p w14:paraId="4D53DA58" w14:textId="3AF92757" w:rsidR="00D6498A" w:rsidRDefault="00D6498A" w:rsidP="000B7906">
      <w:pPr>
        <w:jc w:val="both"/>
      </w:pPr>
      <w:r>
        <w:t xml:space="preserve">From the above analysis we can evaluate that female customers are contribute the more in overall sales revenue. </w:t>
      </w:r>
    </w:p>
    <w:p w14:paraId="036713A8" w14:textId="77777777" w:rsidR="00B84782" w:rsidRDefault="00B84782" w:rsidP="000B7906">
      <w:pPr>
        <w:jc w:val="both"/>
      </w:pPr>
    </w:p>
    <w:p w14:paraId="24EC4387" w14:textId="77777777" w:rsidR="00D6498A" w:rsidRDefault="00D6498A" w:rsidP="0099502B">
      <w:pPr>
        <w:pStyle w:val="ListParagraph"/>
        <w:numPr>
          <w:ilvl w:val="0"/>
          <w:numId w:val="33"/>
        </w:numPr>
        <w:spacing w:before="100" w:beforeAutospacing="1" w:after="100" w:afterAutospacing="1"/>
        <w:jc w:val="both"/>
      </w:pPr>
      <w:r w:rsidRPr="00D6498A">
        <w:t>What is the average total revenue per transaction for each branch?</w:t>
      </w:r>
    </w:p>
    <w:tbl>
      <w:tblPr>
        <w:tblW w:w="6868" w:type="dxa"/>
        <w:tblInd w:w="1332" w:type="dxa"/>
        <w:tblLook w:val="04A0" w:firstRow="1" w:lastRow="0" w:firstColumn="1" w:lastColumn="0" w:noHBand="0" w:noVBand="1"/>
      </w:tblPr>
      <w:tblGrid>
        <w:gridCol w:w="1627"/>
        <w:gridCol w:w="2824"/>
        <w:gridCol w:w="2417"/>
      </w:tblGrid>
      <w:tr w:rsidR="00D6498A" w:rsidRPr="00D6498A" w14:paraId="455812B3" w14:textId="77777777" w:rsidTr="00D6498A">
        <w:trPr>
          <w:trHeight w:val="336"/>
        </w:trPr>
        <w:tc>
          <w:tcPr>
            <w:tcW w:w="1627" w:type="dxa"/>
            <w:tcBorders>
              <w:top w:val="nil"/>
              <w:left w:val="nil"/>
              <w:bottom w:val="single" w:sz="4" w:space="0" w:color="8EA9DB"/>
              <w:right w:val="nil"/>
            </w:tcBorders>
            <w:shd w:val="clear" w:color="D9E1F2" w:fill="D9E1F2"/>
            <w:noWrap/>
            <w:vAlign w:val="bottom"/>
            <w:hideMark/>
          </w:tcPr>
          <w:p w14:paraId="16E7588E" w14:textId="77777777" w:rsidR="00D6498A" w:rsidRPr="00D6498A" w:rsidRDefault="00D6498A" w:rsidP="000B7906">
            <w:pPr>
              <w:jc w:val="both"/>
              <w:rPr>
                <w:rFonts w:ascii="Calibri" w:hAnsi="Calibri" w:cs="Calibri"/>
                <w:b/>
                <w:bCs/>
                <w:color w:val="000000"/>
              </w:rPr>
            </w:pPr>
            <w:r w:rsidRPr="00D6498A">
              <w:rPr>
                <w:rFonts w:ascii="Calibri" w:hAnsi="Calibri" w:cs="Calibri"/>
                <w:b/>
                <w:bCs/>
                <w:color w:val="000000"/>
              </w:rPr>
              <w:t>Branch</w:t>
            </w:r>
          </w:p>
        </w:tc>
        <w:tc>
          <w:tcPr>
            <w:tcW w:w="2824" w:type="dxa"/>
            <w:tcBorders>
              <w:top w:val="nil"/>
              <w:left w:val="nil"/>
              <w:bottom w:val="single" w:sz="4" w:space="0" w:color="8EA9DB"/>
              <w:right w:val="nil"/>
            </w:tcBorders>
            <w:shd w:val="clear" w:color="D9E1F2" w:fill="D9E1F2"/>
            <w:noWrap/>
            <w:vAlign w:val="bottom"/>
            <w:hideMark/>
          </w:tcPr>
          <w:p w14:paraId="443CF024" w14:textId="77777777" w:rsidR="00D6498A" w:rsidRPr="00D6498A" w:rsidRDefault="00D6498A" w:rsidP="000B7906">
            <w:pPr>
              <w:jc w:val="both"/>
              <w:rPr>
                <w:rFonts w:ascii="Calibri" w:hAnsi="Calibri" w:cs="Calibri"/>
                <w:b/>
                <w:bCs/>
                <w:color w:val="000000"/>
              </w:rPr>
            </w:pPr>
            <w:r w:rsidRPr="00D6498A">
              <w:rPr>
                <w:rFonts w:ascii="Calibri" w:hAnsi="Calibri" w:cs="Calibri"/>
                <w:b/>
                <w:bCs/>
                <w:color w:val="000000"/>
              </w:rPr>
              <w:t>Average of gross income</w:t>
            </w:r>
          </w:p>
        </w:tc>
        <w:tc>
          <w:tcPr>
            <w:tcW w:w="2417" w:type="dxa"/>
            <w:tcBorders>
              <w:top w:val="nil"/>
              <w:left w:val="nil"/>
              <w:bottom w:val="single" w:sz="4" w:space="0" w:color="8EA9DB"/>
              <w:right w:val="nil"/>
            </w:tcBorders>
            <w:shd w:val="clear" w:color="D9E1F2" w:fill="D9E1F2"/>
            <w:noWrap/>
            <w:vAlign w:val="bottom"/>
            <w:hideMark/>
          </w:tcPr>
          <w:p w14:paraId="70D56387" w14:textId="77777777" w:rsidR="00D6498A" w:rsidRPr="00D6498A" w:rsidRDefault="00D6498A" w:rsidP="000B7906">
            <w:pPr>
              <w:jc w:val="both"/>
              <w:rPr>
                <w:rFonts w:ascii="Calibri" w:hAnsi="Calibri" w:cs="Calibri"/>
                <w:b/>
                <w:bCs/>
                <w:color w:val="000000"/>
              </w:rPr>
            </w:pPr>
            <w:r w:rsidRPr="00D6498A">
              <w:rPr>
                <w:rFonts w:ascii="Calibri" w:hAnsi="Calibri" w:cs="Calibri"/>
                <w:b/>
                <w:bCs/>
                <w:color w:val="000000"/>
              </w:rPr>
              <w:t>Sum of gross income</w:t>
            </w:r>
          </w:p>
        </w:tc>
      </w:tr>
      <w:tr w:rsidR="00D6498A" w:rsidRPr="00D6498A" w14:paraId="29031F31" w14:textId="77777777" w:rsidTr="00D6498A">
        <w:trPr>
          <w:trHeight w:val="336"/>
        </w:trPr>
        <w:tc>
          <w:tcPr>
            <w:tcW w:w="1627" w:type="dxa"/>
            <w:tcBorders>
              <w:top w:val="nil"/>
              <w:left w:val="nil"/>
              <w:bottom w:val="nil"/>
              <w:right w:val="nil"/>
            </w:tcBorders>
            <w:shd w:val="clear" w:color="auto" w:fill="auto"/>
            <w:noWrap/>
            <w:vAlign w:val="bottom"/>
            <w:hideMark/>
          </w:tcPr>
          <w:p w14:paraId="5ED24327"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A</w:t>
            </w:r>
          </w:p>
        </w:tc>
        <w:tc>
          <w:tcPr>
            <w:tcW w:w="2824" w:type="dxa"/>
            <w:tcBorders>
              <w:top w:val="nil"/>
              <w:left w:val="nil"/>
              <w:bottom w:val="nil"/>
              <w:right w:val="nil"/>
            </w:tcBorders>
            <w:shd w:val="clear" w:color="auto" w:fill="auto"/>
            <w:noWrap/>
            <w:vAlign w:val="bottom"/>
            <w:hideMark/>
          </w:tcPr>
          <w:p w14:paraId="43671F1C"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14.87400147</w:t>
            </w:r>
          </w:p>
        </w:tc>
        <w:tc>
          <w:tcPr>
            <w:tcW w:w="2417" w:type="dxa"/>
            <w:tcBorders>
              <w:top w:val="nil"/>
              <w:left w:val="nil"/>
              <w:bottom w:val="nil"/>
              <w:right w:val="nil"/>
            </w:tcBorders>
            <w:shd w:val="clear" w:color="auto" w:fill="auto"/>
            <w:noWrap/>
            <w:vAlign w:val="bottom"/>
            <w:hideMark/>
          </w:tcPr>
          <w:p w14:paraId="66215D3F"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5057.1605</w:t>
            </w:r>
          </w:p>
        </w:tc>
      </w:tr>
      <w:tr w:rsidR="00D6498A" w:rsidRPr="00D6498A" w14:paraId="132DB6C0" w14:textId="77777777" w:rsidTr="00D6498A">
        <w:trPr>
          <w:trHeight w:val="336"/>
        </w:trPr>
        <w:tc>
          <w:tcPr>
            <w:tcW w:w="1627" w:type="dxa"/>
            <w:tcBorders>
              <w:top w:val="nil"/>
              <w:left w:val="nil"/>
              <w:bottom w:val="nil"/>
              <w:right w:val="nil"/>
            </w:tcBorders>
            <w:shd w:val="clear" w:color="auto" w:fill="auto"/>
            <w:noWrap/>
            <w:vAlign w:val="bottom"/>
            <w:hideMark/>
          </w:tcPr>
          <w:p w14:paraId="77D06474"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B</w:t>
            </w:r>
          </w:p>
        </w:tc>
        <w:tc>
          <w:tcPr>
            <w:tcW w:w="2824" w:type="dxa"/>
            <w:tcBorders>
              <w:top w:val="nil"/>
              <w:left w:val="nil"/>
              <w:bottom w:val="nil"/>
              <w:right w:val="nil"/>
            </w:tcBorders>
            <w:shd w:val="clear" w:color="auto" w:fill="auto"/>
            <w:noWrap/>
            <w:vAlign w:val="bottom"/>
            <w:hideMark/>
          </w:tcPr>
          <w:p w14:paraId="10AAA530"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15.2320241</w:t>
            </w:r>
          </w:p>
        </w:tc>
        <w:tc>
          <w:tcPr>
            <w:tcW w:w="2417" w:type="dxa"/>
            <w:tcBorders>
              <w:top w:val="nil"/>
              <w:left w:val="nil"/>
              <w:bottom w:val="nil"/>
              <w:right w:val="nil"/>
            </w:tcBorders>
            <w:shd w:val="clear" w:color="auto" w:fill="auto"/>
            <w:noWrap/>
            <w:vAlign w:val="bottom"/>
            <w:hideMark/>
          </w:tcPr>
          <w:p w14:paraId="7D8FDD67"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5057.032</w:t>
            </w:r>
          </w:p>
        </w:tc>
      </w:tr>
      <w:tr w:rsidR="00D6498A" w:rsidRPr="00D6498A" w14:paraId="5A3399B0" w14:textId="77777777" w:rsidTr="00D6498A">
        <w:trPr>
          <w:trHeight w:val="336"/>
        </w:trPr>
        <w:tc>
          <w:tcPr>
            <w:tcW w:w="1627" w:type="dxa"/>
            <w:tcBorders>
              <w:top w:val="nil"/>
              <w:left w:val="nil"/>
              <w:bottom w:val="nil"/>
              <w:right w:val="nil"/>
            </w:tcBorders>
            <w:shd w:val="clear" w:color="auto" w:fill="auto"/>
            <w:noWrap/>
            <w:vAlign w:val="bottom"/>
            <w:hideMark/>
          </w:tcPr>
          <w:p w14:paraId="5BC8A0D1"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C</w:t>
            </w:r>
          </w:p>
        </w:tc>
        <w:tc>
          <w:tcPr>
            <w:tcW w:w="2824" w:type="dxa"/>
            <w:tcBorders>
              <w:top w:val="nil"/>
              <w:left w:val="nil"/>
              <w:bottom w:val="nil"/>
              <w:right w:val="nil"/>
            </w:tcBorders>
            <w:shd w:val="clear" w:color="auto" w:fill="auto"/>
            <w:noWrap/>
            <w:vAlign w:val="bottom"/>
            <w:hideMark/>
          </w:tcPr>
          <w:p w14:paraId="3ACE4D30"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16.05236738</w:t>
            </w:r>
          </w:p>
        </w:tc>
        <w:tc>
          <w:tcPr>
            <w:tcW w:w="2417" w:type="dxa"/>
            <w:tcBorders>
              <w:top w:val="nil"/>
              <w:left w:val="nil"/>
              <w:bottom w:val="nil"/>
              <w:right w:val="nil"/>
            </w:tcBorders>
            <w:shd w:val="clear" w:color="auto" w:fill="auto"/>
            <w:noWrap/>
            <w:vAlign w:val="bottom"/>
            <w:hideMark/>
          </w:tcPr>
          <w:p w14:paraId="17740D6C" w14:textId="77777777" w:rsidR="00D6498A" w:rsidRPr="00D6498A" w:rsidRDefault="00D6498A" w:rsidP="000B7906">
            <w:pPr>
              <w:jc w:val="both"/>
              <w:rPr>
                <w:rFonts w:ascii="Calibri" w:hAnsi="Calibri" w:cs="Calibri"/>
                <w:color w:val="000000"/>
              </w:rPr>
            </w:pPr>
            <w:r w:rsidRPr="00D6498A">
              <w:rPr>
                <w:rFonts w:ascii="Calibri" w:hAnsi="Calibri" w:cs="Calibri"/>
                <w:color w:val="000000"/>
              </w:rPr>
              <w:t>5265.1765</w:t>
            </w:r>
          </w:p>
        </w:tc>
      </w:tr>
    </w:tbl>
    <w:p w14:paraId="089BCA49" w14:textId="77777777" w:rsidR="00D6498A" w:rsidRPr="00D6498A" w:rsidRDefault="00D6498A" w:rsidP="000B7906">
      <w:pPr>
        <w:spacing w:before="100" w:beforeAutospacing="1" w:after="100" w:afterAutospacing="1"/>
        <w:jc w:val="both"/>
        <w:rPr>
          <w:sz w:val="28"/>
        </w:rPr>
      </w:pPr>
    </w:p>
    <w:p w14:paraId="5BAC01B9" w14:textId="538247A5" w:rsidR="00D6498A" w:rsidRDefault="00D6498A" w:rsidP="0099502B">
      <w:pPr>
        <w:pStyle w:val="ListParagraph"/>
        <w:numPr>
          <w:ilvl w:val="0"/>
          <w:numId w:val="33"/>
        </w:numPr>
        <w:spacing w:before="100" w:beforeAutospacing="1" w:after="100" w:afterAutospacing="1"/>
        <w:jc w:val="both"/>
      </w:pPr>
      <w:r w:rsidRPr="00F13045">
        <w:t>What is the percentage distribution of customer types (Member vs. Normal)?</w:t>
      </w:r>
    </w:p>
    <w:tbl>
      <w:tblPr>
        <w:tblW w:w="7245" w:type="dxa"/>
        <w:tblInd w:w="1236" w:type="dxa"/>
        <w:tblLook w:val="04A0" w:firstRow="1" w:lastRow="0" w:firstColumn="1" w:lastColumn="0" w:noHBand="0" w:noVBand="1"/>
      </w:tblPr>
      <w:tblGrid>
        <w:gridCol w:w="2340"/>
        <w:gridCol w:w="3193"/>
        <w:gridCol w:w="1712"/>
      </w:tblGrid>
      <w:tr w:rsidR="002B564F" w14:paraId="42139E85" w14:textId="77777777" w:rsidTr="00B80778">
        <w:trPr>
          <w:trHeight w:val="342"/>
        </w:trPr>
        <w:tc>
          <w:tcPr>
            <w:tcW w:w="2340" w:type="dxa"/>
            <w:tcBorders>
              <w:top w:val="nil"/>
              <w:left w:val="nil"/>
              <w:bottom w:val="single" w:sz="4" w:space="0" w:color="8EA9DB"/>
              <w:right w:val="nil"/>
            </w:tcBorders>
            <w:shd w:val="clear" w:color="auto" w:fill="E7E6E6" w:themeFill="background2"/>
            <w:noWrap/>
            <w:vAlign w:val="center"/>
            <w:hideMark/>
          </w:tcPr>
          <w:p w14:paraId="40ABA901" w14:textId="77777777" w:rsidR="002B564F" w:rsidRDefault="002B564F" w:rsidP="00B80778">
            <w:pPr>
              <w:rPr>
                <w:rFonts w:ascii="Calibri" w:hAnsi="Calibri" w:cs="Calibri"/>
                <w:b/>
                <w:bCs/>
                <w:color w:val="000000"/>
                <w:sz w:val="22"/>
                <w:szCs w:val="22"/>
              </w:rPr>
            </w:pPr>
            <w:r>
              <w:rPr>
                <w:rFonts w:ascii="Calibri" w:hAnsi="Calibri" w:cs="Calibri"/>
                <w:b/>
                <w:bCs/>
                <w:color w:val="000000"/>
                <w:sz w:val="22"/>
                <w:szCs w:val="22"/>
              </w:rPr>
              <w:t>Customer type</w:t>
            </w:r>
          </w:p>
        </w:tc>
        <w:tc>
          <w:tcPr>
            <w:tcW w:w="3193" w:type="dxa"/>
            <w:tcBorders>
              <w:top w:val="nil"/>
              <w:left w:val="nil"/>
              <w:bottom w:val="single" w:sz="4" w:space="0" w:color="8EA9DB"/>
              <w:right w:val="nil"/>
            </w:tcBorders>
            <w:shd w:val="clear" w:color="auto" w:fill="E7E6E6" w:themeFill="background2"/>
            <w:noWrap/>
            <w:hideMark/>
          </w:tcPr>
          <w:p w14:paraId="147F704B" w14:textId="77777777" w:rsidR="002B564F" w:rsidRDefault="002B564F" w:rsidP="00B80778">
            <w:pPr>
              <w:jc w:val="right"/>
              <w:rPr>
                <w:rFonts w:ascii="Calibri" w:hAnsi="Calibri" w:cs="Calibri"/>
                <w:b/>
                <w:bCs/>
                <w:color w:val="000000"/>
                <w:sz w:val="22"/>
                <w:szCs w:val="22"/>
              </w:rPr>
            </w:pPr>
            <w:r>
              <w:rPr>
                <w:rFonts w:ascii="Calibri" w:hAnsi="Calibri" w:cs="Calibri"/>
                <w:b/>
                <w:bCs/>
                <w:color w:val="000000"/>
                <w:sz w:val="22"/>
                <w:szCs w:val="22"/>
              </w:rPr>
              <w:t>Count of Customer type</w:t>
            </w:r>
          </w:p>
        </w:tc>
        <w:tc>
          <w:tcPr>
            <w:tcW w:w="1712" w:type="dxa"/>
            <w:tcBorders>
              <w:top w:val="nil"/>
              <w:left w:val="nil"/>
              <w:bottom w:val="nil"/>
              <w:right w:val="nil"/>
            </w:tcBorders>
            <w:shd w:val="clear" w:color="auto" w:fill="E7E6E6" w:themeFill="background2"/>
            <w:noWrap/>
            <w:hideMark/>
          </w:tcPr>
          <w:p w14:paraId="7803BA6B" w14:textId="77777777" w:rsidR="002B564F" w:rsidRDefault="002B564F" w:rsidP="00B80778">
            <w:pPr>
              <w:jc w:val="right"/>
              <w:rPr>
                <w:rFonts w:ascii="Calibri" w:hAnsi="Calibri" w:cs="Calibri"/>
                <w:b/>
                <w:bCs/>
                <w:sz w:val="22"/>
                <w:szCs w:val="22"/>
              </w:rPr>
            </w:pPr>
            <w:r>
              <w:rPr>
                <w:rFonts w:ascii="Calibri" w:hAnsi="Calibri" w:cs="Calibri"/>
                <w:b/>
                <w:bCs/>
                <w:sz w:val="22"/>
                <w:szCs w:val="22"/>
              </w:rPr>
              <w:t>Percentage</w:t>
            </w:r>
          </w:p>
        </w:tc>
      </w:tr>
      <w:tr w:rsidR="002B564F" w14:paraId="5DCD9162" w14:textId="77777777" w:rsidTr="002B564F">
        <w:trPr>
          <w:trHeight w:val="342"/>
        </w:trPr>
        <w:tc>
          <w:tcPr>
            <w:tcW w:w="2340" w:type="dxa"/>
            <w:tcBorders>
              <w:top w:val="nil"/>
              <w:left w:val="nil"/>
              <w:bottom w:val="nil"/>
              <w:right w:val="nil"/>
            </w:tcBorders>
            <w:shd w:val="clear" w:color="auto" w:fill="auto"/>
            <w:noWrap/>
            <w:vAlign w:val="bottom"/>
            <w:hideMark/>
          </w:tcPr>
          <w:p w14:paraId="05B533B4" w14:textId="77777777" w:rsidR="002B564F" w:rsidRDefault="002B564F">
            <w:pPr>
              <w:rPr>
                <w:rFonts w:ascii="Calibri" w:hAnsi="Calibri" w:cs="Calibri"/>
                <w:color w:val="000000"/>
                <w:sz w:val="22"/>
                <w:szCs w:val="22"/>
              </w:rPr>
            </w:pPr>
            <w:r>
              <w:rPr>
                <w:rFonts w:ascii="Calibri" w:hAnsi="Calibri" w:cs="Calibri"/>
                <w:color w:val="000000"/>
                <w:sz w:val="22"/>
                <w:szCs w:val="22"/>
              </w:rPr>
              <w:t>Member</w:t>
            </w:r>
          </w:p>
        </w:tc>
        <w:tc>
          <w:tcPr>
            <w:tcW w:w="3193" w:type="dxa"/>
            <w:tcBorders>
              <w:top w:val="nil"/>
              <w:left w:val="nil"/>
              <w:bottom w:val="nil"/>
              <w:right w:val="nil"/>
            </w:tcBorders>
            <w:shd w:val="clear" w:color="auto" w:fill="auto"/>
            <w:noWrap/>
            <w:vAlign w:val="bottom"/>
            <w:hideMark/>
          </w:tcPr>
          <w:p w14:paraId="138D3CA3" w14:textId="77777777" w:rsidR="002B564F" w:rsidRDefault="002B564F">
            <w:pPr>
              <w:jc w:val="right"/>
              <w:rPr>
                <w:rFonts w:ascii="Calibri" w:hAnsi="Calibri" w:cs="Calibri"/>
                <w:color w:val="000000"/>
                <w:sz w:val="22"/>
                <w:szCs w:val="22"/>
              </w:rPr>
            </w:pPr>
            <w:r>
              <w:rPr>
                <w:rFonts w:ascii="Calibri" w:hAnsi="Calibri" w:cs="Calibri"/>
                <w:color w:val="000000"/>
                <w:sz w:val="22"/>
                <w:szCs w:val="22"/>
              </w:rPr>
              <w:t>501</w:t>
            </w:r>
          </w:p>
        </w:tc>
        <w:tc>
          <w:tcPr>
            <w:tcW w:w="1712" w:type="dxa"/>
            <w:tcBorders>
              <w:top w:val="nil"/>
              <w:left w:val="nil"/>
              <w:bottom w:val="nil"/>
              <w:right w:val="nil"/>
            </w:tcBorders>
            <w:shd w:val="clear" w:color="auto" w:fill="auto"/>
            <w:noWrap/>
            <w:vAlign w:val="bottom"/>
            <w:hideMark/>
          </w:tcPr>
          <w:p w14:paraId="2C5BEE31" w14:textId="0BA2A93C" w:rsidR="002B564F" w:rsidRDefault="002B564F">
            <w:pPr>
              <w:jc w:val="right"/>
              <w:rPr>
                <w:rFonts w:ascii="Calibri" w:hAnsi="Calibri" w:cs="Calibri"/>
                <w:color w:val="000000"/>
                <w:sz w:val="22"/>
                <w:szCs w:val="22"/>
              </w:rPr>
            </w:pPr>
            <w:r>
              <w:rPr>
                <w:rFonts w:ascii="Calibri" w:hAnsi="Calibri" w:cs="Calibri"/>
                <w:color w:val="000000"/>
                <w:sz w:val="22"/>
                <w:szCs w:val="22"/>
              </w:rPr>
              <w:t>50.1%</w:t>
            </w:r>
          </w:p>
        </w:tc>
      </w:tr>
      <w:tr w:rsidR="002B564F" w14:paraId="69934AFF" w14:textId="77777777" w:rsidTr="002B564F">
        <w:trPr>
          <w:trHeight w:val="342"/>
        </w:trPr>
        <w:tc>
          <w:tcPr>
            <w:tcW w:w="2340" w:type="dxa"/>
            <w:tcBorders>
              <w:top w:val="nil"/>
              <w:left w:val="nil"/>
              <w:bottom w:val="nil"/>
              <w:right w:val="nil"/>
            </w:tcBorders>
            <w:shd w:val="clear" w:color="auto" w:fill="auto"/>
            <w:noWrap/>
            <w:vAlign w:val="bottom"/>
            <w:hideMark/>
          </w:tcPr>
          <w:p w14:paraId="324F56A9" w14:textId="77777777" w:rsidR="002B564F" w:rsidRDefault="002B564F">
            <w:pPr>
              <w:rPr>
                <w:rFonts w:ascii="Calibri" w:hAnsi="Calibri" w:cs="Calibri"/>
                <w:color w:val="000000"/>
                <w:sz w:val="22"/>
                <w:szCs w:val="22"/>
              </w:rPr>
            </w:pPr>
            <w:r>
              <w:rPr>
                <w:rFonts w:ascii="Calibri" w:hAnsi="Calibri" w:cs="Calibri"/>
                <w:color w:val="000000"/>
                <w:sz w:val="22"/>
                <w:szCs w:val="22"/>
              </w:rPr>
              <w:t>Normal</w:t>
            </w:r>
          </w:p>
        </w:tc>
        <w:tc>
          <w:tcPr>
            <w:tcW w:w="3193" w:type="dxa"/>
            <w:tcBorders>
              <w:top w:val="nil"/>
              <w:left w:val="nil"/>
              <w:bottom w:val="nil"/>
              <w:right w:val="nil"/>
            </w:tcBorders>
            <w:shd w:val="clear" w:color="auto" w:fill="auto"/>
            <w:noWrap/>
            <w:vAlign w:val="bottom"/>
            <w:hideMark/>
          </w:tcPr>
          <w:p w14:paraId="28BC671D" w14:textId="77777777" w:rsidR="002B564F" w:rsidRDefault="002B564F">
            <w:pPr>
              <w:jc w:val="right"/>
              <w:rPr>
                <w:rFonts w:ascii="Calibri" w:hAnsi="Calibri" w:cs="Calibri"/>
                <w:color w:val="000000"/>
                <w:sz w:val="22"/>
                <w:szCs w:val="22"/>
              </w:rPr>
            </w:pPr>
            <w:r>
              <w:rPr>
                <w:rFonts w:ascii="Calibri" w:hAnsi="Calibri" w:cs="Calibri"/>
                <w:color w:val="000000"/>
                <w:sz w:val="22"/>
                <w:szCs w:val="22"/>
              </w:rPr>
              <w:t>499</w:t>
            </w:r>
          </w:p>
        </w:tc>
        <w:tc>
          <w:tcPr>
            <w:tcW w:w="1712" w:type="dxa"/>
            <w:tcBorders>
              <w:top w:val="nil"/>
              <w:left w:val="nil"/>
              <w:bottom w:val="nil"/>
              <w:right w:val="nil"/>
            </w:tcBorders>
            <w:shd w:val="clear" w:color="auto" w:fill="auto"/>
            <w:noWrap/>
            <w:vAlign w:val="bottom"/>
            <w:hideMark/>
          </w:tcPr>
          <w:p w14:paraId="5ECC9595" w14:textId="7A430F60" w:rsidR="002B564F" w:rsidRDefault="002B564F">
            <w:pPr>
              <w:jc w:val="right"/>
              <w:rPr>
                <w:rFonts w:ascii="Calibri" w:hAnsi="Calibri" w:cs="Calibri"/>
                <w:color w:val="000000"/>
                <w:sz w:val="22"/>
                <w:szCs w:val="22"/>
              </w:rPr>
            </w:pPr>
            <w:r>
              <w:rPr>
                <w:rFonts w:ascii="Calibri" w:hAnsi="Calibri" w:cs="Calibri"/>
                <w:color w:val="000000"/>
                <w:sz w:val="22"/>
                <w:szCs w:val="22"/>
              </w:rPr>
              <w:t>49.9%</w:t>
            </w:r>
          </w:p>
        </w:tc>
      </w:tr>
      <w:tr w:rsidR="002B564F" w14:paraId="5210F89C" w14:textId="77777777" w:rsidTr="002B564F">
        <w:trPr>
          <w:trHeight w:val="342"/>
        </w:trPr>
        <w:tc>
          <w:tcPr>
            <w:tcW w:w="2340" w:type="dxa"/>
            <w:tcBorders>
              <w:top w:val="single" w:sz="4" w:space="0" w:color="8EA9DB"/>
              <w:left w:val="nil"/>
              <w:bottom w:val="nil"/>
              <w:right w:val="nil"/>
            </w:tcBorders>
            <w:shd w:val="clear" w:color="D9E1F2" w:fill="D9E1F2"/>
            <w:noWrap/>
            <w:vAlign w:val="bottom"/>
            <w:hideMark/>
          </w:tcPr>
          <w:p w14:paraId="52B0F89E" w14:textId="77777777" w:rsidR="002B564F" w:rsidRDefault="002B564F">
            <w:pPr>
              <w:rPr>
                <w:rFonts w:ascii="Calibri" w:hAnsi="Calibri" w:cs="Calibri"/>
                <w:b/>
                <w:bCs/>
                <w:color w:val="000000"/>
                <w:sz w:val="22"/>
                <w:szCs w:val="22"/>
              </w:rPr>
            </w:pPr>
            <w:r>
              <w:rPr>
                <w:rFonts w:ascii="Calibri" w:hAnsi="Calibri" w:cs="Calibri"/>
                <w:b/>
                <w:bCs/>
                <w:color w:val="000000"/>
                <w:sz w:val="22"/>
                <w:szCs w:val="22"/>
              </w:rPr>
              <w:t>Grand Total</w:t>
            </w:r>
          </w:p>
        </w:tc>
        <w:tc>
          <w:tcPr>
            <w:tcW w:w="3193" w:type="dxa"/>
            <w:tcBorders>
              <w:top w:val="single" w:sz="4" w:space="0" w:color="8EA9DB"/>
              <w:left w:val="nil"/>
              <w:bottom w:val="nil"/>
              <w:right w:val="nil"/>
            </w:tcBorders>
            <w:shd w:val="clear" w:color="D9E1F2" w:fill="D9E1F2"/>
            <w:noWrap/>
            <w:vAlign w:val="bottom"/>
            <w:hideMark/>
          </w:tcPr>
          <w:p w14:paraId="6A3EB963" w14:textId="77777777" w:rsidR="002B564F" w:rsidRDefault="002B564F">
            <w:pPr>
              <w:jc w:val="right"/>
              <w:rPr>
                <w:rFonts w:ascii="Calibri" w:hAnsi="Calibri" w:cs="Calibri"/>
                <w:b/>
                <w:bCs/>
                <w:color w:val="000000"/>
                <w:sz w:val="22"/>
                <w:szCs w:val="22"/>
              </w:rPr>
            </w:pPr>
            <w:r>
              <w:rPr>
                <w:rFonts w:ascii="Calibri" w:hAnsi="Calibri" w:cs="Calibri"/>
                <w:b/>
                <w:bCs/>
                <w:color w:val="000000"/>
                <w:sz w:val="22"/>
                <w:szCs w:val="22"/>
              </w:rPr>
              <w:t>1000</w:t>
            </w:r>
          </w:p>
        </w:tc>
        <w:tc>
          <w:tcPr>
            <w:tcW w:w="1712" w:type="dxa"/>
            <w:tcBorders>
              <w:top w:val="nil"/>
              <w:left w:val="nil"/>
              <w:bottom w:val="nil"/>
              <w:right w:val="nil"/>
            </w:tcBorders>
            <w:shd w:val="clear" w:color="auto" w:fill="auto"/>
            <w:noWrap/>
            <w:vAlign w:val="bottom"/>
            <w:hideMark/>
          </w:tcPr>
          <w:p w14:paraId="035AEBB4" w14:textId="79B1D8FF" w:rsidR="002B564F" w:rsidRDefault="002B564F">
            <w:pPr>
              <w:jc w:val="right"/>
              <w:rPr>
                <w:rFonts w:ascii="Calibri" w:hAnsi="Calibri" w:cs="Calibri"/>
                <w:b/>
                <w:bCs/>
                <w:color w:val="000000"/>
                <w:sz w:val="22"/>
                <w:szCs w:val="22"/>
              </w:rPr>
            </w:pPr>
            <w:r>
              <w:rPr>
                <w:rFonts w:ascii="Calibri" w:hAnsi="Calibri" w:cs="Calibri"/>
                <w:b/>
                <w:bCs/>
                <w:color w:val="000000"/>
                <w:sz w:val="22"/>
                <w:szCs w:val="22"/>
              </w:rPr>
              <w:t>100%</w:t>
            </w:r>
          </w:p>
        </w:tc>
      </w:tr>
    </w:tbl>
    <w:p w14:paraId="02EAD2D5" w14:textId="77777777" w:rsidR="002B564F" w:rsidRDefault="002B564F" w:rsidP="000B7906">
      <w:pPr>
        <w:jc w:val="both"/>
      </w:pPr>
    </w:p>
    <w:p w14:paraId="70CB00AD" w14:textId="01F08354" w:rsidR="00D6498A" w:rsidRPr="00B84782" w:rsidRDefault="002B564F" w:rsidP="000B7906">
      <w:pPr>
        <w:jc w:val="both"/>
      </w:pPr>
      <w:r w:rsidRPr="00B84782">
        <w:t xml:space="preserve">There is no significant difference in the percentage of member and normal customers. </w:t>
      </w:r>
    </w:p>
    <w:p w14:paraId="3751FD57" w14:textId="3497117D" w:rsidR="000B7906" w:rsidRPr="00B84782" w:rsidRDefault="000B7906" w:rsidP="000B7906">
      <w:pPr>
        <w:pStyle w:val="ListParagraph"/>
        <w:spacing w:before="100" w:beforeAutospacing="1" w:after="100" w:afterAutospacing="1"/>
        <w:jc w:val="both"/>
        <w:rPr>
          <w:b/>
        </w:rPr>
      </w:pPr>
    </w:p>
    <w:p w14:paraId="2286A4F4" w14:textId="2272F57E" w:rsidR="00CF1834" w:rsidRDefault="00CF1834" w:rsidP="000B7906">
      <w:pPr>
        <w:pStyle w:val="ListParagraph"/>
        <w:spacing w:before="100" w:beforeAutospacing="1" w:after="100" w:afterAutospacing="1"/>
        <w:jc w:val="both"/>
        <w:rPr>
          <w:b/>
        </w:rPr>
      </w:pPr>
    </w:p>
    <w:p w14:paraId="2F4095E0" w14:textId="5BC28791" w:rsidR="00CF1834" w:rsidRDefault="00CF1834" w:rsidP="000B7906">
      <w:pPr>
        <w:pStyle w:val="ListParagraph"/>
        <w:spacing w:before="100" w:beforeAutospacing="1" w:after="100" w:afterAutospacing="1"/>
        <w:jc w:val="both"/>
        <w:rPr>
          <w:b/>
        </w:rPr>
      </w:pPr>
    </w:p>
    <w:p w14:paraId="50D7B3AB" w14:textId="7E1499D5" w:rsidR="00CF1834" w:rsidRDefault="00CF1834" w:rsidP="000B7906">
      <w:pPr>
        <w:pStyle w:val="ListParagraph"/>
        <w:spacing w:before="100" w:beforeAutospacing="1" w:after="100" w:afterAutospacing="1"/>
        <w:jc w:val="both"/>
        <w:rPr>
          <w:b/>
        </w:rPr>
      </w:pPr>
    </w:p>
    <w:p w14:paraId="775E841A" w14:textId="7FFEBFDE" w:rsidR="00CF1834" w:rsidRDefault="00CF1834" w:rsidP="000B7906">
      <w:pPr>
        <w:pStyle w:val="ListParagraph"/>
        <w:spacing w:before="100" w:beforeAutospacing="1" w:after="100" w:afterAutospacing="1"/>
        <w:jc w:val="both"/>
        <w:rPr>
          <w:b/>
        </w:rPr>
      </w:pPr>
    </w:p>
    <w:p w14:paraId="6B13B38A" w14:textId="6DDB93C4" w:rsidR="00CF1834" w:rsidRDefault="00CF1834" w:rsidP="000B7906">
      <w:pPr>
        <w:pStyle w:val="ListParagraph"/>
        <w:spacing w:before="100" w:beforeAutospacing="1" w:after="100" w:afterAutospacing="1"/>
        <w:jc w:val="both"/>
        <w:rPr>
          <w:b/>
        </w:rPr>
      </w:pPr>
    </w:p>
    <w:p w14:paraId="1BC0AFEE" w14:textId="4A29FC53" w:rsidR="00CF1834" w:rsidRDefault="00CF1834" w:rsidP="000B7906">
      <w:pPr>
        <w:pStyle w:val="ListParagraph"/>
        <w:spacing w:before="100" w:beforeAutospacing="1" w:after="100" w:afterAutospacing="1"/>
        <w:jc w:val="both"/>
        <w:rPr>
          <w:b/>
        </w:rPr>
      </w:pPr>
    </w:p>
    <w:p w14:paraId="47C1E534" w14:textId="7482C8B0" w:rsidR="00CF1834" w:rsidRDefault="00CF1834" w:rsidP="000B7906">
      <w:pPr>
        <w:pStyle w:val="ListParagraph"/>
        <w:spacing w:before="100" w:beforeAutospacing="1" w:after="100" w:afterAutospacing="1"/>
        <w:jc w:val="both"/>
        <w:rPr>
          <w:b/>
        </w:rPr>
      </w:pPr>
    </w:p>
    <w:p w14:paraId="585A0F1B" w14:textId="120272BA" w:rsidR="00CF1834" w:rsidRDefault="00CF1834" w:rsidP="000B7906">
      <w:pPr>
        <w:pStyle w:val="ListParagraph"/>
        <w:spacing w:before="100" w:beforeAutospacing="1" w:after="100" w:afterAutospacing="1"/>
        <w:jc w:val="both"/>
        <w:rPr>
          <w:b/>
        </w:rPr>
      </w:pPr>
    </w:p>
    <w:p w14:paraId="02F7FCFA" w14:textId="77777777" w:rsidR="00CF1834" w:rsidRPr="000C10EB" w:rsidRDefault="00CF1834" w:rsidP="000B7906">
      <w:pPr>
        <w:pStyle w:val="ListParagraph"/>
        <w:spacing w:before="100" w:beforeAutospacing="1" w:after="100" w:afterAutospacing="1"/>
        <w:jc w:val="both"/>
        <w:rPr>
          <w:b/>
        </w:rPr>
      </w:pPr>
    </w:p>
    <w:p w14:paraId="1769842B" w14:textId="74CD32CE" w:rsidR="000B7906" w:rsidRPr="000B7906" w:rsidRDefault="000B7906" w:rsidP="0099502B">
      <w:pPr>
        <w:pStyle w:val="ListParagraph"/>
        <w:numPr>
          <w:ilvl w:val="0"/>
          <w:numId w:val="32"/>
        </w:numPr>
        <w:ind w:left="0" w:firstLine="360"/>
        <w:jc w:val="both"/>
      </w:pPr>
      <w:r w:rsidRPr="000C10EB">
        <w:rPr>
          <w:b/>
        </w:rPr>
        <w:t>Product and Pricing Analysis</w:t>
      </w:r>
    </w:p>
    <w:p w14:paraId="3372C19B" w14:textId="69B59599" w:rsidR="000B7906" w:rsidRDefault="000B7906" w:rsidP="0099502B">
      <w:pPr>
        <w:pStyle w:val="ListParagraph"/>
        <w:numPr>
          <w:ilvl w:val="0"/>
          <w:numId w:val="34"/>
        </w:numPr>
        <w:spacing w:before="100" w:beforeAutospacing="1" w:after="100" w:afterAutospacing="1"/>
        <w:jc w:val="both"/>
      </w:pPr>
      <w:r w:rsidRPr="000B7906">
        <w:t>Which "Product line" generates the highest revenue across all branches?</w:t>
      </w:r>
    </w:p>
    <w:tbl>
      <w:tblPr>
        <w:tblW w:w="9988" w:type="dxa"/>
        <w:tblLook w:val="04A0" w:firstRow="1" w:lastRow="0" w:firstColumn="1" w:lastColumn="0" w:noHBand="0" w:noVBand="1"/>
      </w:tblPr>
      <w:tblGrid>
        <w:gridCol w:w="5315"/>
        <w:gridCol w:w="4673"/>
      </w:tblGrid>
      <w:tr w:rsidR="00757D26" w14:paraId="1349F93C" w14:textId="77777777" w:rsidTr="00B80778">
        <w:trPr>
          <w:trHeight w:val="300"/>
        </w:trPr>
        <w:tc>
          <w:tcPr>
            <w:tcW w:w="5315" w:type="dxa"/>
            <w:tcBorders>
              <w:top w:val="nil"/>
              <w:left w:val="nil"/>
              <w:bottom w:val="single" w:sz="4" w:space="0" w:color="8EA9DB"/>
              <w:right w:val="nil"/>
            </w:tcBorders>
            <w:shd w:val="clear" w:color="D9E1F2" w:fill="D9E1F2"/>
            <w:noWrap/>
            <w:vAlign w:val="bottom"/>
            <w:hideMark/>
          </w:tcPr>
          <w:p w14:paraId="55A16916"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Row Labels</w:t>
            </w:r>
          </w:p>
        </w:tc>
        <w:tc>
          <w:tcPr>
            <w:tcW w:w="4673" w:type="dxa"/>
            <w:tcBorders>
              <w:top w:val="nil"/>
              <w:left w:val="nil"/>
              <w:bottom w:val="single" w:sz="4" w:space="0" w:color="8EA9DB"/>
              <w:right w:val="nil"/>
            </w:tcBorders>
            <w:shd w:val="clear" w:color="D9E1F2" w:fill="D9E1F2"/>
            <w:noWrap/>
            <w:hideMark/>
          </w:tcPr>
          <w:p w14:paraId="2C494E34" w14:textId="77777777" w:rsidR="00757D26" w:rsidRDefault="00757D26" w:rsidP="00B80778">
            <w:pPr>
              <w:jc w:val="right"/>
              <w:rPr>
                <w:rFonts w:ascii="Calibri" w:hAnsi="Calibri" w:cs="Calibri"/>
                <w:b/>
                <w:bCs/>
                <w:color w:val="000000"/>
                <w:sz w:val="22"/>
                <w:szCs w:val="22"/>
              </w:rPr>
            </w:pPr>
            <w:r>
              <w:rPr>
                <w:rFonts w:ascii="Calibri" w:hAnsi="Calibri" w:cs="Calibri"/>
                <w:b/>
                <w:bCs/>
                <w:color w:val="000000"/>
                <w:sz w:val="22"/>
                <w:szCs w:val="22"/>
              </w:rPr>
              <w:t>Sum of gross income</w:t>
            </w:r>
          </w:p>
        </w:tc>
      </w:tr>
      <w:tr w:rsidR="00757D26" w14:paraId="2CABF533" w14:textId="77777777" w:rsidTr="00757D26">
        <w:trPr>
          <w:trHeight w:val="300"/>
        </w:trPr>
        <w:tc>
          <w:tcPr>
            <w:tcW w:w="5315" w:type="dxa"/>
            <w:tcBorders>
              <w:top w:val="nil"/>
              <w:left w:val="nil"/>
              <w:bottom w:val="single" w:sz="4" w:space="0" w:color="8EA9DB"/>
              <w:right w:val="nil"/>
            </w:tcBorders>
            <w:shd w:val="clear" w:color="auto" w:fill="auto"/>
            <w:noWrap/>
            <w:vAlign w:val="bottom"/>
            <w:hideMark/>
          </w:tcPr>
          <w:p w14:paraId="17EB2C32"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Electronic accessories</w:t>
            </w:r>
          </w:p>
        </w:tc>
        <w:tc>
          <w:tcPr>
            <w:tcW w:w="4673" w:type="dxa"/>
            <w:tcBorders>
              <w:top w:val="nil"/>
              <w:left w:val="nil"/>
              <w:bottom w:val="single" w:sz="4" w:space="0" w:color="8EA9DB"/>
              <w:right w:val="nil"/>
            </w:tcBorders>
            <w:shd w:val="clear" w:color="auto" w:fill="auto"/>
            <w:noWrap/>
            <w:vAlign w:val="bottom"/>
            <w:hideMark/>
          </w:tcPr>
          <w:p w14:paraId="340B32E3" w14:textId="77777777" w:rsidR="00757D26" w:rsidRDefault="00757D26">
            <w:pPr>
              <w:jc w:val="right"/>
              <w:rPr>
                <w:rFonts w:ascii="Calibri" w:hAnsi="Calibri" w:cs="Calibri"/>
                <w:b/>
                <w:bCs/>
                <w:color w:val="000000"/>
                <w:sz w:val="22"/>
                <w:szCs w:val="22"/>
              </w:rPr>
            </w:pPr>
            <w:r>
              <w:rPr>
                <w:rFonts w:ascii="Calibri" w:hAnsi="Calibri" w:cs="Calibri"/>
                <w:b/>
                <w:bCs/>
                <w:color w:val="000000"/>
                <w:sz w:val="22"/>
                <w:szCs w:val="22"/>
              </w:rPr>
              <w:t>2587.5015</w:t>
            </w:r>
          </w:p>
        </w:tc>
      </w:tr>
      <w:tr w:rsidR="00757D26" w14:paraId="534C716B" w14:textId="77777777" w:rsidTr="00757D26">
        <w:trPr>
          <w:trHeight w:val="300"/>
        </w:trPr>
        <w:tc>
          <w:tcPr>
            <w:tcW w:w="5315" w:type="dxa"/>
            <w:tcBorders>
              <w:top w:val="nil"/>
              <w:left w:val="nil"/>
              <w:bottom w:val="nil"/>
              <w:right w:val="nil"/>
            </w:tcBorders>
            <w:shd w:val="clear" w:color="auto" w:fill="auto"/>
            <w:noWrap/>
            <w:vAlign w:val="bottom"/>
            <w:hideMark/>
          </w:tcPr>
          <w:p w14:paraId="5BEA6AFC"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673" w:type="dxa"/>
            <w:tcBorders>
              <w:top w:val="nil"/>
              <w:left w:val="nil"/>
              <w:bottom w:val="nil"/>
              <w:right w:val="nil"/>
            </w:tcBorders>
            <w:shd w:val="clear" w:color="auto" w:fill="auto"/>
            <w:noWrap/>
            <w:vAlign w:val="bottom"/>
            <w:hideMark/>
          </w:tcPr>
          <w:p w14:paraId="4B172DFF"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872.2435</w:t>
            </w:r>
          </w:p>
        </w:tc>
      </w:tr>
      <w:tr w:rsidR="00757D26" w14:paraId="2E39D07A" w14:textId="77777777" w:rsidTr="00757D26">
        <w:trPr>
          <w:trHeight w:val="300"/>
        </w:trPr>
        <w:tc>
          <w:tcPr>
            <w:tcW w:w="5315" w:type="dxa"/>
            <w:tcBorders>
              <w:top w:val="nil"/>
              <w:left w:val="nil"/>
              <w:bottom w:val="nil"/>
              <w:right w:val="nil"/>
            </w:tcBorders>
            <w:shd w:val="clear" w:color="auto" w:fill="auto"/>
            <w:noWrap/>
            <w:vAlign w:val="bottom"/>
            <w:hideMark/>
          </w:tcPr>
          <w:p w14:paraId="36A7F149"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673" w:type="dxa"/>
            <w:tcBorders>
              <w:top w:val="nil"/>
              <w:left w:val="nil"/>
              <w:bottom w:val="nil"/>
              <w:right w:val="nil"/>
            </w:tcBorders>
            <w:shd w:val="clear" w:color="auto" w:fill="auto"/>
            <w:noWrap/>
            <w:vAlign w:val="bottom"/>
            <w:hideMark/>
          </w:tcPr>
          <w:p w14:paraId="63E04812"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811.9735</w:t>
            </w:r>
          </w:p>
        </w:tc>
      </w:tr>
      <w:tr w:rsidR="00757D26" w14:paraId="5EF60588" w14:textId="77777777" w:rsidTr="00757D26">
        <w:trPr>
          <w:trHeight w:val="300"/>
        </w:trPr>
        <w:tc>
          <w:tcPr>
            <w:tcW w:w="5315" w:type="dxa"/>
            <w:tcBorders>
              <w:top w:val="nil"/>
              <w:left w:val="nil"/>
              <w:bottom w:val="nil"/>
              <w:right w:val="nil"/>
            </w:tcBorders>
            <w:shd w:val="clear" w:color="auto" w:fill="auto"/>
            <w:noWrap/>
            <w:vAlign w:val="bottom"/>
            <w:hideMark/>
          </w:tcPr>
          <w:p w14:paraId="7AFFAE69"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673" w:type="dxa"/>
            <w:tcBorders>
              <w:top w:val="nil"/>
              <w:left w:val="nil"/>
              <w:bottom w:val="nil"/>
              <w:right w:val="nil"/>
            </w:tcBorders>
            <w:shd w:val="clear" w:color="auto" w:fill="auto"/>
            <w:noWrap/>
            <w:vAlign w:val="bottom"/>
            <w:hideMark/>
          </w:tcPr>
          <w:p w14:paraId="3DD2E708"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903.2845</w:t>
            </w:r>
          </w:p>
        </w:tc>
      </w:tr>
      <w:tr w:rsidR="00757D26" w14:paraId="5FCEEFA3" w14:textId="77777777" w:rsidTr="00757D26">
        <w:trPr>
          <w:trHeight w:val="300"/>
        </w:trPr>
        <w:tc>
          <w:tcPr>
            <w:tcW w:w="5315" w:type="dxa"/>
            <w:tcBorders>
              <w:top w:val="nil"/>
              <w:left w:val="nil"/>
              <w:bottom w:val="single" w:sz="4" w:space="0" w:color="8EA9DB"/>
              <w:right w:val="nil"/>
            </w:tcBorders>
            <w:shd w:val="clear" w:color="auto" w:fill="auto"/>
            <w:noWrap/>
            <w:vAlign w:val="bottom"/>
            <w:hideMark/>
          </w:tcPr>
          <w:p w14:paraId="1F3F1444"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Fashion accessories</w:t>
            </w:r>
          </w:p>
        </w:tc>
        <w:tc>
          <w:tcPr>
            <w:tcW w:w="4673" w:type="dxa"/>
            <w:tcBorders>
              <w:top w:val="nil"/>
              <w:left w:val="nil"/>
              <w:bottom w:val="single" w:sz="4" w:space="0" w:color="8EA9DB"/>
              <w:right w:val="nil"/>
            </w:tcBorders>
            <w:shd w:val="clear" w:color="auto" w:fill="auto"/>
            <w:noWrap/>
            <w:vAlign w:val="bottom"/>
            <w:hideMark/>
          </w:tcPr>
          <w:p w14:paraId="51F930B8" w14:textId="77777777" w:rsidR="00757D26" w:rsidRDefault="00757D26">
            <w:pPr>
              <w:jc w:val="right"/>
              <w:rPr>
                <w:rFonts w:ascii="Calibri" w:hAnsi="Calibri" w:cs="Calibri"/>
                <w:b/>
                <w:bCs/>
                <w:color w:val="000000"/>
                <w:sz w:val="22"/>
                <w:szCs w:val="22"/>
              </w:rPr>
            </w:pPr>
            <w:r>
              <w:rPr>
                <w:rFonts w:ascii="Calibri" w:hAnsi="Calibri" w:cs="Calibri"/>
                <w:b/>
                <w:bCs/>
                <w:color w:val="000000"/>
                <w:sz w:val="22"/>
                <w:szCs w:val="22"/>
              </w:rPr>
              <w:t>2585.995</w:t>
            </w:r>
          </w:p>
        </w:tc>
      </w:tr>
      <w:tr w:rsidR="00757D26" w14:paraId="2C488652" w14:textId="77777777" w:rsidTr="00757D26">
        <w:trPr>
          <w:trHeight w:val="300"/>
        </w:trPr>
        <w:tc>
          <w:tcPr>
            <w:tcW w:w="5315" w:type="dxa"/>
            <w:tcBorders>
              <w:top w:val="nil"/>
              <w:left w:val="nil"/>
              <w:bottom w:val="nil"/>
              <w:right w:val="nil"/>
            </w:tcBorders>
            <w:shd w:val="clear" w:color="auto" w:fill="auto"/>
            <w:noWrap/>
            <w:vAlign w:val="bottom"/>
            <w:hideMark/>
          </w:tcPr>
          <w:p w14:paraId="20CC3687"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673" w:type="dxa"/>
            <w:tcBorders>
              <w:top w:val="nil"/>
              <w:left w:val="nil"/>
              <w:bottom w:val="nil"/>
              <w:right w:val="nil"/>
            </w:tcBorders>
            <w:shd w:val="clear" w:color="auto" w:fill="auto"/>
            <w:noWrap/>
            <w:vAlign w:val="bottom"/>
            <w:hideMark/>
          </w:tcPr>
          <w:p w14:paraId="5554AB9D"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777.7385</w:t>
            </w:r>
          </w:p>
        </w:tc>
      </w:tr>
      <w:tr w:rsidR="00757D26" w14:paraId="58C1AC7D" w14:textId="77777777" w:rsidTr="00757D26">
        <w:trPr>
          <w:trHeight w:val="300"/>
        </w:trPr>
        <w:tc>
          <w:tcPr>
            <w:tcW w:w="5315" w:type="dxa"/>
            <w:tcBorders>
              <w:top w:val="nil"/>
              <w:left w:val="nil"/>
              <w:bottom w:val="nil"/>
              <w:right w:val="nil"/>
            </w:tcBorders>
            <w:shd w:val="clear" w:color="auto" w:fill="auto"/>
            <w:noWrap/>
            <w:vAlign w:val="bottom"/>
            <w:hideMark/>
          </w:tcPr>
          <w:p w14:paraId="7555BAEC"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673" w:type="dxa"/>
            <w:tcBorders>
              <w:top w:val="nil"/>
              <w:left w:val="nil"/>
              <w:bottom w:val="nil"/>
              <w:right w:val="nil"/>
            </w:tcBorders>
            <w:shd w:val="clear" w:color="auto" w:fill="auto"/>
            <w:noWrap/>
            <w:vAlign w:val="bottom"/>
            <w:hideMark/>
          </w:tcPr>
          <w:p w14:paraId="74F0E658"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781.5865</w:t>
            </w:r>
          </w:p>
        </w:tc>
      </w:tr>
      <w:tr w:rsidR="00757D26" w14:paraId="20B8CC80" w14:textId="77777777" w:rsidTr="00757D26">
        <w:trPr>
          <w:trHeight w:val="300"/>
        </w:trPr>
        <w:tc>
          <w:tcPr>
            <w:tcW w:w="5315" w:type="dxa"/>
            <w:tcBorders>
              <w:top w:val="nil"/>
              <w:left w:val="nil"/>
              <w:bottom w:val="nil"/>
              <w:right w:val="nil"/>
            </w:tcBorders>
            <w:shd w:val="clear" w:color="auto" w:fill="auto"/>
            <w:noWrap/>
            <w:vAlign w:val="bottom"/>
            <w:hideMark/>
          </w:tcPr>
          <w:p w14:paraId="19030E41"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673" w:type="dxa"/>
            <w:tcBorders>
              <w:top w:val="nil"/>
              <w:left w:val="nil"/>
              <w:bottom w:val="nil"/>
              <w:right w:val="nil"/>
            </w:tcBorders>
            <w:shd w:val="clear" w:color="auto" w:fill="auto"/>
            <w:noWrap/>
            <w:vAlign w:val="bottom"/>
            <w:hideMark/>
          </w:tcPr>
          <w:p w14:paraId="25469B19"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1026.67</w:t>
            </w:r>
          </w:p>
        </w:tc>
      </w:tr>
      <w:tr w:rsidR="00757D26" w14:paraId="6F637912" w14:textId="77777777" w:rsidTr="00757D26">
        <w:trPr>
          <w:trHeight w:val="300"/>
        </w:trPr>
        <w:tc>
          <w:tcPr>
            <w:tcW w:w="5315" w:type="dxa"/>
            <w:tcBorders>
              <w:top w:val="nil"/>
              <w:left w:val="nil"/>
              <w:bottom w:val="single" w:sz="4" w:space="0" w:color="8EA9DB"/>
              <w:right w:val="nil"/>
            </w:tcBorders>
            <w:shd w:val="clear" w:color="auto" w:fill="auto"/>
            <w:noWrap/>
            <w:vAlign w:val="bottom"/>
            <w:hideMark/>
          </w:tcPr>
          <w:p w14:paraId="6C8A09BD"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Food and beverages</w:t>
            </w:r>
          </w:p>
        </w:tc>
        <w:tc>
          <w:tcPr>
            <w:tcW w:w="4673" w:type="dxa"/>
            <w:tcBorders>
              <w:top w:val="nil"/>
              <w:left w:val="nil"/>
              <w:bottom w:val="single" w:sz="4" w:space="0" w:color="8EA9DB"/>
              <w:right w:val="nil"/>
            </w:tcBorders>
            <w:shd w:val="clear" w:color="auto" w:fill="auto"/>
            <w:noWrap/>
            <w:vAlign w:val="bottom"/>
            <w:hideMark/>
          </w:tcPr>
          <w:p w14:paraId="06A47D31" w14:textId="77777777" w:rsidR="00757D26" w:rsidRDefault="00757D26">
            <w:pPr>
              <w:jc w:val="right"/>
              <w:rPr>
                <w:rFonts w:ascii="Calibri" w:hAnsi="Calibri" w:cs="Calibri"/>
                <w:b/>
                <w:bCs/>
                <w:color w:val="000000"/>
                <w:sz w:val="22"/>
                <w:szCs w:val="22"/>
              </w:rPr>
            </w:pPr>
            <w:r>
              <w:rPr>
                <w:rFonts w:ascii="Calibri" w:hAnsi="Calibri" w:cs="Calibri"/>
                <w:b/>
                <w:bCs/>
                <w:color w:val="000000"/>
                <w:sz w:val="22"/>
                <w:szCs w:val="22"/>
              </w:rPr>
              <w:t>2673.564</w:t>
            </w:r>
          </w:p>
        </w:tc>
      </w:tr>
      <w:tr w:rsidR="00757D26" w14:paraId="3394C5B5" w14:textId="77777777" w:rsidTr="00757D26">
        <w:trPr>
          <w:trHeight w:val="300"/>
        </w:trPr>
        <w:tc>
          <w:tcPr>
            <w:tcW w:w="5315" w:type="dxa"/>
            <w:tcBorders>
              <w:top w:val="nil"/>
              <w:left w:val="nil"/>
              <w:bottom w:val="nil"/>
              <w:right w:val="nil"/>
            </w:tcBorders>
            <w:shd w:val="clear" w:color="auto" w:fill="auto"/>
            <w:noWrap/>
            <w:vAlign w:val="bottom"/>
            <w:hideMark/>
          </w:tcPr>
          <w:p w14:paraId="56289130"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673" w:type="dxa"/>
            <w:tcBorders>
              <w:top w:val="nil"/>
              <w:left w:val="nil"/>
              <w:bottom w:val="nil"/>
              <w:right w:val="nil"/>
            </w:tcBorders>
            <w:shd w:val="clear" w:color="auto" w:fill="auto"/>
            <w:noWrap/>
            <w:vAlign w:val="bottom"/>
            <w:hideMark/>
          </w:tcPr>
          <w:p w14:paraId="6D56BCC5"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817.2905</w:t>
            </w:r>
          </w:p>
        </w:tc>
      </w:tr>
      <w:tr w:rsidR="00757D26" w14:paraId="06E49FBD" w14:textId="77777777" w:rsidTr="00757D26">
        <w:trPr>
          <w:trHeight w:val="300"/>
        </w:trPr>
        <w:tc>
          <w:tcPr>
            <w:tcW w:w="5315" w:type="dxa"/>
            <w:tcBorders>
              <w:top w:val="nil"/>
              <w:left w:val="nil"/>
              <w:bottom w:val="nil"/>
              <w:right w:val="nil"/>
            </w:tcBorders>
            <w:shd w:val="clear" w:color="auto" w:fill="auto"/>
            <w:noWrap/>
            <w:vAlign w:val="bottom"/>
            <w:hideMark/>
          </w:tcPr>
          <w:p w14:paraId="6D717935"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673" w:type="dxa"/>
            <w:tcBorders>
              <w:top w:val="nil"/>
              <w:left w:val="nil"/>
              <w:bottom w:val="nil"/>
              <w:right w:val="nil"/>
            </w:tcBorders>
            <w:shd w:val="clear" w:color="auto" w:fill="auto"/>
            <w:noWrap/>
            <w:vAlign w:val="bottom"/>
            <w:hideMark/>
          </w:tcPr>
          <w:p w14:paraId="3543D8E5"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724.5185</w:t>
            </w:r>
          </w:p>
        </w:tc>
      </w:tr>
      <w:tr w:rsidR="00757D26" w14:paraId="467CE1D6" w14:textId="77777777" w:rsidTr="00757D26">
        <w:trPr>
          <w:trHeight w:val="300"/>
        </w:trPr>
        <w:tc>
          <w:tcPr>
            <w:tcW w:w="5315" w:type="dxa"/>
            <w:tcBorders>
              <w:top w:val="nil"/>
              <w:left w:val="nil"/>
              <w:bottom w:val="nil"/>
              <w:right w:val="nil"/>
            </w:tcBorders>
            <w:shd w:val="clear" w:color="auto" w:fill="auto"/>
            <w:noWrap/>
            <w:vAlign w:val="bottom"/>
            <w:hideMark/>
          </w:tcPr>
          <w:p w14:paraId="0BD0C146"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673" w:type="dxa"/>
            <w:tcBorders>
              <w:top w:val="nil"/>
              <w:left w:val="nil"/>
              <w:bottom w:val="nil"/>
              <w:right w:val="nil"/>
            </w:tcBorders>
            <w:shd w:val="clear" w:color="auto" w:fill="auto"/>
            <w:noWrap/>
            <w:vAlign w:val="bottom"/>
            <w:hideMark/>
          </w:tcPr>
          <w:p w14:paraId="629342F7"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1131.755</w:t>
            </w:r>
          </w:p>
        </w:tc>
      </w:tr>
      <w:tr w:rsidR="00757D26" w14:paraId="08346D3C" w14:textId="77777777" w:rsidTr="00757D26">
        <w:trPr>
          <w:trHeight w:val="300"/>
        </w:trPr>
        <w:tc>
          <w:tcPr>
            <w:tcW w:w="5315" w:type="dxa"/>
            <w:tcBorders>
              <w:top w:val="nil"/>
              <w:left w:val="nil"/>
              <w:bottom w:val="single" w:sz="4" w:space="0" w:color="8EA9DB"/>
              <w:right w:val="nil"/>
            </w:tcBorders>
            <w:shd w:val="clear" w:color="auto" w:fill="auto"/>
            <w:noWrap/>
            <w:vAlign w:val="bottom"/>
            <w:hideMark/>
          </w:tcPr>
          <w:p w14:paraId="3FF09BFE"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Health and beauty</w:t>
            </w:r>
          </w:p>
        </w:tc>
        <w:tc>
          <w:tcPr>
            <w:tcW w:w="4673" w:type="dxa"/>
            <w:tcBorders>
              <w:top w:val="nil"/>
              <w:left w:val="nil"/>
              <w:bottom w:val="single" w:sz="4" w:space="0" w:color="8EA9DB"/>
              <w:right w:val="nil"/>
            </w:tcBorders>
            <w:shd w:val="clear" w:color="auto" w:fill="auto"/>
            <w:noWrap/>
            <w:vAlign w:val="bottom"/>
            <w:hideMark/>
          </w:tcPr>
          <w:p w14:paraId="0C9D4388" w14:textId="77777777" w:rsidR="00757D26" w:rsidRDefault="00757D26">
            <w:pPr>
              <w:jc w:val="right"/>
              <w:rPr>
                <w:rFonts w:ascii="Calibri" w:hAnsi="Calibri" w:cs="Calibri"/>
                <w:b/>
                <w:bCs/>
                <w:color w:val="000000"/>
                <w:sz w:val="22"/>
                <w:szCs w:val="22"/>
              </w:rPr>
            </w:pPr>
            <w:r>
              <w:rPr>
                <w:rFonts w:ascii="Calibri" w:hAnsi="Calibri" w:cs="Calibri"/>
                <w:b/>
                <w:bCs/>
                <w:color w:val="000000"/>
                <w:sz w:val="22"/>
                <w:szCs w:val="22"/>
              </w:rPr>
              <w:t>2342.559</w:t>
            </w:r>
          </w:p>
        </w:tc>
      </w:tr>
      <w:tr w:rsidR="00757D26" w14:paraId="321F8AAA" w14:textId="77777777" w:rsidTr="00757D26">
        <w:trPr>
          <w:trHeight w:val="300"/>
        </w:trPr>
        <w:tc>
          <w:tcPr>
            <w:tcW w:w="5315" w:type="dxa"/>
            <w:tcBorders>
              <w:top w:val="nil"/>
              <w:left w:val="nil"/>
              <w:bottom w:val="nil"/>
              <w:right w:val="nil"/>
            </w:tcBorders>
            <w:shd w:val="clear" w:color="auto" w:fill="auto"/>
            <w:noWrap/>
            <w:vAlign w:val="bottom"/>
            <w:hideMark/>
          </w:tcPr>
          <w:p w14:paraId="5E4F4C72"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673" w:type="dxa"/>
            <w:tcBorders>
              <w:top w:val="nil"/>
              <w:left w:val="nil"/>
              <w:bottom w:val="nil"/>
              <w:right w:val="nil"/>
            </w:tcBorders>
            <w:shd w:val="clear" w:color="auto" w:fill="auto"/>
            <w:noWrap/>
            <w:vAlign w:val="bottom"/>
            <w:hideMark/>
          </w:tcPr>
          <w:p w14:paraId="23348D5A"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599.893</w:t>
            </w:r>
          </w:p>
        </w:tc>
      </w:tr>
      <w:tr w:rsidR="00757D26" w14:paraId="5C78B418" w14:textId="77777777" w:rsidTr="00757D26">
        <w:trPr>
          <w:trHeight w:val="300"/>
        </w:trPr>
        <w:tc>
          <w:tcPr>
            <w:tcW w:w="5315" w:type="dxa"/>
            <w:tcBorders>
              <w:top w:val="nil"/>
              <w:left w:val="nil"/>
              <w:bottom w:val="nil"/>
              <w:right w:val="nil"/>
            </w:tcBorders>
            <w:shd w:val="clear" w:color="auto" w:fill="auto"/>
            <w:noWrap/>
            <w:vAlign w:val="bottom"/>
            <w:hideMark/>
          </w:tcPr>
          <w:p w14:paraId="7F1774D8"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673" w:type="dxa"/>
            <w:tcBorders>
              <w:top w:val="nil"/>
              <w:left w:val="nil"/>
              <w:bottom w:val="nil"/>
              <w:right w:val="nil"/>
            </w:tcBorders>
            <w:shd w:val="clear" w:color="auto" w:fill="auto"/>
            <w:noWrap/>
            <w:vAlign w:val="bottom"/>
            <w:hideMark/>
          </w:tcPr>
          <w:p w14:paraId="41EA818C"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951.46</w:t>
            </w:r>
          </w:p>
        </w:tc>
      </w:tr>
      <w:tr w:rsidR="00757D26" w14:paraId="336F9296" w14:textId="77777777" w:rsidTr="00757D26">
        <w:trPr>
          <w:trHeight w:val="300"/>
        </w:trPr>
        <w:tc>
          <w:tcPr>
            <w:tcW w:w="5315" w:type="dxa"/>
            <w:tcBorders>
              <w:top w:val="nil"/>
              <w:left w:val="nil"/>
              <w:bottom w:val="nil"/>
              <w:right w:val="nil"/>
            </w:tcBorders>
            <w:shd w:val="clear" w:color="auto" w:fill="auto"/>
            <w:noWrap/>
            <w:vAlign w:val="bottom"/>
            <w:hideMark/>
          </w:tcPr>
          <w:p w14:paraId="1DA1ED90"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673" w:type="dxa"/>
            <w:tcBorders>
              <w:top w:val="nil"/>
              <w:left w:val="nil"/>
              <w:bottom w:val="nil"/>
              <w:right w:val="nil"/>
            </w:tcBorders>
            <w:shd w:val="clear" w:color="auto" w:fill="auto"/>
            <w:noWrap/>
            <w:vAlign w:val="bottom"/>
            <w:hideMark/>
          </w:tcPr>
          <w:p w14:paraId="682375EA"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791.206</w:t>
            </w:r>
          </w:p>
        </w:tc>
      </w:tr>
      <w:tr w:rsidR="00757D26" w14:paraId="1C94D7AC" w14:textId="77777777" w:rsidTr="00757D26">
        <w:trPr>
          <w:trHeight w:val="300"/>
        </w:trPr>
        <w:tc>
          <w:tcPr>
            <w:tcW w:w="5315" w:type="dxa"/>
            <w:tcBorders>
              <w:top w:val="nil"/>
              <w:left w:val="nil"/>
              <w:bottom w:val="single" w:sz="4" w:space="0" w:color="8EA9DB"/>
              <w:right w:val="nil"/>
            </w:tcBorders>
            <w:shd w:val="clear" w:color="auto" w:fill="auto"/>
            <w:noWrap/>
            <w:vAlign w:val="bottom"/>
            <w:hideMark/>
          </w:tcPr>
          <w:p w14:paraId="5A5752A4"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Home and lifestyle</w:t>
            </w:r>
          </w:p>
        </w:tc>
        <w:tc>
          <w:tcPr>
            <w:tcW w:w="4673" w:type="dxa"/>
            <w:tcBorders>
              <w:top w:val="nil"/>
              <w:left w:val="nil"/>
              <w:bottom w:val="single" w:sz="4" w:space="0" w:color="8EA9DB"/>
              <w:right w:val="nil"/>
            </w:tcBorders>
            <w:shd w:val="clear" w:color="auto" w:fill="auto"/>
            <w:noWrap/>
            <w:vAlign w:val="bottom"/>
            <w:hideMark/>
          </w:tcPr>
          <w:p w14:paraId="630A48B9" w14:textId="77777777" w:rsidR="00757D26" w:rsidRDefault="00757D26">
            <w:pPr>
              <w:jc w:val="right"/>
              <w:rPr>
                <w:rFonts w:ascii="Calibri" w:hAnsi="Calibri" w:cs="Calibri"/>
                <w:b/>
                <w:bCs/>
                <w:color w:val="000000"/>
                <w:sz w:val="22"/>
                <w:szCs w:val="22"/>
              </w:rPr>
            </w:pPr>
            <w:r>
              <w:rPr>
                <w:rFonts w:ascii="Calibri" w:hAnsi="Calibri" w:cs="Calibri"/>
                <w:b/>
                <w:bCs/>
                <w:color w:val="000000"/>
                <w:sz w:val="22"/>
                <w:szCs w:val="22"/>
              </w:rPr>
              <w:t>2564.853</w:t>
            </w:r>
          </w:p>
        </w:tc>
      </w:tr>
      <w:tr w:rsidR="00757D26" w14:paraId="3DF9F04B" w14:textId="77777777" w:rsidTr="00757D26">
        <w:trPr>
          <w:trHeight w:val="300"/>
        </w:trPr>
        <w:tc>
          <w:tcPr>
            <w:tcW w:w="5315" w:type="dxa"/>
            <w:tcBorders>
              <w:top w:val="nil"/>
              <w:left w:val="nil"/>
              <w:bottom w:val="nil"/>
              <w:right w:val="nil"/>
            </w:tcBorders>
            <w:shd w:val="clear" w:color="auto" w:fill="auto"/>
            <w:noWrap/>
            <w:vAlign w:val="bottom"/>
            <w:hideMark/>
          </w:tcPr>
          <w:p w14:paraId="15229BA2"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673" w:type="dxa"/>
            <w:tcBorders>
              <w:top w:val="nil"/>
              <w:left w:val="nil"/>
              <w:bottom w:val="nil"/>
              <w:right w:val="nil"/>
            </w:tcBorders>
            <w:shd w:val="clear" w:color="auto" w:fill="auto"/>
            <w:noWrap/>
            <w:vAlign w:val="bottom"/>
            <w:hideMark/>
          </w:tcPr>
          <w:p w14:paraId="6BB94787"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1067.4855</w:t>
            </w:r>
          </w:p>
        </w:tc>
      </w:tr>
      <w:tr w:rsidR="00757D26" w14:paraId="11129B34" w14:textId="77777777" w:rsidTr="00757D26">
        <w:trPr>
          <w:trHeight w:val="300"/>
        </w:trPr>
        <w:tc>
          <w:tcPr>
            <w:tcW w:w="5315" w:type="dxa"/>
            <w:tcBorders>
              <w:top w:val="nil"/>
              <w:left w:val="nil"/>
              <w:bottom w:val="nil"/>
              <w:right w:val="nil"/>
            </w:tcBorders>
            <w:shd w:val="clear" w:color="auto" w:fill="auto"/>
            <w:noWrap/>
            <w:vAlign w:val="bottom"/>
            <w:hideMark/>
          </w:tcPr>
          <w:p w14:paraId="3884369A"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673" w:type="dxa"/>
            <w:tcBorders>
              <w:top w:val="nil"/>
              <w:left w:val="nil"/>
              <w:bottom w:val="nil"/>
              <w:right w:val="nil"/>
            </w:tcBorders>
            <w:shd w:val="clear" w:color="auto" w:fill="auto"/>
            <w:noWrap/>
            <w:vAlign w:val="bottom"/>
            <w:hideMark/>
          </w:tcPr>
          <w:p w14:paraId="432F851E"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835.6745</w:t>
            </w:r>
          </w:p>
        </w:tc>
      </w:tr>
      <w:tr w:rsidR="00757D26" w14:paraId="03186CF5" w14:textId="77777777" w:rsidTr="00757D26">
        <w:trPr>
          <w:trHeight w:val="300"/>
        </w:trPr>
        <w:tc>
          <w:tcPr>
            <w:tcW w:w="5315" w:type="dxa"/>
            <w:tcBorders>
              <w:top w:val="nil"/>
              <w:left w:val="nil"/>
              <w:bottom w:val="nil"/>
              <w:right w:val="nil"/>
            </w:tcBorders>
            <w:shd w:val="clear" w:color="auto" w:fill="auto"/>
            <w:noWrap/>
            <w:vAlign w:val="bottom"/>
            <w:hideMark/>
          </w:tcPr>
          <w:p w14:paraId="11D8E26D"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673" w:type="dxa"/>
            <w:tcBorders>
              <w:top w:val="nil"/>
              <w:left w:val="nil"/>
              <w:bottom w:val="nil"/>
              <w:right w:val="nil"/>
            </w:tcBorders>
            <w:shd w:val="clear" w:color="auto" w:fill="auto"/>
            <w:noWrap/>
            <w:vAlign w:val="bottom"/>
            <w:hideMark/>
          </w:tcPr>
          <w:p w14:paraId="48731C7B"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661.693</w:t>
            </w:r>
          </w:p>
        </w:tc>
      </w:tr>
      <w:tr w:rsidR="00757D26" w14:paraId="0606A4BF" w14:textId="77777777" w:rsidTr="00757D26">
        <w:trPr>
          <w:trHeight w:val="300"/>
        </w:trPr>
        <w:tc>
          <w:tcPr>
            <w:tcW w:w="5315" w:type="dxa"/>
            <w:tcBorders>
              <w:top w:val="nil"/>
              <w:left w:val="nil"/>
              <w:bottom w:val="single" w:sz="4" w:space="0" w:color="8EA9DB"/>
              <w:right w:val="nil"/>
            </w:tcBorders>
            <w:shd w:val="clear" w:color="auto" w:fill="auto"/>
            <w:noWrap/>
            <w:vAlign w:val="bottom"/>
            <w:hideMark/>
          </w:tcPr>
          <w:p w14:paraId="5B18B76A"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Sports and travel</w:t>
            </w:r>
          </w:p>
        </w:tc>
        <w:tc>
          <w:tcPr>
            <w:tcW w:w="4673" w:type="dxa"/>
            <w:tcBorders>
              <w:top w:val="nil"/>
              <w:left w:val="nil"/>
              <w:bottom w:val="single" w:sz="4" w:space="0" w:color="8EA9DB"/>
              <w:right w:val="nil"/>
            </w:tcBorders>
            <w:shd w:val="clear" w:color="auto" w:fill="auto"/>
            <w:noWrap/>
            <w:vAlign w:val="bottom"/>
            <w:hideMark/>
          </w:tcPr>
          <w:p w14:paraId="5E413121" w14:textId="77777777" w:rsidR="00757D26" w:rsidRDefault="00757D26">
            <w:pPr>
              <w:jc w:val="right"/>
              <w:rPr>
                <w:rFonts w:ascii="Calibri" w:hAnsi="Calibri" w:cs="Calibri"/>
                <w:b/>
                <w:bCs/>
                <w:color w:val="000000"/>
                <w:sz w:val="22"/>
                <w:szCs w:val="22"/>
              </w:rPr>
            </w:pPr>
            <w:r>
              <w:rPr>
                <w:rFonts w:ascii="Calibri" w:hAnsi="Calibri" w:cs="Calibri"/>
                <w:b/>
                <w:bCs/>
                <w:color w:val="000000"/>
                <w:sz w:val="22"/>
                <w:szCs w:val="22"/>
              </w:rPr>
              <w:t>2624.8965</w:t>
            </w:r>
          </w:p>
        </w:tc>
      </w:tr>
      <w:tr w:rsidR="00757D26" w14:paraId="0ED5A7FC" w14:textId="77777777" w:rsidTr="00757D26">
        <w:trPr>
          <w:trHeight w:val="300"/>
        </w:trPr>
        <w:tc>
          <w:tcPr>
            <w:tcW w:w="5315" w:type="dxa"/>
            <w:tcBorders>
              <w:top w:val="nil"/>
              <w:left w:val="nil"/>
              <w:bottom w:val="nil"/>
              <w:right w:val="nil"/>
            </w:tcBorders>
            <w:shd w:val="clear" w:color="auto" w:fill="auto"/>
            <w:noWrap/>
            <w:vAlign w:val="bottom"/>
            <w:hideMark/>
          </w:tcPr>
          <w:p w14:paraId="47EADA20"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A</w:t>
            </w:r>
          </w:p>
        </w:tc>
        <w:tc>
          <w:tcPr>
            <w:tcW w:w="4673" w:type="dxa"/>
            <w:tcBorders>
              <w:top w:val="nil"/>
              <w:left w:val="nil"/>
              <w:bottom w:val="nil"/>
              <w:right w:val="nil"/>
            </w:tcBorders>
            <w:shd w:val="clear" w:color="auto" w:fill="auto"/>
            <w:noWrap/>
            <w:vAlign w:val="bottom"/>
            <w:hideMark/>
          </w:tcPr>
          <w:p w14:paraId="17BED3F2"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922.5095</w:t>
            </w:r>
          </w:p>
        </w:tc>
      </w:tr>
      <w:tr w:rsidR="00757D26" w14:paraId="66AB8D81" w14:textId="77777777" w:rsidTr="00757D26">
        <w:trPr>
          <w:trHeight w:val="300"/>
        </w:trPr>
        <w:tc>
          <w:tcPr>
            <w:tcW w:w="5315" w:type="dxa"/>
            <w:tcBorders>
              <w:top w:val="nil"/>
              <w:left w:val="nil"/>
              <w:bottom w:val="nil"/>
              <w:right w:val="nil"/>
            </w:tcBorders>
            <w:shd w:val="clear" w:color="auto" w:fill="auto"/>
            <w:noWrap/>
            <w:vAlign w:val="bottom"/>
            <w:hideMark/>
          </w:tcPr>
          <w:p w14:paraId="359A2372"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B</w:t>
            </w:r>
          </w:p>
        </w:tc>
        <w:tc>
          <w:tcPr>
            <w:tcW w:w="4673" w:type="dxa"/>
            <w:tcBorders>
              <w:top w:val="nil"/>
              <w:left w:val="nil"/>
              <w:bottom w:val="nil"/>
              <w:right w:val="nil"/>
            </w:tcBorders>
            <w:shd w:val="clear" w:color="auto" w:fill="auto"/>
            <w:noWrap/>
            <w:vAlign w:val="bottom"/>
            <w:hideMark/>
          </w:tcPr>
          <w:p w14:paraId="754EAF64"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951.819</w:t>
            </w:r>
          </w:p>
        </w:tc>
      </w:tr>
      <w:tr w:rsidR="00757D26" w14:paraId="33B4D3C8" w14:textId="77777777" w:rsidTr="00757D26">
        <w:trPr>
          <w:trHeight w:val="300"/>
        </w:trPr>
        <w:tc>
          <w:tcPr>
            <w:tcW w:w="5315" w:type="dxa"/>
            <w:tcBorders>
              <w:top w:val="nil"/>
              <w:left w:val="nil"/>
              <w:bottom w:val="single" w:sz="4" w:space="0" w:color="8EA9DB"/>
              <w:right w:val="nil"/>
            </w:tcBorders>
            <w:shd w:val="clear" w:color="auto" w:fill="auto"/>
            <w:noWrap/>
            <w:vAlign w:val="bottom"/>
            <w:hideMark/>
          </w:tcPr>
          <w:p w14:paraId="5E608991" w14:textId="77777777" w:rsidR="00757D26" w:rsidRDefault="00757D26">
            <w:pPr>
              <w:ind w:firstLineChars="100" w:firstLine="220"/>
              <w:rPr>
                <w:rFonts w:ascii="Calibri" w:hAnsi="Calibri" w:cs="Calibri"/>
                <w:color w:val="000000"/>
                <w:sz w:val="22"/>
                <w:szCs w:val="22"/>
              </w:rPr>
            </w:pPr>
            <w:r>
              <w:rPr>
                <w:rFonts w:ascii="Calibri" w:hAnsi="Calibri" w:cs="Calibri"/>
                <w:color w:val="000000"/>
                <w:sz w:val="22"/>
                <w:szCs w:val="22"/>
              </w:rPr>
              <w:t>C</w:t>
            </w:r>
          </w:p>
        </w:tc>
        <w:tc>
          <w:tcPr>
            <w:tcW w:w="4673" w:type="dxa"/>
            <w:tcBorders>
              <w:top w:val="nil"/>
              <w:left w:val="nil"/>
              <w:bottom w:val="single" w:sz="4" w:space="0" w:color="8EA9DB"/>
              <w:right w:val="nil"/>
            </w:tcBorders>
            <w:shd w:val="clear" w:color="auto" w:fill="auto"/>
            <w:noWrap/>
            <w:vAlign w:val="bottom"/>
            <w:hideMark/>
          </w:tcPr>
          <w:p w14:paraId="388A7B9C" w14:textId="77777777" w:rsidR="00757D26" w:rsidRDefault="00757D26">
            <w:pPr>
              <w:jc w:val="right"/>
              <w:rPr>
                <w:rFonts w:ascii="Calibri" w:hAnsi="Calibri" w:cs="Calibri"/>
                <w:color w:val="000000"/>
                <w:sz w:val="22"/>
                <w:szCs w:val="22"/>
              </w:rPr>
            </w:pPr>
            <w:r>
              <w:rPr>
                <w:rFonts w:ascii="Calibri" w:hAnsi="Calibri" w:cs="Calibri"/>
                <w:color w:val="000000"/>
                <w:sz w:val="22"/>
                <w:szCs w:val="22"/>
              </w:rPr>
              <w:t>750.568</w:t>
            </w:r>
          </w:p>
        </w:tc>
      </w:tr>
      <w:tr w:rsidR="00757D26" w14:paraId="0DAA485C" w14:textId="77777777" w:rsidTr="00757D26">
        <w:trPr>
          <w:trHeight w:val="300"/>
        </w:trPr>
        <w:tc>
          <w:tcPr>
            <w:tcW w:w="5315" w:type="dxa"/>
            <w:tcBorders>
              <w:top w:val="single" w:sz="4" w:space="0" w:color="8EA9DB"/>
              <w:left w:val="nil"/>
              <w:bottom w:val="nil"/>
              <w:right w:val="nil"/>
            </w:tcBorders>
            <w:shd w:val="clear" w:color="D9E1F2" w:fill="D9E1F2"/>
            <w:noWrap/>
            <w:vAlign w:val="bottom"/>
            <w:hideMark/>
          </w:tcPr>
          <w:p w14:paraId="3B2D7DC4" w14:textId="77777777" w:rsidR="00757D26" w:rsidRDefault="00757D26">
            <w:pPr>
              <w:rPr>
                <w:rFonts w:ascii="Calibri" w:hAnsi="Calibri" w:cs="Calibri"/>
                <w:b/>
                <w:bCs/>
                <w:color w:val="000000"/>
                <w:sz w:val="22"/>
                <w:szCs w:val="22"/>
              </w:rPr>
            </w:pPr>
            <w:r>
              <w:rPr>
                <w:rFonts w:ascii="Calibri" w:hAnsi="Calibri" w:cs="Calibri"/>
                <w:b/>
                <w:bCs/>
                <w:color w:val="000000"/>
                <w:sz w:val="22"/>
                <w:szCs w:val="22"/>
              </w:rPr>
              <w:t>Grand Total</w:t>
            </w:r>
          </w:p>
        </w:tc>
        <w:tc>
          <w:tcPr>
            <w:tcW w:w="4673" w:type="dxa"/>
            <w:tcBorders>
              <w:top w:val="single" w:sz="4" w:space="0" w:color="8EA9DB"/>
              <w:left w:val="nil"/>
              <w:bottom w:val="nil"/>
              <w:right w:val="nil"/>
            </w:tcBorders>
            <w:shd w:val="clear" w:color="D9E1F2" w:fill="D9E1F2"/>
            <w:noWrap/>
            <w:vAlign w:val="bottom"/>
            <w:hideMark/>
          </w:tcPr>
          <w:p w14:paraId="5B3EA770" w14:textId="77777777" w:rsidR="00757D26" w:rsidRDefault="00757D26">
            <w:pPr>
              <w:jc w:val="right"/>
              <w:rPr>
                <w:rFonts w:ascii="Calibri" w:hAnsi="Calibri" w:cs="Calibri"/>
                <w:b/>
                <w:bCs/>
                <w:color w:val="000000"/>
                <w:sz w:val="22"/>
                <w:szCs w:val="22"/>
              </w:rPr>
            </w:pPr>
            <w:r>
              <w:rPr>
                <w:rFonts w:ascii="Calibri" w:hAnsi="Calibri" w:cs="Calibri"/>
                <w:b/>
                <w:bCs/>
                <w:color w:val="000000"/>
                <w:sz w:val="22"/>
                <w:szCs w:val="22"/>
              </w:rPr>
              <w:t>15379.369</w:t>
            </w:r>
          </w:p>
        </w:tc>
      </w:tr>
    </w:tbl>
    <w:p w14:paraId="7638F980" w14:textId="49DC6045" w:rsidR="00757D26" w:rsidRPr="002B564F" w:rsidRDefault="002B564F" w:rsidP="00757D26">
      <w:pPr>
        <w:spacing w:before="100" w:beforeAutospacing="1" w:after="100" w:afterAutospacing="1"/>
        <w:ind w:left="720"/>
        <w:jc w:val="both"/>
        <w:rPr>
          <w:sz w:val="22"/>
          <w:szCs w:val="22"/>
        </w:rPr>
      </w:pPr>
      <w:r w:rsidRPr="002B564F">
        <w:rPr>
          <w:sz w:val="22"/>
          <w:szCs w:val="22"/>
        </w:rPr>
        <w:t xml:space="preserve">In all the product lines, </w:t>
      </w:r>
      <w:r w:rsidRPr="002B564F">
        <w:rPr>
          <w:rFonts w:ascii="Calibri" w:hAnsi="Calibri" w:cs="Calibri"/>
          <w:b/>
          <w:bCs/>
          <w:color w:val="000000"/>
          <w:sz w:val="22"/>
          <w:szCs w:val="22"/>
        </w:rPr>
        <w:t>Food and beverages</w:t>
      </w:r>
      <w:r>
        <w:rPr>
          <w:rFonts w:ascii="Calibri" w:hAnsi="Calibri" w:cs="Calibri"/>
          <w:b/>
          <w:bCs/>
          <w:color w:val="000000"/>
          <w:sz w:val="22"/>
          <w:szCs w:val="22"/>
        </w:rPr>
        <w:t xml:space="preserve"> </w:t>
      </w:r>
      <w:r>
        <w:rPr>
          <w:rFonts w:ascii="Calibri" w:hAnsi="Calibri" w:cs="Calibri"/>
          <w:bCs/>
          <w:color w:val="000000"/>
          <w:sz w:val="22"/>
          <w:szCs w:val="22"/>
        </w:rPr>
        <w:t xml:space="preserve">generates the highest revenue across all branches. </w:t>
      </w:r>
    </w:p>
    <w:p w14:paraId="547A1DE4" w14:textId="090E6680" w:rsidR="000B7906" w:rsidRDefault="000B7906" w:rsidP="0099502B">
      <w:pPr>
        <w:pStyle w:val="ListParagraph"/>
        <w:numPr>
          <w:ilvl w:val="0"/>
          <w:numId w:val="34"/>
        </w:numPr>
        <w:spacing w:before="100" w:beforeAutospacing="1" w:after="100" w:afterAutospacing="1"/>
        <w:jc w:val="both"/>
      </w:pPr>
      <w:r w:rsidRPr="000B7906">
        <w:t>What is the relationship between "Unit price" and "Rating"? Do higher-priced products receive higher ratings?</w:t>
      </w:r>
    </w:p>
    <w:p w14:paraId="087EFE4A" w14:textId="446EBA16" w:rsidR="00CF1834" w:rsidRDefault="00CF1834" w:rsidP="00CB4B24">
      <w:pPr>
        <w:ind w:left="720"/>
        <w:jc w:val="both"/>
        <w:rPr>
          <w:rFonts w:ascii="Calibri" w:hAnsi="Calibri"/>
          <w:color w:val="000000"/>
          <w:sz w:val="22"/>
          <w:szCs w:val="22"/>
        </w:rPr>
      </w:pPr>
      <w:r w:rsidRPr="00CF1834">
        <w:rPr>
          <w:rFonts w:ascii="Calibri" w:hAnsi="Calibri"/>
          <w:color w:val="000000"/>
          <w:sz w:val="22"/>
          <w:szCs w:val="22"/>
        </w:rPr>
        <w:t>-0.008777507</w:t>
      </w:r>
      <w:r>
        <w:rPr>
          <w:rFonts w:ascii="Calibri" w:hAnsi="Calibri"/>
          <w:color w:val="000000"/>
          <w:sz w:val="22"/>
          <w:szCs w:val="22"/>
        </w:rPr>
        <w:t xml:space="preserve"> </w:t>
      </w:r>
      <w:r w:rsidRPr="000B7906">
        <w:t>is the relationship between "Unit price" and "Rating"</w:t>
      </w:r>
      <w:r w:rsidR="00CB4B24">
        <w:t xml:space="preserve">. When unit price is increasing rating is decreased by </w:t>
      </w:r>
      <w:r w:rsidR="00CB4B24" w:rsidRPr="00CF1834">
        <w:rPr>
          <w:rFonts w:ascii="Calibri" w:hAnsi="Calibri"/>
          <w:color w:val="000000"/>
          <w:sz w:val="22"/>
          <w:szCs w:val="22"/>
        </w:rPr>
        <w:t>0.008777507</w:t>
      </w:r>
      <w:r w:rsidR="00CB4B24">
        <w:rPr>
          <w:rFonts w:ascii="Calibri" w:hAnsi="Calibri"/>
          <w:color w:val="000000"/>
          <w:sz w:val="22"/>
          <w:szCs w:val="22"/>
        </w:rPr>
        <w:t>.</w:t>
      </w:r>
    </w:p>
    <w:p w14:paraId="1B9F19EE" w14:textId="3B3E15C9" w:rsidR="00CF1834" w:rsidRDefault="00CF1834" w:rsidP="00CF1834">
      <w:pPr>
        <w:ind w:left="720" w:firstLine="720"/>
        <w:jc w:val="both"/>
        <w:rPr>
          <w:rFonts w:ascii="Calibri" w:hAnsi="Calibri"/>
          <w:color w:val="000000"/>
          <w:sz w:val="22"/>
          <w:szCs w:val="22"/>
        </w:rPr>
      </w:pPr>
    </w:p>
    <w:p w14:paraId="57D6A360" w14:textId="60466E2B" w:rsidR="00CB4B24" w:rsidRDefault="00CB4B24" w:rsidP="00CF1834">
      <w:pPr>
        <w:ind w:left="720" w:firstLine="720"/>
        <w:jc w:val="both"/>
        <w:rPr>
          <w:rFonts w:ascii="Calibri" w:hAnsi="Calibri"/>
          <w:color w:val="000000"/>
          <w:sz w:val="22"/>
          <w:szCs w:val="22"/>
        </w:rPr>
      </w:pPr>
    </w:p>
    <w:p w14:paraId="08FD4EBA" w14:textId="78C1E6A5" w:rsidR="00CB4B24" w:rsidRDefault="00CB4B24" w:rsidP="00CF1834">
      <w:pPr>
        <w:ind w:left="720" w:firstLine="720"/>
        <w:jc w:val="both"/>
        <w:rPr>
          <w:rFonts w:ascii="Calibri" w:hAnsi="Calibri"/>
          <w:color w:val="000000"/>
          <w:sz w:val="22"/>
          <w:szCs w:val="22"/>
        </w:rPr>
      </w:pPr>
    </w:p>
    <w:p w14:paraId="41BA472B" w14:textId="224926F2" w:rsidR="00CB4B24" w:rsidRDefault="00CB4B24" w:rsidP="00CF1834">
      <w:pPr>
        <w:ind w:left="720" w:firstLine="720"/>
        <w:jc w:val="both"/>
        <w:rPr>
          <w:rFonts w:ascii="Calibri" w:hAnsi="Calibri"/>
          <w:color w:val="000000"/>
          <w:sz w:val="22"/>
          <w:szCs w:val="22"/>
        </w:rPr>
      </w:pPr>
    </w:p>
    <w:p w14:paraId="6B67E216" w14:textId="77777777" w:rsidR="00CB4B24" w:rsidRPr="00CF1834" w:rsidRDefault="00CB4B24" w:rsidP="00CF1834">
      <w:pPr>
        <w:ind w:left="720" w:firstLine="720"/>
        <w:jc w:val="both"/>
        <w:rPr>
          <w:rFonts w:ascii="Calibri" w:hAnsi="Calibri"/>
          <w:color w:val="000000"/>
          <w:sz w:val="22"/>
          <w:szCs w:val="22"/>
        </w:rPr>
      </w:pPr>
    </w:p>
    <w:p w14:paraId="6BD991B6" w14:textId="681ECA9E" w:rsidR="000B7906" w:rsidRDefault="000B7906" w:rsidP="0099502B">
      <w:pPr>
        <w:pStyle w:val="ListParagraph"/>
        <w:numPr>
          <w:ilvl w:val="0"/>
          <w:numId w:val="34"/>
        </w:numPr>
        <w:spacing w:before="100" w:beforeAutospacing="1" w:after="100" w:afterAutospacing="1"/>
        <w:jc w:val="both"/>
      </w:pPr>
      <w:r w:rsidRPr="000B7906">
        <w:lastRenderedPageBreak/>
        <w:t>Which "Product line" has the highest av</w:t>
      </w:r>
      <w:r w:rsidR="002B564F">
        <w:t>e</w:t>
      </w:r>
      <w:r w:rsidRPr="000B7906">
        <w:t>rage gross income and the highest av</w:t>
      </w:r>
      <w:r w:rsidR="00B80778">
        <w:t>e</w:t>
      </w:r>
      <w:r w:rsidRPr="000B7906">
        <w:t>rage cogs?</w:t>
      </w:r>
    </w:p>
    <w:tbl>
      <w:tblPr>
        <w:tblW w:w="9908" w:type="dxa"/>
        <w:tblLook w:val="04A0" w:firstRow="1" w:lastRow="0" w:firstColumn="1" w:lastColumn="0" w:noHBand="0" w:noVBand="1"/>
      </w:tblPr>
      <w:tblGrid>
        <w:gridCol w:w="3416"/>
        <w:gridCol w:w="3424"/>
        <w:gridCol w:w="3068"/>
      </w:tblGrid>
      <w:tr w:rsidR="00757D26" w:rsidRPr="00757D26" w14:paraId="5E2398A3" w14:textId="77777777" w:rsidTr="00CB4B24">
        <w:trPr>
          <w:trHeight w:val="243"/>
        </w:trPr>
        <w:tc>
          <w:tcPr>
            <w:tcW w:w="3416" w:type="dxa"/>
            <w:tcBorders>
              <w:top w:val="nil"/>
              <w:left w:val="nil"/>
              <w:bottom w:val="single" w:sz="4" w:space="0" w:color="8EA9DB"/>
              <w:right w:val="nil"/>
            </w:tcBorders>
            <w:shd w:val="clear" w:color="D9E1F2" w:fill="D9E1F2"/>
            <w:noWrap/>
            <w:vAlign w:val="bottom"/>
            <w:hideMark/>
          </w:tcPr>
          <w:p w14:paraId="071F142F" w14:textId="77777777" w:rsidR="00757D26" w:rsidRPr="00757D26" w:rsidRDefault="00757D26" w:rsidP="00757D26">
            <w:pPr>
              <w:rPr>
                <w:rFonts w:ascii="Calibri" w:hAnsi="Calibri" w:cs="Calibri"/>
                <w:b/>
                <w:bCs/>
                <w:color w:val="000000"/>
                <w:sz w:val="22"/>
                <w:szCs w:val="22"/>
              </w:rPr>
            </w:pPr>
            <w:r w:rsidRPr="00757D26">
              <w:rPr>
                <w:rFonts w:ascii="Calibri" w:hAnsi="Calibri" w:cs="Calibri"/>
                <w:b/>
                <w:bCs/>
                <w:color w:val="000000"/>
                <w:sz w:val="22"/>
                <w:szCs w:val="22"/>
              </w:rPr>
              <w:t>Row Labels</w:t>
            </w:r>
          </w:p>
        </w:tc>
        <w:tc>
          <w:tcPr>
            <w:tcW w:w="3424" w:type="dxa"/>
            <w:tcBorders>
              <w:top w:val="nil"/>
              <w:left w:val="nil"/>
              <w:bottom w:val="single" w:sz="4" w:space="0" w:color="8EA9DB"/>
              <w:right w:val="nil"/>
            </w:tcBorders>
            <w:shd w:val="clear" w:color="D9E1F2" w:fill="D9E1F2"/>
            <w:noWrap/>
            <w:vAlign w:val="bottom"/>
            <w:hideMark/>
          </w:tcPr>
          <w:p w14:paraId="4E55FBA8" w14:textId="77777777" w:rsidR="00757D26" w:rsidRPr="00757D26" w:rsidRDefault="00757D26" w:rsidP="00CB4B24">
            <w:pPr>
              <w:jc w:val="right"/>
              <w:rPr>
                <w:rFonts w:ascii="Calibri" w:hAnsi="Calibri" w:cs="Calibri"/>
                <w:b/>
                <w:bCs/>
                <w:color w:val="000000"/>
                <w:sz w:val="22"/>
                <w:szCs w:val="22"/>
              </w:rPr>
            </w:pPr>
            <w:r w:rsidRPr="00757D26">
              <w:rPr>
                <w:rFonts w:ascii="Calibri" w:hAnsi="Calibri" w:cs="Calibri"/>
                <w:b/>
                <w:bCs/>
                <w:color w:val="000000"/>
                <w:sz w:val="22"/>
                <w:szCs w:val="22"/>
              </w:rPr>
              <w:t>Average of gross income</w:t>
            </w:r>
          </w:p>
        </w:tc>
        <w:tc>
          <w:tcPr>
            <w:tcW w:w="3068" w:type="dxa"/>
            <w:tcBorders>
              <w:top w:val="nil"/>
              <w:left w:val="nil"/>
              <w:bottom w:val="single" w:sz="4" w:space="0" w:color="8EA9DB"/>
              <w:right w:val="nil"/>
            </w:tcBorders>
            <w:shd w:val="clear" w:color="D9E1F2" w:fill="D9E1F2"/>
            <w:noWrap/>
            <w:vAlign w:val="bottom"/>
            <w:hideMark/>
          </w:tcPr>
          <w:p w14:paraId="53A438CB" w14:textId="77777777" w:rsidR="00757D26" w:rsidRPr="00757D26" w:rsidRDefault="00757D26" w:rsidP="00CB4B24">
            <w:pPr>
              <w:jc w:val="right"/>
              <w:rPr>
                <w:rFonts w:ascii="Calibri" w:hAnsi="Calibri" w:cs="Calibri"/>
                <w:b/>
                <w:bCs/>
                <w:color w:val="000000"/>
                <w:sz w:val="22"/>
                <w:szCs w:val="22"/>
              </w:rPr>
            </w:pPr>
            <w:r w:rsidRPr="00757D26">
              <w:rPr>
                <w:rFonts w:ascii="Calibri" w:hAnsi="Calibri" w:cs="Calibri"/>
                <w:b/>
                <w:bCs/>
                <w:color w:val="000000"/>
                <w:sz w:val="22"/>
                <w:szCs w:val="22"/>
              </w:rPr>
              <w:t>Average of cogs</w:t>
            </w:r>
          </w:p>
        </w:tc>
      </w:tr>
      <w:tr w:rsidR="00757D26" w:rsidRPr="00757D26" w14:paraId="2817C9CF" w14:textId="77777777" w:rsidTr="00CB4B24">
        <w:trPr>
          <w:trHeight w:val="243"/>
        </w:trPr>
        <w:tc>
          <w:tcPr>
            <w:tcW w:w="3416" w:type="dxa"/>
            <w:tcBorders>
              <w:top w:val="nil"/>
              <w:left w:val="nil"/>
              <w:bottom w:val="nil"/>
              <w:right w:val="nil"/>
            </w:tcBorders>
            <w:shd w:val="clear" w:color="auto" w:fill="auto"/>
            <w:noWrap/>
            <w:vAlign w:val="bottom"/>
            <w:hideMark/>
          </w:tcPr>
          <w:p w14:paraId="16A39DB4"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Electronic accessories</w:t>
            </w:r>
          </w:p>
        </w:tc>
        <w:tc>
          <w:tcPr>
            <w:tcW w:w="3424" w:type="dxa"/>
            <w:tcBorders>
              <w:top w:val="nil"/>
              <w:left w:val="nil"/>
              <w:bottom w:val="nil"/>
              <w:right w:val="nil"/>
            </w:tcBorders>
            <w:shd w:val="clear" w:color="auto" w:fill="auto"/>
            <w:noWrap/>
            <w:vAlign w:val="bottom"/>
            <w:hideMark/>
          </w:tcPr>
          <w:p w14:paraId="1DE5B8DE"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15.22059706</w:t>
            </w:r>
          </w:p>
        </w:tc>
        <w:tc>
          <w:tcPr>
            <w:tcW w:w="3068" w:type="dxa"/>
            <w:tcBorders>
              <w:top w:val="nil"/>
              <w:left w:val="nil"/>
              <w:bottom w:val="nil"/>
              <w:right w:val="nil"/>
            </w:tcBorders>
            <w:shd w:val="clear" w:color="auto" w:fill="auto"/>
            <w:noWrap/>
            <w:vAlign w:val="bottom"/>
            <w:hideMark/>
          </w:tcPr>
          <w:p w14:paraId="10F1D227"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304.4119412</w:t>
            </w:r>
          </w:p>
        </w:tc>
      </w:tr>
      <w:tr w:rsidR="00757D26" w:rsidRPr="00757D26" w14:paraId="5A9A3141" w14:textId="77777777" w:rsidTr="00CB4B24">
        <w:trPr>
          <w:trHeight w:val="243"/>
        </w:trPr>
        <w:tc>
          <w:tcPr>
            <w:tcW w:w="3416" w:type="dxa"/>
            <w:tcBorders>
              <w:top w:val="nil"/>
              <w:left w:val="nil"/>
              <w:bottom w:val="nil"/>
              <w:right w:val="nil"/>
            </w:tcBorders>
            <w:shd w:val="clear" w:color="auto" w:fill="auto"/>
            <w:noWrap/>
            <w:vAlign w:val="bottom"/>
            <w:hideMark/>
          </w:tcPr>
          <w:p w14:paraId="33A5C10C"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Fashion accessories</w:t>
            </w:r>
          </w:p>
        </w:tc>
        <w:tc>
          <w:tcPr>
            <w:tcW w:w="3424" w:type="dxa"/>
            <w:tcBorders>
              <w:top w:val="nil"/>
              <w:left w:val="nil"/>
              <w:bottom w:val="nil"/>
              <w:right w:val="nil"/>
            </w:tcBorders>
            <w:shd w:val="clear" w:color="auto" w:fill="auto"/>
            <w:noWrap/>
            <w:vAlign w:val="bottom"/>
            <w:hideMark/>
          </w:tcPr>
          <w:p w14:paraId="78EBC1B2"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14.5280618</w:t>
            </w:r>
          </w:p>
        </w:tc>
        <w:tc>
          <w:tcPr>
            <w:tcW w:w="3068" w:type="dxa"/>
            <w:tcBorders>
              <w:top w:val="nil"/>
              <w:left w:val="nil"/>
              <w:bottom w:val="nil"/>
              <w:right w:val="nil"/>
            </w:tcBorders>
            <w:shd w:val="clear" w:color="auto" w:fill="auto"/>
            <w:noWrap/>
            <w:vAlign w:val="bottom"/>
            <w:hideMark/>
          </w:tcPr>
          <w:p w14:paraId="0772CFCA"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290.561236</w:t>
            </w:r>
          </w:p>
        </w:tc>
      </w:tr>
      <w:tr w:rsidR="00757D26" w:rsidRPr="00757D26" w14:paraId="069433E1" w14:textId="77777777" w:rsidTr="00CB4B24">
        <w:trPr>
          <w:trHeight w:val="243"/>
        </w:trPr>
        <w:tc>
          <w:tcPr>
            <w:tcW w:w="3416" w:type="dxa"/>
            <w:tcBorders>
              <w:top w:val="nil"/>
              <w:left w:val="nil"/>
              <w:bottom w:val="nil"/>
              <w:right w:val="nil"/>
            </w:tcBorders>
            <w:shd w:val="clear" w:color="auto" w:fill="auto"/>
            <w:noWrap/>
            <w:vAlign w:val="bottom"/>
            <w:hideMark/>
          </w:tcPr>
          <w:p w14:paraId="68605F48"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Food and beverages</w:t>
            </w:r>
          </w:p>
        </w:tc>
        <w:tc>
          <w:tcPr>
            <w:tcW w:w="3424" w:type="dxa"/>
            <w:tcBorders>
              <w:top w:val="nil"/>
              <w:left w:val="nil"/>
              <w:bottom w:val="nil"/>
              <w:right w:val="nil"/>
            </w:tcBorders>
            <w:shd w:val="clear" w:color="auto" w:fill="auto"/>
            <w:noWrap/>
            <w:vAlign w:val="bottom"/>
            <w:hideMark/>
          </w:tcPr>
          <w:p w14:paraId="543430BC"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15.36531034</w:t>
            </w:r>
          </w:p>
        </w:tc>
        <w:tc>
          <w:tcPr>
            <w:tcW w:w="3068" w:type="dxa"/>
            <w:tcBorders>
              <w:top w:val="nil"/>
              <w:left w:val="nil"/>
              <w:bottom w:val="nil"/>
              <w:right w:val="nil"/>
            </w:tcBorders>
            <w:shd w:val="clear" w:color="auto" w:fill="auto"/>
            <w:noWrap/>
            <w:vAlign w:val="bottom"/>
            <w:hideMark/>
          </w:tcPr>
          <w:p w14:paraId="713E857E"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307.3062069</w:t>
            </w:r>
          </w:p>
        </w:tc>
      </w:tr>
      <w:tr w:rsidR="00757D26" w:rsidRPr="00757D26" w14:paraId="3EF0AB3F" w14:textId="77777777" w:rsidTr="00CB4B24">
        <w:trPr>
          <w:trHeight w:val="243"/>
        </w:trPr>
        <w:tc>
          <w:tcPr>
            <w:tcW w:w="3416" w:type="dxa"/>
            <w:tcBorders>
              <w:top w:val="nil"/>
              <w:left w:val="nil"/>
              <w:bottom w:val="nil"/>
              <w:right w:val="nil"/>
            </w:tcBorders>
            <w:shd w:val="clear" w:color="auto" w:fill="auto"/>
            <w:noWrap/>
            <w:vAlign w:val="bottom"/>
            <w:hideMark/>
          </w:tcPr>
          <w:p w14:paraId="7E96F103"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Health and beauty</w:t>
            </w:r>
          </w:p>
        </w:tc>
        <w:tc>
          <w:tcPr>
            <w:tcW w:w="3424" w:type="dxa"/>
            <w:tcBorders>
              <w:top w:val="nil"/>
              <w:left w:val="nil"/>
              <w:bottom w:val="nil"/>
              <w:right w:val="nil"/>
            </w:tcBorders>
            <w:shd w:val="clear" w:color="auto" w:fill="auto"/>
            <w:noWrap/>
            <w:vAlign w:val="bottom"/>
            <w:hideMark/>
          </w:tcPr>
          <w:p w14:paraId="7FA8FBB8"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15.41157237</w:t>
            </w:r>
          </w:p>
        </w:tc>
        <w:tc>
          <w:tcPr>
            <w:tcW w:w="3068" w:type="dxa"/>
            <w:tcBorders>
              <w:top w:val="nil"/>
              <w:left w:val="nil"/>
              <w:bottom w:val="nil"/>
              <w:right w:val="nil"/>
            </w:tcBorders>
            <w:shd w:val="clear" w:color="auto" w:fill="auto"/>
            <w:noWrap/>
            <w:vAlign w:val="bottom"/>
            <w:hideMark/>
          </w:tcPr>
          <w:p w14:paraId="10CDB6F6"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308.2314474</w:t>
            </w:r>
          </w:p>
        </w:tc>
      </w:tr>
      <w:tr w:rsidR="00757D26" w:rsidRPr="00757D26" w14:paraId="22039355" w14:textId="77777777" w:rsidTr="00CB4B24">
        <w:trPr>
          <w:trHeight w:val="243"/>
        </w:trPr>
        <w:tc>
          <w:tcPr>
            <w:tcW w:w="3416" w:type="dxa"/>
            <w:tcBorders>
              <w:top w:val="nil"/>
              <w:left w:val="nil"/>
              <w:bottom w:val="nil"/>
              <w:right w:val="nil"/>
            </w:tcBorders>
            <w:shd w:val="clear" w:color="auto" w:fill="auto"/>
            <w:noWrap/>
            <w:vAlign w:val="bottom"/>
            <w:hideMark/>
          </w:tcPr>
          <w:p w14:paraId="31E66C59"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Home and lifestyle</w:t>
            </w:r>
          </w:p>
        </w:tc>
        <w:tc>
          <w:tcPr>
            <w:tcW w:w="3424" w:type="dxa"/>
            <w:tcBorders>
              <w:top w:val="nil"/>
              <w:left w:val="nil"/>
              <w:bottom w:val="nil"/>
              <w:right w:val="nil"/>
            </w:tcBorders>
            <w:shd w:val="clear" w:color="auto" w:fill="auto"/>
            <w:noWrap/>
            <w:vAlign w:val="bottom"/>
            <w:hideMark/>
          </w:tcPr>
          <w:p w14:paraId="6FD771B7"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16.03033125</w:t>
            </w:r>
          </w:p>
        </w:tc>
        <w:tc>
          <w:tcPr>
            <w:tcW w:w="3068" w:type="dxa"/>
            <w:tcBorders>
              <w:top w:val="nil"/>
              <w:left w:val="nil"/>
              <w:bottom w:val="nil"/>
              <w:right w:val="nil"/>
            </w:tcBorders>
            <w:shd w:val="clear" w:color="auto" w:fill="auto"/>
            <w:noWrap/>
            <w:vAlign w:val="bottom"/>
            <w:hideMark/>
          </w:tcPr>
          <w:p w14:paraId="37325C16"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320.606625</w:t>
            </w:r>
          </w:p>
        </w:tc>
      </w:tr>
      <w:tr w:rsidR="00757D26" w:rsidRPr="00757D26" w14:paraId="769EC3D7" w14:textId="77777777" w:rsidTr="00CB4B24">
        <w:trPr>
          <w:trHeight w:val="243"/>
        </w:trPr>
        <w:tc>
          <w:tcPr>
            <w:tcW w:w="3416" w:type="dxa"/>
            <w:tcBorders>
              <w:top w:val="nil"/>
              <w:left w:val="nil"/>
              <w:bottom w:val="nil"/>
              <w:right w:val="nil"/>
            </w:tcBorders>
            <w:shd w:val="clear" w:color="auto" w:fill="auto"/>
            <w:noWrap/>
            <w:vAlign w:val="bottom"/>
            <w:hideMark/>
          </w:tcPr>
          <w:p w14:paraId="7E37E776"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Sports and travel</w:t>
            </w:r>
          </w:p>
        </w:tc>
        <w:tc>
          <w:tcPr>
            <w:tcW w:w="3424" w:type="dxa"/>
            <w:tcBorders>
              <w:top w:val="nil"/>
              <w:left w:val="nil"/>
              <w:bottom w:val="nil"/>
              <w:right w:val="nil"/>
            </w:tcBorders>
            <w:shd w:val="clear" w:color="auto" w:fill="auto"/>
            <w:noWrap/>
            <w:vAlign w:val="bottom"/>
            <w:hideMark/>
          </w:tcPr>
          <w:p w14:paraId="41B793ED"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15.81262952</w:t>
            </w:r>
          </w:p>
        </w:tc>
        <w:tc>
          <w:tcPr>
            <w:tcW w:w="3068" w:type="dxa"/>
            <w:tcBorders>
              <w:top w:val="nil"/>
              <w:left w:val="nil"/>
              <w:bottom w:val="nil"/>
              <w:right w:val="nil"/>
            </w:tcBorders>
            <w:shd w:val="clear" w:color="auto" w:fill="auto"/>
            <w:noWrap/>
            <w:vAlign w:val="bottom"/>
            <w:hideMark/>
          </w:tcPr>
          <w:p w14:paraId="3AB2C0E4"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316.2525904</w:t>
            </w:r>
          </w:p>
        </w:tc>
      </w:tr>
    </w:tbl>
    <w:p w14:paraId="65FAA39F" w14:textId="66E11C83" w:rsidR="00757D26" w:rsidRPr="00757D26" w:rsidRDefault="00757D26" w:rsidP="00757D26">
      <w:pPr>
        <w:spacing w:before="100" w:beforeAutospacing="1" w:after="100" w:afterAutospacing="1"/>
        <w:ind w:left="720"/>
        <w:jc w:val="both"/>
      </w:pPr>
      <w:r>
        <w:rPr>
          <w:noProof/>
        </w:rPr>
        <w:drawing>
          <wp:inline distT="0" distB="0" distL="0" distR="0" wp14:anchorId="650FBE5B" wp14:editId="28069110">
            <wp:extent cx="4343400" cy="26593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A5C072" w14:textId="7E3B5947" w:rsidR="002B564F" w:rsidRPr="00757D26" w:rsidRDefault="002B564F" w:rsidP="002B564F">
      <w:pPr>
        <w:jc w:val="both"/>
        <w:rPr>
          <w:rFonts w:ascii="Calibri" w:hAnsi="Calibri" w:cs="Calibri"/>
          <w:color w:val="000000"/>
          <w:sz w:val="22"/>
          <w:szCs w:val="22"/>
        </w:rPr>
      </w:pPr>
      <w:r>
        <w:t xml:space="preserve">From the following analysis, </w:t>
      </w:r>
      <w:r w:rsidRPr="00757D26">
        <w:rPr>
          <w:rFonts w:ascii="Calibri" w:hAnsi="Calibri" w:cs="Calibri"/>
          <w:color w:val="000000"/>
          <w:sz w:val="22"/>
          <w:szCs w:val="22"/>
        </w:rPr>
        <w:t>Home and lifestyle</w:t>
      </w:r>
      <w:r>
        <w:rPr>
          <w:rFonts w:ascii="Calibri" w:hAnsi="Calibri" w:cs="Calibri"/>
          <w:color w:val="000000"/>
          <w:sz w:val="22"/>
          <w:szCs w:val="22"/>
        </w:rPr>
        <w:t xml:space="preserve"> has the highest average gross income which is 16.0303</w:t>
      </w:r>
      <w:r w:rsidR="00B80778">
        <w:rPr>
          <w:rFonts w:ascii="Calibri" w:hAnsi="Calibri" w:cs="Calibri"/>
          <w:color w:val="000000"/>
          <w:sz w:val="22"/>
          <w:szCs w:val="22"/>
        </w:rPr>
        <w:t xml:space="preserve">3125 and highest average cost of goods sold which is almost 321. </w:t>
      </w:r>
    </w:p>
    <w:p w14:paraId="418811C6" w14:textId="6D38C83B" w:rsidR="002B564F" w:rsidRDefault="002B564F" w:rsidP="002B564F">
      <w:pPr>
        <w:spacing w:before="100" w:beforeAutospacing="1" w:after="100" w:afterAutospacing="1"/>
        <w:jc w:val="both"/>
      </w:pPr>
    </w:p>
    <w:p w14:paraId="22D0738D" w14:textId="0CE78794" w:rsidR="000B7906" w:rsidRDefault="000B7906" w:rsidP="002B564F">
      <w:pPr>
        <w:pStyle w:val="ListParagraph"/>
        <w:numPr>
          <w:ilvl w:val="0"/>
          <w:numId w:val="34"/>
        </w:numPr>
        <w:spacing w:before="100" w:beforeAutospacing="1" w:after="100" w:afterAutospacing="1"/>
        <w:jc w:val="both"/>
      </w:pPr>
      <w:r w:rsidRPr="000B7906">
        <w:t>Are any product lines associated with consistently high or low ratings?</w:t>
      </w:r>
    </w:p>
    <w:tbl>
      <w:tblPr>
        <w:tblW w:w="8798" w:type="dxa"/>
        <w:tblInd w:w="575" w:type="dxa"/>
        <w:tblLook w:val="04A0" w:firstRow="1" w:lastRow="0" w:firstColumn="1" w:lastColumn="0" w:noHBand="0" w:noVBand="1"/>
      </w:tblPr>
      <w:tblGrid>
        <w:gridCol w:w="4789"/>
        <w:gridCol w:w="4009"/>
      </w:tblGrid>
      <w:tr w:rsidR="00757D26" w:rsidRPr="00757D26" w14:paraId="7B8EB8E5" w14:textId="77777777" w:rsidTr="00B80778">
        <w:trPr>
          <w:trHeight w:val="233"/>
        </w:trPr>
        <w:tc>
          <w:tcPr>
            <w:tcW w:w="4789" w:type="dxa"/>
            <w:tcBorders>
              <w:top w:val="nil"/>
              <w:left w:val="nil"/>
              <w:bottom w:val="single" w:sz="4" w:space="0" w:color="8EA9DB"/>
              <w:right w:val="nil"/>
            </w:tcBorders>
            <w:shd w:val="clear" w:color="D9E1F2" w:fill="D9E1F2"/>
            <w:noWrap/>
            <w:hideMark/>
          </w:tcPr>
          <w:p w14:paraId="3D5AC87A" w14:textId="77777777" w:rsidR="00757D26" w:rsidRPr="00757D26" w:rsidRDefault="00757D26" w:rsidP="00B80778">
            <w:pPr>
              <w:rPr>
                <w:rFonts w:ascii="Calibri" w:hAnsi="Calibri" w:cs="Calibri"/>
                <w:b/>
                <w:bCs/>
                <w:color w:val="000000"/>
                <w:sz w:val="22"/>
                <w:szCs w:val="22"/>
              </w:rPr>
            </w:pPr>
            <w:r w:rsidRPr="00757D26">
              <w:rPr>
                <w:rFonts w:ascii="Calibri" w:hAnsi="Calibri" w:cs="Calibri"/>
                <w:b/>
                <w:bCs/>
                <w:color w:val="000000"/>
                <w:sz w:val="22"/>
                <w:szCs w:val="22"/>
              </w:rPr>
              <w:t>Row Labels</w:t>
            </w:r>
          </w:p>
        </w:tc>
        <w:tc>
          <w:tcPr>
            <w:tcW w:w="4009" w:type="dxa"/>
            <w:tcBorders>
              <w:top w:val="nil"/>
              <w:left w:val="nil"/>
              <w:bottom w:val="single" w:sz="4" w:space="0" w:color="8EA9DB"/>
              <w:right w:val="nil"/>
            </w:tcBorders>
            <w:shd w:val="clear" w:color="D9E1F2" w:fill="D9E1F2"/>
            <w:noWrap/>
            <w:hideMark/>
          </w:tcPr>
          <w:p w14:paraId="5EC9B76D" w14:textId="77777777" w:rsidR="00757D26" w:rsidRPr="00757D26" w:rsidRDefault="00757D26" w:rsidP="00B80778">
            <w:pPr>
              <w:jc w:val="right"/>
              <w:rPr>
                <w:rFonts w:ascii="Calibri" w:hAnsi="Calibri" w:cs="Calibri"/>
                <w:b/>
                <w:bCs/>
                <w:color w:val="000000"/>
                <w:sz w:val="22"/>
                <w:szCs w:val="22"/>
              </w:rPr>
            </w:pPr>
            <w:r w:rsidRPr="00757D26">
              <w:rPr>
                <w:rFonts w:ascii="Calibri" w:hAnsi="Calibri" w:cs="Calibri"/>
                <w:b/>
                <w:bCs/>
                <w:color w:val="000000"/>
                <w:sz w:val="22"/>
                <w:szCs w:val="22"/>
              </w:rPr>
              <w:t>Average of Rating</w:t>
            </w:r>
          </w:p>
        </w:tc>
      </w:tr>
      <w:tr w:rsidR="00757D26" w:rsidRPr="00757D26" w14:paraId="6BF966CA" w14:textId="77777777" w:rsidTr="00B80778">
        <w:trPr>
          <w:trHeight w:val="233"/>
        </w:trPr>
        <w:tc>
          <w:tcPr>
            <w:tcW w:w="4789" w:type="dxa"/>
            <w:tcBorders>
              <w:top w:val="nil"/>
              <w:left w:val="nil"/>
              <w:bottom w:val="nil"/>
              <w:right w:val="nil"/>
            </w:tcBorders>
            <w:shd w:val="clear" w:color="auto" w:fill="auto"/>
            <w:noWrap/>
            <w:vAlign w:val="bottom"/>
            <w:hideMark/>
          </w:tcPr>
          <w:p w14:paraId="2D582367"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Electronic accessories</w:t>
            </w:r>
          </w:p>
        </w:tc>
        <w:tc>
          <w:tcPr>
            <w:tcW w:w="4009" w:type="dxa"/>
            <w:tcBorders>
              <w:top w:val="nil"/>
              <w:left w:val="nil"/>
              <w:bottom w:val="nil"/>
              <w:right w:val="nil"/>
            </w:tcBorders>
            <w:shd w:val="clear" w:color="auto" w:fill="auto"/>
            <w:noWrap/>
            <w:vAlign w:val="bottom"/>
            <w:hideMark/>
          </w:tcPr>
          <w:p w14:paraId="2952E3C9"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6.924705882</w:t>
            </w:r>
          </w:p>
        </w:tc>
      </w:tr>
      <w:tr w:rsidR="00757D26" w:rsidRPr="00757D26" w14:paraId="44B5423C" w14:textId="77777777" w:rsidTr="00B80778">
        <w:trPr>
          <w:trHeight w:val="233"/>
        </w:trPr>
        <w:tc>
          <w:tcPr>
            <w:tcW w:w="4789" w:type="dxa"/>
            <w:tcBorders>
              <w:top w:val="nil"/>
              <w:left w:val="nil"/>
              <w:bottom w:val="nil"/>
              <w:right w:val="nil"/>
            </w:tcBorders>
            <w:shd w:val="clear" w:color="auto" w:fill="auto"/>
            <w:noWrap/>
            <w:vAlign w:val="bottom"/>
            <w:hideMark/>
          </w:tcPr>
          <w:p w14:paraId="59E94C3E"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Fashion accessories</w:t>
            </w:r>
          </w:p>
        </w:tc>
        <w:tc>
          <w:tcPr>
            <w:tcW w:w="4009" w:type="dxa"/>
            <w:tcBorders>
              <w:top w:val="nil"/>
              <w:left w:val="nil"/>
              <w:bottom w:val="nil"/>
              <w:right w:val="nil"/>
            </w:tcBorders>
            <w:shd w:val="clear" w:color="auto" w:fill="auto"/>
            <w:noWrap/>
            <w:vAlign w:val="bottom"/>
            <w:hideMark/>
          </w:tcPr>
          <w:p w14:paraId="661EBFE9"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7.029213483</w:t>
            </w:r>
          </w:p>
        </w:tc>
      </w:tr>
      <w:tr w:rsidR="00757D26" w:rsidRPr="00757D26" w14:paraId="292FB990" w14:textId="77777777" w:rsidTr="00B80778">
        <w:trPr>
          <w:trHeight w:val="233"/>
        </w:trPr>
        <w:tc>
          <w:tcPr>
            <w:tcW w:w="4789" w:type="dxa"/>
            <w:tcBorders>
              <w:top w:val="nil"/>
              <w:left w:val="nil"/>
              <w:bottom w:val="nil"/>
              <w:right w:val="nil"/>
            </w:tcBorders>
            <w:shd w:val="clear" w:color="auto" w:fill="auto"/>
            <w:noWrap/>
            <w:vAlign w:val="bottom"/>
            <w:hideMark/>
          </w:tcPr>
          <w:p w14:paraId="78BAC38C"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Food and beverages</w:t>
            </w:r>
          </w:p>
        </w:tc>
        <w:tc>
          <w:tcPr>
            <w:tcW w:w="4009" w:type="dxa"/>
            <w:tcBorders>
              <w:top w:val="nil"/>
              <w:left w:val="nil"/>
              <w:bottom w:val="nil"/>
              <w:right w:val="nil"/>
            </w:tcBorders>
            <w:shd w:val="clear" w:color="auto" w:fill="auto"/>
            <w:noWrap/>
            <w:vAlign w:val="bottom"/>
            <w:hideMark/>
          </w:tcPr>
          <w:p w14:paraId="2FECC434"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7.113218391</w:t>
            </w:r>
          </w:p>
        </w:tc>
      </w:tr>
      <w:tr w:rsidR="00757D26" w:rsidRPr="00757D26" w14:paraId="0F8D3AE8" w14:textId="77777777" w:rsidTr="00B80778">
        <w:trPr>
          <w:trHeight w:val="233"/>
        </w:trPr>
        <w:tc>
          <w:tcPr>
            <w:tcW w:w="4789" w:type="dxa"/>
            <w:tcBorders>
              <w:top w:val="nil"/>
              <w:left w:val="nil"/>
              <w:bottom w:val="nil"/>
              <w:right w:val="nil"/>
            </w:tcBorders>
            <w:shd w:val="clear" w:color="auto" w:fill="auto"/>
            <w:noWrap/>
            <w:vAlign w:val="bottom"/>
            <w:hideMark/>
          </w:tcPr>
          <w:p w14:paraId="26EE8568"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Health and beauty</w:t>
            </w:r>
          </w:p>
        </w:tc>
        <w:tc>
          <w:tcPr>
            <w:tcW w:w="4009" w:type="dxa"/>
            <w:tcBorders>
              <w:top w:val="nil"/>
              <w:left w:val="nil"/>
              <w:bottom w:val="nil"/>
              <w:right w:val="nil"/>
            </w:tcBorders>
            <w:shd w:val="clear" w:color="auto" w:fill="auto"/>
            <w:noWrap/>
            <w:vAlign w:val="bottom"/>
            <w:hideMark/>
          </w:tcPr>
          <w:p w14:paraId="2780B42F"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7.003289474</w:t>
            </w:r>
          </w:p>
        </w:tc>
      </w:tr>
      <w:tr w:rsidR="00757D26" w:rsidRPr="00757D26" w14:paraId="2D05E241" w14:textId="77777777" w:rsidTr="00B80778">
        <w:trPr>
          <w:trHeight w:val="233"/>
        </w:trPr>
        <w:tc>
          <w:tcPr>
            <w:tcW w:w="4789" w:type="dxa"/>
            <w:tcBorders>
              <w:top w:val="nil"/>
              <w:left w:val="nil"/>
              <w:bottom w:val="nil"/>
              <w:right w:val="nil"/>
            </w:tcBorders>
            <w:shd w:val="clear" w:color="auto" w:fill="auto"/>
            <w:noWrap/>
            <w:vAlign w:val="bottom"/>
            <w:hideMark/>
          </w:tcPr>
          <w:p w14:paraId="381982DD"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Home and lifestyle</w:t>
            </w:r>
          </w:p>
        </w:tc>
        <w:tc>
          <w:tcPr>
            <w:tcW w:w="4009" w:type="dxa"/>
            <w:tcBorders>
              <w:top w:val="nil"/>
              <w:left w:val="nil"/>
              <w:bottom w:val="nil"/>
              <w:right w:val="nil"/>
            </w:tcBorders>
            <w:shd w:val="clear" w:color="auto" w:fill="auto"/>
            <w:noWrap/>
            <w:vAlign w:val="bottom"/>
            <w:hideMark/>
          </w:tcPr>
          <w:p w14:paraId="45BE350C"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6.8375</w:t>
            </w:r>
          </w:p>
        </w:tc>
      </w:tr>
      <w:tr w:rsidR="00757D26" w:rsidRPr="00757D26" w14:paraId="6D46EA36" w14:textId="77777777" w:rsidTr="00B80778">
        <w:trPr>
          <w:trHeight w:val="233"/>
        </w:trPr>
        <w:tc>
          <w:tcPr>
            <w:tcW w:w="4789" w:type="dxa"/>
            <w:tcBorders>
              <w:top w:val="nil"/>
              <w:left w:val="nil"/>
              <w:bottom w:val="single" w:sz="4" w:space="0" w:color="8EA9DB"/>
              <w:right w:val="nil"/>
            </w:tcBorders>
            <w:shd w:val="clear" w:color="auto" w:fill="auto"/>
            <w:noWrap/>
            <w:vAlign w:val="bottom"/>
            <w:hideMark/>
          </w:tcPr>
          <w:p w14:paraId="55C5A9BC"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Sports and travel</w:t>
            </w:r>
          </w:p>
        </w:tc>
        <w:tc>
          <w:tcPr>
            <w:tcW w:w="4009" w:type="dxa"/>
            <w:tcBorders>
              <w:top w:val="nil"/>
              <w:left w:val="nil"/>
              <w:bottom w:val="single" w:sz="4" w:space="0" w:color="8EA9DB"/>
              <w:right w:val="nil"/>
            </w:tcBorders>
            <w:shd w:val="clear" w:color="auto" w:fill="auto"/>
            <w:noWrap/>
            <w:vAlign w:val="bottom"/>
            <w:hideMark/>
          </w:tcPr>
          <w:p w14:paraId="1B0D6E23"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6.91626506</w:t>
            </w:r>
          </w:p>
        </w:tc>
      </w:tr>
      <w:tr w:rsidR="00757D26" w:rsidRPr="00757D26" w14:paraId="636861E7" w14:textId="77777777" w:rsidTr="00B80778">
        <w:trPr>
          <w:trHeight w:val="233"/>
        </w:trPr>
        <w:tc>
          <w:tcPr>
            <w:tcW w:w="4789" w:type="dxa"/>
            <w:tcBorders>
              <w:top w:val="single" w:sz="4" w:space="0" w:color="8EA9DB"/>
              <w:left w:val="nil"/>
              <w:bottom w:val="nil"/>
              <w:right w:val="nil"/>
            </w:tcBorders>
            <w:shd w:val="clear" w:color="D9E1F2" w:fill="D9E1F2"/>
            <w:noWrap/>
            <w:vAlign w:val="bottom"/>
            <w:hideMark/>
          </w:tcPr>
          <w:p w14:paraId="54940DFB" w14:textId="77777777" w:rsidR="00757D26" w:rsidRPr="00757D26" w:rsidRDefault="00757D26" w:rsidP="00757D26">
            <w:pPr>
              <w:rPr>
                <w:rFonts w:ascii="Calibri" w:hAnsi="Calibri" w:cs="Calibri"/>
                <w:b/>
                <w:bCs/>
                <w:color w:val="000000"/>
                <w:sz w:val="22"/>
                <w:szCs w:val="22"/>
              </w:rPr>
            </w:pPr>
            <w:r w:rsidRPr="00757D26">
              <w:rPr>
                <w:rFonts w:ascii="Calibri" w:hAnsi="Calibri" w:cs="Calibri"/>
                <w:b/>
                <w:bCs/>
                <w:color w:val="000000"/>
                <w:sz w:val="22"/>
                <w:szCs w:val="22"/>
              </w:rPr>
              <w:t>Grand Total</w:t>
            </w:r>
          </w:p>
        </w:tc>
        <w:tc>
          <w:tcPr>
            <w:tcW w:w="4009" w:type="dxa"/>
            <w:tcBorders>
              <w:top w:val="single" w:sz="4" w:space="0" w:color="8EA9DB"/>
              <w:left w:val="nil"/>
              <w:bottom w:val="nil"/>
              <w:right w:val="nil"/>
            </w:tcBorders>
            <w:shd w:val="clear" w:color="D9E1F2" w:fill="D9E1F2"/>
            <w:noWrap/>
            <w:vAlign w:val="bottom"/>
            <w:hideMark/>
          </w:tcPr>
          <w:p w14:paraId="4EE93378" w14:textId="77777777" w:rsidR="00757D26" w:rsidRPr="00757D26" w:rsidRDefault="00757D26" w:rsidP="00757D26">
            <w:pPr>
              <w:jc w:val="right"/>
              <w:rPr>
                <w:rFonts w:ascii="Calibri" w:hAnsi="Calibri" w:cs="Calibri"/>
                <w:b/>
                <w:bCs/>
                <w:color w:val="000000"/>
                <w:sz w:val="22"/>
                <w:szCs w:val="22"/>
              </w:rPr>
            </w:pPr>
            <w:r w:rsidRPr="00757D26">
              <w:rPr>
                <w:rFonts w:ascii="Calibri" w:hAnsi="Calibri" w:cs="Calibri"/>
                <w:b/>
                <w:bCs/>
                <w:color w:val="000000"/>
                <w:sz w:val="22"/>
                <w:szCs w:val="22"/>
              </w:rPr>
              <w:t>6.9727</w:t>
            </w:r>
          </w:p>
        </w:tc>
      </w:tr>
    </w:tbl>
    <w:p w14:paraId="7BFDC896" w14:textId="094A7097" w:rsidR="00CB4B24" w:rsidRPr="00B80778" w:rsidRDefault="00B80778" w:rsidP="00757D26">
      <w:pPr>
        <w:spacing w:before="100" w:beforeAutospacing="1" w:after="100" w:afterAutospacing="1"/>
        <w:ind w:left="720"/>
        <w:jc w:val="both"/>
      </w:pPr>
      <w:r>
        <w:t xml:space="preserve">No, there is no product lines associated with consistently high or low ratings. </w:t>
      </w:r>
    </w:p>
    <w:p w14:paraId="27E0518E" w14:textId="63A58BF3" w:rsidR="00CB4B24" w:rsidRDefault="00CB4B24" w:rsidP="00757D26">
      <w:pPr>
        <w:spacing w:before="100" w:beforeAutospacing="1" w:after="100" w:afterAutospacing="1"/>
        <w:ind w:left="720"/>
        <w:jc w:val="both"/>
      </w:pPr>
    </w:p>
    <w:p w14:paraId="60F6E189" w14:textId="77777777" w:rsidR="00CB4B24" w:rsidRPr="00757D26" w:rsidRDefault="00CB4B24" w:rsidP="00757D26">
      <w:pPr>
        <w:spacing w:before="100" w:beforeAutospacing="1" w:after="100" w:afterAutospacing="1"/>
        <w:ind w:left="720"/>
        <w:jc w:val="both"/>
      </w:pPr>
    </w:p>
    <w:p w14:paraId="3063CC09" w14:textId="1BF96F62" w:rsidR="00757D26" w:rsidRPr="00757D26" w:rsidRDefault="00757D26" w:rsidP="0099502B">
      <w:pPr>
        <w:pStyle w:val="ListParagraph"/>
        <w:numPr>
          <w:ilvl w:val="0"/>
          <w:numId w:val="32"/>
        </w:numPr>
        <w:spacing w:before="100" w:beforeAutospacing="1" w:after="100" w:afterAutospacing="1"/>
        <w:jc w:val="both"/>
        <w:rPr>
          <w:b/>
        </w:rPr>
      </w:pPr>
      <w:r w:rsidRPr="00757D26">
        <w:rPr>
          <w:b/>
        </w:rPr>
        <w:t>Sales and Performance Analysis</w:t>
      </w:r>
    </w:p>
    <w:p w14:paraId="7F97497C" w14:textId="07CE0156" w:rsidR="00757D26" w:rsidRDefault="00757D26" w:rsidP="0099502B">
      <w:pPr>
        <w:pStyle w:val="ListParagraph"/>
        <w:numPr>
          <w:ilvl w:val="0"/>
          <w:numId w:val="35"/>
        </w:numPr>
        <w:spacing w:before="100" w:beforeAutospacing="1" w:after="100" w:afterAutospacing="1"/>
        <w:ind w:left="1080" w:hanging="270"/>
        <w:jc w:val="both"/>
      </w:pPr>
      <w:r w:rsidRPr="00757D26">
        <w:t>During what time of day (e.g., morning, afternoon, evening, night) do customers spend the most on purchases?</w:t>
      </w:r>
    </w:p>
    <w:p w14:paraId="051607BA" w14:textId="5760B2A9" w:rsidR="00B80778" w:rsidRDefault="00B80778" w:rsidP="00B80778">
      <w:pPr>
        <w:spacing w:before="100" w:beforeAutospacing="1" w:after="100" w:afterAutospacing="1"/>
        <w:ind w:left="810"/>
        <w:jc w:val="both"/>
      </w:pPr>
      <w:r>
        <w:t xml:space="preserve">For this problem, Firstly I divide times into 3 </w:t>
      </w:r>
      <w:proofErr w:type="spellStart"/>
      <w:r>
        <w:t>catagories</w:t>
      </w:r>
      <w:proofErr w:type="spellEnd"/>
      <w:r>
        <w:t xml:space="preserve">. 6am to 12pm is Morning, 12pm to 6pm is </w:t>
      </w:r>
      <w:r w:rsidR="000248DB">
        <w:t>Afternoon</w:t>
      </w:r>
      <w:r>
        <w:t xml:space="preserve"> and 6pm to 12am is </w:t>
      </w:r>
      <w:r w:rsidR="000248DB">
        <w:t xml:space="preserve">Evening. After </w:t>
      </w:r>
      <w:proofErr w:type="spellStart"/>
      <w:r w:rsidR="000248DB">
        <w:t>catagories</w:t>
      </w:r>
      <w:proofErr w:type="spellEnd"/>
      <w:r w:rsidR="000248DB">
        <w:t xml:space="preserve"> the time into Morning, Afternoon and Evening we find that Customers are mostly spend or purchase at afternoon. </w:t>
      </w:r>
      <w:r>
        <w:t xml:space="preserve"> </w:t>
      </w:r>
    </w:p>
    <w:tbl>
      <w:tblPr>
        <w:tblW w:w="8611" w:type="dxa"/>
        <w:tblInd w:w="378" w:type="dxa"/>
        <w:tblLook w:val="04A0" w:firstRow="1" w:lastRow="0" w:firstColumn="1" w:lastColumn="0" w:noHBand="0" w:noVBand="1"/>
      </w:tblPr>
      <w:tblGrid>
        <w:gridCol w:w="7200"/>
        <w:gridCol w:w="1411"/>
      </w:tblGrid>
      <w:tr w:rsidR="00757D26" w:rsidRPr="00757D26" w14:paraId="592C08EB" w14:textId="77777777" w:rsidTr="00B80778">
        <w:trPr>
          <w:trHeight w:val="261"/>
        </w:trPr>
        <w:tc>
          <w:tcPr>
            <w:tcW w:w="7200" w:type="dxa"/>
            <w:tcBorders>
              <w:top w:val="nil"/>
              <w:left w:val="nil"/>
              <w:bottom w:val="single" w:sz="4" w:space="0" w:color="8EA9DB"/>
              <w:right w:val="nil"/>
            </w:tcBorders>
            <w:shd w:val="clear" w:color="D9E1F2" w:fill="D9E1F2"/>
            <w:noWrap/>
            <w:vAlign w:val="bottom"/>
            <w:hideMark/>
          </w:tcPr>
          <w:p w14:paraId="0925B220" w14:textId="77777777" w:rsidR="00757D26" w:rsidRPr="00757D26" w:rsidRDefault="00757D26" w:rsidP="00757D26">
            <w:pPr>
              <w:rPr>
                <w:rFonts w:ascii="Calibri" w:hAnsi="Calibri" w:cs="Calibri"/>
                <w:b/>
                <w:bCs/>
                <w:color w:val="000000"/>
                <w:sz w:val="22"/>
                <w:szCs w:val="22"/>
              </w:rPr>
            </w:pPr>
            <w:r w:rsidRPr="00757D26">
              <w:rPr>
                <w:rFonts w:ascii="Calibri" w:hAnsi="Calibri" w:cs="Calibri"/>
                <w:b/>
                <w:bCs/>
                <w:color w:val="000000"/>
                <w:sz w:val="22"/>
                <w:szCs w:val="22"/>
              </w:rPr>
              <w:t>Row Labels</w:t>
            </w:r>
          </w:p>
        </w:tc>
        <w:tc>
          <w:tcPr>
            <w:tcW w:w="1411" w:type="dxa"/>
            <w:tcBorders>
              <w:top w:val="nil"/>
              <w:left w:val="nil"/>
              <w:bottom w:val="single" w:sz="4" w:space="0" w:color="8EA9DB"/>
              <w:right w:val="nil"/>
            </w:tcBorders>
            <w:shd w:val="clear" w:color="D9E1F2" w:fill="D9E1F2"/>
            <w:noWrap/>
            <w:vAlign w:val="bottom"/>
            <w:hideMark/>
          </w:tcPr>
          <w:p w14:paraId="062F21B0" w14:textId="77777777" w:rsidR="00757D26" w:rsidRPr="00757D26" w:rsidRDefault="00757D26" w:rsidP="00757D26">
            <w:pPr>
              <w:rPr>
                <w:rFonts w:ascii="Calibri" w:hAnsi="Calibri" w:cs="Calibri"/>
                <w:b/>
                <w:bCs/>
                <w:color w:val="000000"/>
                <w:sz w:val="22"/>
                <w:szCs w:val="22"/>
              </w:rPr>
            </w:pPr>
            <w:r w:rsidRPr="00757D26">
              <w:rPr>
                <w:rFonts w:ascii="Calibri" w:hAnsi="Calibri" w:cs="Calibri"/>
                <w:b/>
                <w:bCs/>
                <w:color w:val="000000"/>
                <w:sz w:val="22"/>
                <w:szCs w:val="22"/>
              </w:rPr>
              <w:t>Sum of Total</w:t>
            </w:r>
          </w:p>
        </w:tc>
      </w:tr>
      <w:tr w:rsidR="00757D26" w:rsidRPr="00757D26" w14:paraId="366B0965" w14:textId="77777777" w:rsidTr="00B80778">
        <w:trPr>
          <w:trHeight w:val="261"/>
        </w:trPr>
        <w:tc>
          <w:tcPr>
            <w:tcW w:w="7200" w:type="dxa"/>
            <w:tcBorders>
              <w:top w:val="nil"/>
              <w:left w:val="nil"/>
              <w:bottom w:val="nil"/>
              <w:right w:val="nil"/>
            </w:tcBorders>
            <w:shd w:val="clear" w:color="auto" w:fill="auto"/>
            <w:noWrap/>
            <w:vAlign w:val="bottom"/>
            <w:hideMark/>
          </w:tcPr>
          <w:p w14:paraId="095F111E"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Afternoon</w:t>
            </w:r>
          </w:p>
        </w:tc>
        <w:tc>
          <w:tcPr>
            <w:tcW w:w="1411" w:type="dxa"/>
            <w:tcBorders>
              <w:top w:val="nil"/>
              <w:left w:val="nil"/>
              <w:bottom w:val="nil"/>
              <w:right w:val="nil"/>
            </w:tcBorders>
            <w:shd w:val="clear" w:color="auto" w:fill="auto"/>
            <w:noWrap/>
            <w:vAlign w:val="bottom"/>
            <w:hideMark/>
          </w:tcPr>
          <w:p w14:paraId="1F205509"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172468.5585</w:t>
            </w:r>
          </w:p>
        </w:tc>
      </w:tr>
      <w:tr w:rsidR="00757D26" w:rsidRPr="00757D26" w14:paraId="196DB327" w14:textId="77777777" w:rsidTr="00B80778">
        <w:trPr>
          <w:trHeight w:val="261"/>
        </w:trPr>
        <w:tc>
          <w:tcPr>
            <w:tcW w:w="7200" w:type="dxa"/>
            <w:tcBorders>
              <w:top w:val="nil"/>
              <w:left w:val="nil"/>
              <w:bottom w:val="nil"/>
              <w:right w:val="nil"/>
            </w:tcBorders>
            <w:shd w:val="clear" w:color="auto" w:fill="auto"/>
            <w:noWrap/>
            <w:vAlign w:val="bottom"/>
            <w:hideMark/>
          </w:tcPr>
          <w:p w14:paraId="43543A56"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Evening</w:t>
            </w:r>
          </w:p>
        </w:tc>
        <w:tc>
          <w:tcPr>
            <w:tcW w:w="1411" w:type="dxa"/>
            <w:tcBorders>
              <w:top w:val="nil"/>
              <w:left w:val="nil"/>
              <w:bottom w:val="nil"/>
              <w:right w:val="nil"/>
            </w:tcBorders>
            <w:shd w:val="clear" w:color="auto" w:fill="auto"/>
            <w:noWrap/>
            <w:vAlign w:val="bottom"/>
            <w:hideMark/>
          </w:tcPr>
          <w:p w14:paraId="114EDC7F"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88699.38</w:t>
            </w:r>
          </w:p>
        </w:tc>
      </w:tr>
      <w:tr w:rsidR="00757D26" w:rsidRPr="00757D26" w14:paraId="7E9368E4" w14:textId="77777777" w:rsidTr="00B80778">
        <w:trPr>
          <w:trHeight w:val="261"/>
        </w:trPr>
        <w:tc>
          <w:tcPr>
            <w:tcW w:w="7200" w:type="dxa"/>
            <w:tcBorders>
              <w:top w:val="nil"/>
              <w:left w:val="nil"/>
              <w:bottom w:val="single" w:sz="4" w:space="0" w:color="8EA9DB"/>
              <w:right w:val="nil"/>
            </w:tcBorders>
            <w:shd w:val="clear" w:color="auto" w:fill="auto"/>
            <w:noWrap/>
            <w:vAlign w:val="bottom"/>
            <w:hideMark/>
          </w:tcPr>
          <w:p w14:paraId="207EAFCB" w14:textId="77777777" w:rsidR="00757D26" w:rsidRPr="00757D26" w:rsidRDefault="00757D26" w:rsidP="00757D26">
            <w:pPr>
              <w:rPr>
                <w:rFonts w:ascii="Calibri" w:hAnsi="Calibri" w:cs="Calibri"/>
                <w:color w:val="000000"/>
                <w:sz w:val="22"/>
                <w:szCs w:val="22"/>
              </w:rPr>
            </w:pPr>
            <w:r w:rsidRPr="00757D26">
              <w:rPr>
                <w:rFonts w:ascii="Calibri" w:hAnsi="Calibri" w:cs="Calibri"/>
                <w:color w:val="000000"/>
                <w:sz w:val="22"/>
                <w:szCs w:val="22"/>
              </w:rPr>
              <w:t>Morning</w:t>
            </w:r>
          </w:p>
        </w:tc>
        <w:tc>
          <w:tcPr>
            <w:tcW w:w="1411" w:type="dxa"/>
            <w:tcBorders>
              <w:top w:val="nil"/>
              <w:left w:val="nil"/>
              <w:bottom w:val="single" w:sz="4" w:space="0" w:color="8EA9DB"/>
              <w:right w:val="nil"/>
            </w:tcBorders>
            <w:shd w:val="clear" w:color="auto" w:fill="auto"/>
            <w:noWrap/>
            <w:vAlign w:val="bottom"/>
            <w:hideMark/>
          </w:tcPr>
          <w:p w14:paraId="372AC34E" w14:textId="77777777" w:rsidR="00757D26" w:rsidRPr="00757D26" w:rsidRDefault="00757D26" w:rsidP="00757D26">
            <w:pPr>
              <w:jc w:val="right"/>
              <w:rPr>
                <w:rFonts w:ascii="Calibri" w:hAnsi="Calibri" w:cs="Calibri"/>
                <w:color w:val="000000"/>
                <w:sz w:val="22"/>
                <w:szCs w:val="22"/>
              </w:rPr>
            </w:pPr>
            <w:r w:rsidRPr="00757D26">
              <w:rPr>
                <w:rFonts w:ascii="Calibri" w:hAnsi="Calibri" w:cs="Calibri"/>
                <w:color w:val="000000"/>
                <w:sz w:val="22"/>
                <w:szCs w:val="22"/>
              </w:rPr>
              <w:t>61798.8105</w:t>
            </w:r>
          </w:p>
        </w:tc>
      </w:tr>
      <w:tr w:rsidR="00757D26" w:rsidRPr="00757D26" w14:paraId="7AC76E4E" w14:textId="77777777" w:rsidTr="00B80778">
        <w:trPr>
          <w:trHeight w:val="261"/>
        </w:trPr>
        <w:tc>
          <w:tcPr>
            <w:tcW w:w="7200" w:type="dxa"/>
            <w:tcBorders>
              <w:top w:val="single" w:sz="4" w:space="0" w:color="8EA9DB"/>
              <w:left w:val="nil"/>
              <w:bottom w:val="nil"/>
              <w:right w:val="nil"/>
            </w:tcBorders>
            <w:shd w:val="clear" w:color="D9E1F2" w:fill="D9E1F2"/>
            <w:noWrap/>
            <w:vAlign w:val="bottom"/>
            <w:hideMark/>
          </w:tcPr>
          <w:p w14:paraId="782BDFB2" w14:textId="77777777" w:rsidR="00757D26" w:rsidRPr="00757D26" w:rsidRDefault="00757D26" w:rsidP="00757D26">
            <w:pPr>
              <w:rPr>
                <w:rFonts w:ascii="Calibri" w:hAnsi="Calibri" w:cs="Calibri"/>
                <w:b/>
                <w:bCs/>
                <w:color w:val="000000"/>
                <w:sz w:val="22"/>
                <w:szCs w:val="22"/>
              </w:rPr>
            </w:pPr>
            <w:r w:rsidRPr="00757D26">
              <w:rPr>
                <w:rFonts w:ascii="Calibri" w:hAnsi="Calibri" w:cs="Calibri"/>
                <w:b/>
                <w:bCs/>
                <w:color w:val="000000"/>
                <w:sz w:val="22"/>
                <w:szCs w:val="22"/>
              </w:rPr>
              <w:t>Grand Total</w:t>
            </w:r>
          </w:p>
        </w:tc>
        <w:tc>
          <w:tcPr>
            <w:tcW w:w="1411" w:type="dxa"/>
            <w:tcBorders>
              <w:top w:val="single" w:sz="4" w:space="0" w:color="8EA9DB"/>
              <w:left w:val="nil"/>
              <w:bottom w:val="nil"/>
              <w:right w:val="nil"/>
            </w:tcBorders>
            <w:shd w:val="clear" w:color="D9E1F2" w:fill="D9E1F2"/>
            <w:noWrap/>
            <w:vAlign w:val="bottom"/>
            <w:hideMark/>
          </w:tcPr>
          <w:p w14:paraId="4631AD05" w14:textId="77777777" w:rsidR="00757D26" w:rsidRPr="00757D26" w:rsidRDefault="00757D26" w:rsidP="00757D26">
            <w:pPr>
              <w:jc w:val="right"/>
              <w:rPr>
                <w:rFonts w:ascii="Calibri" w:hAnsi="Calibri" w:cs="Calibri"/>
                <w:b/>
                <w:bCs/>
                <w:color w:val="000000"/>
                <w:sz w:val="22"/>
                <w:szCs w:val="22"/>
              </w:rPr>
            </w:pPr>
            <w:r w:rsidRPr="00757D26">
              <w:rPr>
                <w:rFonts w:ascii="Calibri" w:hAnsi="Calibri" w:cs="Calibri"/>
                <w:b/>
                <w:bCs/>
                <w:color w:val="000000"/>
                <w:sz w:val="22"/>
                <w:szCs w:val="22"/>
              </w:rPr>
              <w:t>322966.749</w:t>
            </w:r>
          </w:p>
        </w:tc>
      </w:tr>
    </w:tbl>
    <w:p w14:paraId="795AA26E" w14:textId="25164681" w:rsidR="00CF1834" w:rsidRDefault="00CF1834" w:rsidP="00757D26">
      <w:pPr>
        <w:pStyle w:val="ListParagraph"/>
        <w:spacing w:before="100" w:beforeAutospacing="1" w:after="100" w:afterAutospacing="1"/>
        <w:ind w:left="1080"/>
        <w:jc w:val="both"/>
      </w:pPr>
    </w:p>
    <w:p w14:paraId="629B961B" w14:textId="77777777" w:rsidR="00CF1834" w:rsidRPr="00757D26" w:rsidRDefault="00CF1834" w:rsidP="00757D26">
      <w:pPr>
        <w:pStyle w:val="ListParagraph"/>
        <w:spacing w:before="100" w:beforeAutospacing="1" w:after="100" w:afterAutospacing="1"/>
        <w:ind w:left="1080"/>
        <w:jc w:val="both"/>
      </w:pPr>
    </w:p>
    <w:p w14:paraId="69EB208A" w14:textId="17ADA731" w:rsidR="00757D26" w:rsidRDefault="00757D26" w:rsidP="0099502B">
      <w:pPr>
        <w:pStyle w:val="ListParagraph"/>
        <w:numPr>
          <w:ilvl w:val="0"/>
          <w:numId w:val="35"/>
        </w:numPr>
        <w:spacing w:before="100" w:beforeAutospacing="1" w:after="100" w:afterAutospacing="1"/>
        <w:ind w:left="1080" w:hanging="270"/>
        <w:jc w:val="both"/>
      </w:pPr>
      <w:r w:rsidRPr="000C10EB">
        <w:t>How does the "Payment" method (e.g., Cash, Credit Card) impact the total revenue generated?</w:t>
      </w:r>
    </w:p>
    <w:tbl>
      <w:tblPr>
        <w:tblpPr w:leftFromText="180" w:rightFromText="180" w:vertAnchor="text" w:horzAnchor="margin" w:tblpXSpec="right" w:tblpY="25"/>
        <w:tblOverlap w:val="never"/>
        <w:tblW w:w="8611" w:type="dxa"/>
        <w:tblLook w:val="04A0" w:firstRow="1" w:lastRow="0" w:firstColumn="1" w:lastColumn="0" w:noHBand="0" w:noVBand="1"/>
      </w:tblPr>
      <w:tblGrid>
        <w:gridCol w:w="3462"/>
        <w:gridCol w:w="5149"/>
      </w:tblGrid>
      <w:tr w:rsidR="00F53431" w:rsidRPr="00F53431" w14:paraId="721A988C" w14:textId="77777777" w:rsidTr="000248DB">
        <w:trPr>
          <w:trHeight w:val="458"/>
        </w:trPr>
        <w:tc>
          <w:tcPr>
            <w:tcW w:w="3462" w:type="dxa"/>
            <w:tcBorders>
              <w:top w:val="nil"/>
              <w:left w:val="nil"/>
              <w:bottom w:val="single" w:sz="4" w:space="0" w:color="8EA9DB"/>
              <w:right w:val="nil"/>
            </w:tcBorders>
            <w:shd w:val="clear" w:color="D9E1F2" w:fill="D9E1F2"/>
            <w:noWrap/>
            <w:vAlign w:val="bottom"/>
            <w:hideMark/>
          </w:tcPr>
          <w:p w14:paraId="3A623B37" w14:textId="77777777" w:rsidR="00F53431" w:rsidRPr="00F53431" w:rsidRDefault="00F53431" w:rsidP="000248DB">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5149" w:type="dxa"/>
            <w:tcBorders>
              <w:top w:val="nil"/>
              <w:left w:val="nil"/>
              <w:bottom w:val="single" w:sz="4" w:space="0" w:color="8EA9DB"/>
              <w:right w:val="nil"/>
            </w:tcBorders>
            <w:shd w:val="clear" w:color="D9E1F2" w:fill="D9E1F2"/>
            <w:noWrap/>
            <w:vAlign w:val="bottom"/>
            <w:hideMark/>
          </w:tcPr>
          <w:p w14:paraId="658673F0" w14:textId="77777777" w:rsidR="00F53431" w:rsidRPr="00F53431" w:rsidRDefault="00F53431" w:rsidP="000248DB">
            <w:pPr>
              <w:jc w:val="right"/>
              <w:rPr>
                <w:rFonts w:ascii="Calibri" w:hAnsi="Calibri" w:cs="Calibri"/>
                <w:b/>
                <w:bCs/>
                <w:color w:val="000000"/>
                <w:sz w:val="22"/>
                <w:szCs w:val="22"/>
              </w:rPr>
            </w:pPr>
            <w:r w:rsidRPr="00F53431">
              <w:rPr>
                <w:rFonts w:ascii="Calibri" w:hAnsi="Calibri" w:cs="Calibri"/>
                <w:b/>
                <w:bCs/>
                <w:color w:val="000000"/>
                <w:sz w:val="22"/>
                <w:szCs w:val="22"/>
              </w:rPr>
              <w:t>Sum of gross income</w:t>
            </w:r>
          </w:p>
        </w:tc>
      </w:tr>
      <w:tr w:rsidR="00F53431" w:rsidRPr="00F53431" w14:paraId="1055BD08" w14:textId="77777777" w:rsidTr="000248DB">
        <w:trPr>
          <w:trHeight w:val="458"/>
        </w:trPr>
        <w:tc>
          <w:tcPr>
            <w:tcW w:w="3462" w:type="dxa"/>
            <w:tcBorders>
              <w:top w:val="nil"/>
              <w:left w:val="nil"/>
              <w:bottom w:val="nil"/>
              <w:right w:val="nil"/>
            </w:tcBorders>
            <w:shd w:val="clear" w:color="auto" w:fill="auto"/>
            <w:noWrap/>
            <w:vAlign w:val="bottom"/>
            <w:hideMark/>
          </w:tcPr>
          <w:p w14:paraId="015B3550" w14:textId="77777777" w:rsidR="00F53431" w:rsidRPr="00F53431" w:rsidRDefault="00F53431" w:rsidP="000248DB">
            <w:pPr>
              <w:rPr>
                <w:rFonts w:ascii="Calibri" w:hAnsi="Calibri" w:cs="Calibri"/>
                <w:color w:val="000000"/>
                <w:sz w:val="22"/>
                <w:szCs w:val="22"/>
              </w:rPr>
            </w:pPr>
            <w:r w:rsidRPr="00F53431">
              <w:rPr>
                <w:rFonts w:ascii="Calibri" w:hAnsi="Calibri" w:cs="Calibri"/>
                <w:color w:val="000000"/>
                <w:sz w:val="22"/>
                <w:szCs w:val="22"/>
              </w:rPr>
              <w:t>Cash</w:t>
            </w:r>
          </w:p>
        </w:tc>
        <w:tc>
          <w:tcPr>
            <w:tcW w:w="5149" w:type="dxa"/>
            <w:tcBorders>
              <w:top w:val="nil"/>
              <w:left w:val="nil"/>
              <w:bottom w:val="nil"/>
              <w:right w:val="nil"/>
            </w:tcBorders>
            <w:shd w:val="clear" w:color="auto" w:fill="auto"/>
            <w:noWrap/>
            <w:vAlign w:val="bottom"/>
            <w:hideMark/>
          </w:tcPr>
          <w:p w14:paraId="2318FAAE" w14:textId="77777777" w:rsidR="00F53431" w:rsidRPr="00F53431" w:rsidRDefault="00F53431" w:rsidP="000248DB">
            <w:pPr>
              <w:jc w:val="right"/>
              <w:rPr>
                <w:rFonts w:ascii="Calibri" w:hAnsi="Calibri" w:cs="Calibri"/>
                <w:color w:val="000000"/>
                <w:sz w:val="22"/>
                <w:szCs w:val="22"/>
              </w:rPr>
            </w:pPr>
            <w:r w:rsidRPr="00F53431">
              <w:rPr>
                <w:rFonts w:ascii="Calibri" w:hAnsi="Calibri" w:cs="Calibri"/>
                <w:color w:val="000000"/>
                <w:sz w:val="22"/>
                <w:szCs w:val="22"/>
              </w:rPr>
              <w:t>5343.17</w:t>
            </w:r>
          </w:p>
        </w:tc>
      </w:tr>
      <w:tr w:rsidR="00F53431" w:rsidRPr="00F53431" w14:paraId="7EFF278E" w14:textId="77777777" w:rsidTr="000248DB">
        <w:trPr>
          <w:trHeight w:val="458"/>
        </w:trPr>
        <w:tc>
          <w:tcPr>
            <w:tcW w:w="3462" w:type="dxa"/>
            <w:tcBorders>
              <w:top w:val="nil"/>
              <w:left w:val="nil"/>
              <w:bottom w:val="nil"/>
              <w:right w:val="nil"/>
            </w:tcBorders>
            <w:shd w:val="clear" w:color="auto" w:fill="auto"/>
            <w:noWrap/>
            <w:vAlign w:val="bottom"/>
            <w:hideMark/>
          </w:tcPr>
          <w:p w14:paraId="44419663" w14:textId="77777777" w:rsidR="00F53431" w:rsidRPr="00F53431" w:rsidRDefault="00F53431" w:rsidP="000248DB">
            <w:pPr>
              <w:rPr>
                <w:rFonts w:ascii="Calibri" w:hAnsi="Calibri" w:cs="Calibri"/>
                <w:color w:val="000000"/>
                <w:sz w:val="22"/>
                <w:szCs w:val="22"/>
              </w:rPr>
            </w:pPr>
            <w:r w:rsidRPr="00F53431">
              <w:rPr>
                <w:rFonts w:ascii="Calibri" w:hAnsi="Calibri" w:cs="Calibri"/>
                <w:color w:val="000000"/>
                <w:sz w:val="22"/>
                <w:szCs w:val="22"/>
              </w:rPr>
              <w:t>Credit card</w:t>
            </w:r>
          </w:p>
        </w:tc>
        <w:tc>
          <w:tcPr>
            <w:tcW w:w="5149" w:type="dxa"/>
            <w:tcBorders>
              <w:top w:val="nil"/>
              <w:left w:val="nil"/>
              <w:bottom w:val="nil"/>
              <w:right w:val="nil"/>
            </w:tcBorders>
            <w:shd w:val="clear" w:color="auto" w:fill="auto"/>
            <w:noWrap/>
            <w:vAlign w:val="bottom"/>
            <w:hideMark/>
          </w:tcPr>
          <w:p w14:paraId="2333382F" w14:textId="77777777" w:rsidR="00F53431" w:rsidRPr="00F53431" w:rsidRDefault="00F53431" w:rsidP="000248DB">
            <w:pPr>
              <w:jc w:val="right"/>
              <w:rPr>
                <w:rFonts w:ascii="Calibri" w:hAnsi="Calibri" w:cs="Calibri"/>
                <w:color w:val="000000"/>
                <w:sz w:val="22"/>
                <w:szCs w:val="22"/>
              </w:rPr>
            </w:pPr>
            <w:r w:rsidRPr="00F53431">
              <w:rPr>
                <w:rFonts w:ascii="Calibri" w:hAnsi="Calibri" w:cs="Calibri"/>
                <w:color w:val="000000"/>
                <w:sz w:val="22"/>
                <w:szCs w:val="22"/>
              </w:rPr>
              <w:t>4798.432</w:t>
            </w:r>
          </w:p>
        </w:tc>
      </w:tr>
      <w:tr w:rsidR="00F53431" w:rsidRPr="00F53431" w14:paraId="39ABD241" w14:textId="77777777" w:rsidTr="000248DB">
        <w:trPr>
          <w:trHeight w:val="458"/>
        </w:trPr>
        <w:tc>
          <w:tcPr>
            <w:tcW w:w="3462" w:type="dxa"/>
            <w:tcBorders>
              <w:top w:val="nil"/>
              <w:left w:val="nil"/>
              <w:bottom w:val="single" w:sz="4" w:space="0" w:color="8EA9DB"/>
              <w:right w:val="nil"/>
            </w:tcBorders>
            <w:shd w:val="clear" w:color="auto" w:fill="auto"/>
            <w:noWrap/>
            <w:vAlign w:val="bottom"/>
            <w:hideMark/>
          </w:tcPr>
          <w:p w14:paraId="1D9D738A" w14:textId="77777777" w:rsidR="00F53431" w:rsidRPr="00F53431" w:rsidRDefault="00F53431" w:rsidP="000248DB">
            <w:pPr>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149" w:type="dxa"/>
            <w:tcBorders>
              <w:top w:val="nil"/>
              <w:left w:val="nil"/>
              <w:bottom w:val="single" w:sz="4" w:space="0" w:color="8EA9DB"/>
              <w:right w:val="nil"/>
            </w:tcBorders>
            <w:shd w:val="clear" w:color="auto" w:fill="auto"/>
            <w:noWrap/>
            <w:vAlign w:val="bottom"/>
            <w:hideMark/>
          </w:tcPr>
          <w:p w14:paraId="3C663FD6" w14:textId="77777777" w:rsidR="00F53431" w:rsidRPr="00F53431" w:rsidRDefault="00F53431" w:rsidP="000248DB">
            <w:pPr>
              <w:jc w:val="right"/>
              <w:rPr>
                <w:rFonts w:ascii="Calibri" w:hAnsi="Calibri" w:cs="Calibri"/>
                <w:color w:val="000000"/>
                <w:sz w:val="22"/>
                <w:szCs w:val="22"/>
              </w:rPr>
            </w:pPr>
            <w:r w:rsidRPr="00F53431">
              <w:rPr>
                <w:rFonts w:ascii="Calibri" w:hAnsi="Calibri" w:cs="Calibri"/>
                <w:color w:val="000000"/>
                <w:sz w:val="22"/>
                <w:szCs w:val="22"/>
              </w:rPr>
              <w:t>5237.767</w:t>
            </w:r>
          </w:p>
        </w:tc>
      </w:tr>
      <w:tr w:rsidR="00F53431" w:rsidRPr="00F53431" w14:paraId="12570673" w14:textId="77777777" w:rsidTr="000248DB">
        <w:trPr>
          <w:trHeight w:val="458"/>
        </w:trPr>
        <w:tc>
          <w:tcPr>
            <w:tcW w:w="3462" w:type="dxa"/>
            <w:tcBorders>
              <w:top w:val="single" w:sz="4" w:space="0" w:color="8EA9DB"/>
              <w:left w:val="nil"/>
              <w:bottom w:val="nil"/>
              <w:right w:val="nil"/>
            </w:tcBorders>
            <w:shd w:val="clear" w:color="D9E1F2" w:fill="D9E1F2"/>
            <w:noWrap/>
            <w:vAlign w:val="bottom"/>
            <w:hideMark/>
          </w:tcPr>
          <w:p w14:paraId="0FADD578" w14:textId="77777777" w:rsidR="00F53431" w:rsidRPr="00F53431" w:rsidRDefault="00F53431" w:rsidP="000248DB">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5149" w:type="dxa"/>
            <w:tcBorders>
              <w:top w:val="single" w:sz="4" w:space="0" w:color="8EA9DB"/>
              <w:left w:val="nil"/>
              <w:bottom w:val="nil"/>
              <w:right w:val="nil"/>
            </w:tcBorders>
            <w:shd w:val="clear" w:color="D9E1F2" w:fill="D9E1F2"/>
            <w:noWrap/>
            <w:vAlign w:val="bottom"/>
            <w:hideMark/>
          </w:tcPr>
          <w:p w14:paraId="1AE30582" w14:textId="77777777" w:rsidR="00F53431" w:rsidRPr="00F53431" w:rsidRDefault="00F53431" w:rsidP="000248DB">
            <w:pPr>
              <w:jc w:val="right"/>
              <w:rPr>
                <w:rFonts w:ascii="Calibri" w:hAnsi="Calibri" w:cs="Calibri"/>
                <w:b/>
                <w:bCs/>
                <w:color w:val="000000"/>
                <w:sz w:val="22"/>
                <w:szCs w:val="22"/>
              </w:rPr>
            </w:pPr>
            <w:r w:rsidRPr="00F53431">
              <w:rPr>
                <w:rFonts w:ascii="Calibri" w:hAnsi="Calibri" w:cs="Calibri"/>
                <w:b/>
                <w:bCs/>
                <w:color w:val="000000"/>
                <w:sz w:val="22"/>
                <w:szCs w:val="22"/>
              </w:rPr>
              <w:t>15379.369</w:t>
            </w:r>
          </w:p>
        </w:tc>
      </w:tr>
    </w:tbl>
    <w:p w14:paraId="55A970F8" w14:textId="77777777" w:rsidR="000248DB" w:rsidRDefault="00F53431" w:rsidP="00757D26">
      <w:pPr>
        <w:spacing w:before="100" w:beforeAutospacing="1" w:after="100" w:afterAutospacing="1"/>
        <w:ind w:left="810"/>
        <w:jc w:val="both"/>
      </w:pPr>
      <w:r>
        <w:br w:type="textWrapping" w:clear="all"/>
      </w:r>
      <w:r w:rsidR="000248DB">
        <w:t>There is no significant impact by payment method on total revenue.</w:t>
      </w:r>
    </w:p>
    <w:p w14:paraId="7BF3D299" w14:textId="582D1C74" w:rsidR="00757D26" w:rsidRPr="00757D26" w:rsidRDefault="000248DB" w:rsidP="00757D26">
      <w:pPr>
        <w:spacing w:before="100" w:beforeAutospacing="1" w:after="100" w:afterAutospacing="1"/>
        <w:ind w:left="810"/>
        <w:jc w:val="both"/>
      </w:pPr>
      <w:r>
        <w:t xml:space="preserve"> </w:t>
      </w:r>
    </w:p>
    <w:p w14:paraId="7C4C5021" w14:textId="31EA600A" w:rsidR="00757D26" w:rsidRDefault="00757D26" w:rsidP="0099502B">
      <w:pPr>
        <w:pStyle w:val="ListParagraph"/>
        <w:numPr>
          <w:ilvl w:val="0"/>
          <w:numId w:val="35"/>
        </w:numPr>
        <w:spacing w:before="100" w:beforeAutospacing="1" w:after="100" w:afterAutospacing="1"/>
        <w:ind w:left="1080" w:hanging="270"/>
        <w:jc w:val="both"/>
      </w:pPr>
      <w:r w:rsidRPr="000C10EB">
        <w:t>What is the average "Tax 5%" collected per transaction for each branch?</w:t>
      </w:r>
    </w:p>
    <w:tbl>
      <w:tblPr>
        <w:tblW w:w="8611" w:type="dxa"/>
        <w:tblInd w:w="755" w:type="dxa"/>
        <w:tblLook w:val="04A0" w:firstRow="1" w:lastRow="0" w:firstColumn="1" w:lastColumn="0" w:noHBand="0" w:noVBand="1"/>
      </w:tblPr>
      <w:tblGrid>
        <w:gridCol w:w="6660"/>
        <w:gridCol w:w="1951"/>
      </w:tblGrid>
      <w:tr w:rsidR="00F53431" w:rsidRPr="00F53431" w14:paraId="0380FBD4" w14:textId="77777777" w:rsidTr="000248DB">
        <w:trPr>
          <w:trHeight w:val="224"/>
        </w:trPr>
        <w:tc>
          <w:tcPr>
            <w:tcW w:w="6660" w:type="dxa"/>
            <w:tcBorders>
              <w:top w:val="nil"/>
              <w:left w:val="nil"/>
              <w:bottom w:val="single" w:sz="4" w:space="0" w:color="8EA9DB"/>
              <w:right w:val="nil"/>
            </w:tcBorders>
            <w:shd w:val="clear" w:color="D9E1F2" w:fill="D9E1F2"/>
            <w:noWrap/>
            <w:vAlign w:val="bottom"/>
            <w:hideMark/>
          </w:tcPr>
          <w:p w14:paraId="68129546"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1951" w:type="dxa"/>
            <w:tcBorders>
              <w:top w:val="nil"/>
              <w:left w:val="nil"/>
              <w:bottom w:val="single" w:sz="4" w:space="0" w:color="8EA9DB"/>
              <w:right w:val="nil"/>
            </w:tcBorders>
            <w:shd w:val="clear" w:color="D9E1F2" w:fill="D9E1F2"/>
            <w:noWrap/>
            <w:vAlign w:val="bottom"/>
            <w:hideMark/>
          </w:tcPr>
          <w:p w14:paraId="2BF57B1E"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Average of Tax 5%</w:t>
            </w:r>
          </w:p>
        </w:tc>
      </w:tr>
      <w:tr w:rsidR="00F53431" w:rsidRPr="00F53431" w14:paraId="661F3A0D" w14:textId="77777777" w:rsidTr="000248DB">
        <w:trPr>
          <w:trHeight w:val="224"/>
        </w:trPr>
        <w:tc>
          <w:tcPr>
            <w:tcW w:w="6660" w:type="dxa"/>
            <w:tcBorders>
              <w:top w:val="nil"/>
              <w:left w:val="nil"/>
              <w:bottom w:val="nil"/>
              <w:right w:val="nil"/>
            </w:tcBorders>
            <w:shd w:val="clear" w:color="auto" w:fill="auto"/>
            <w:noWrap/>
            <w:vAlign w:val="bottom"/>
            <w:hideMark/>
          </w:tcPr>
          <w:p w14:paraId="0649A3E6"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A</w:t>
            </w:r>
          </w:p>
        </w:tc>
        <w:tc>
          <w:tcPr>
            <w:tcW w:w="1951" w:type="dxa"/>
            <w:tcBorders>
              <w:top w:val="nil"/>
              <w:left w:val="nil"/>
              <w:bottom w:val="nil"/>
              <w:right w:val="nil"/>
            </w:tcBorders>
            <w:shd w:val="clear" w:color="auto" w:fill="auto"/>
            <w:noWrap/>
            <w:vAlign w:val="bottom"/>
            <w:hideMark/>
          </w:tcPr>
          <w:p w14:paraId="522164A7"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14.87400147</w:t>
            </w:r>
          </w:p>
        </w:tc>
      </w:tr>
      <w:tr w:rsidR="00F53431" w:rsidRPr="00F53431" w14:paraId="09040126" w14:textId="77777777" w:rsidTr="000248DB">
        <w:trPr>
          <w:trHeight w:val="224"/>
        </w:trPr>
        <w:tc>
          <w:tcPr>
            <w:tcW w:w="6660" w:type="dxa"/>
            <w:tcBorders>
              <w:top w:val="nil"/>
              <w:left w:val="nil"/>
              <w:bottom w:val="nil"/>
              <w:right w:val="nil"/>
            </w:tcBorders>
            <w:shd w:val="clear" w:color="auto" w:fill="auto"/>
            <w:noWrap/>
            <w:vAlign w:val="bottom"/>
            <w:hideMark/>
          </w:tcPr>
          <w:p w14:paraId="5702E754"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B</w:t>
            </w:r>
          </w:p>
        </w:tc>
        <w:tc>
          <w:tcPr>
            <w:tcW w:w="1951" w:type="dxa"/>
            <w:tcBorders>
              <w:top w:val="nil"/>
              <w:left w:val="nil"/>
              <w:bottom w:val="nil"/>
              <w:right w:val="nil"/>
            </w:tcBorders>
            <w:shd w:val="clear" w:color="auto" w:fill="auto"/>
            <w:noWrap/>
            <w:vAlign w:val="bottom"/>
            <w:hideMark/>
          </w:tcPr>
          <w:p w14:paraId="25715CDB"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15.2320241</w:t>
            </w:r>
          </w:p>
        </w:tc>
      </w:tr>
      <w:tr w:rsidR="00F53431" w:rsidRPr="00F53431" w14:paraId="7312545E" w14:textId="77777777" w:rsidTr="000248DB">
        <w:trPr>
          <w:trHeight w:val="224"/>
        </w:trPr>
        <w:tc>
          <w:tcPr>
            <w:tcW w:w="6660" w:type="dxa"/>
            <w:tcBorders>
              <w:top w:val="nil"/>
              <w:left w:val="nil"/>
              <w:bottom w:val="single" w:sz="4" w:space="0" w:color="8EA9DB"/>
              <w:right w:val="nil"/>
            </w:tcBorders>
            <w:shd w:val="clear" w:color="auto" w:fill="auto"/>
            <w:noWrap/>
            <w:vAlign w:val="bottom"/>
            <w:hideMark/>
          </w:tcPr>
          <w:p w14:paraId="79ACBC22"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C</w:t>
            </w:r>
          </w:p>
        </w:tc>
        <w:tc>
          <w:tcPr>
            <w:tcW w:w="1951" w:type="dxa"/>
            <w:tcBorders>
              <w:top w:val="nil"/>
              <w:left w:val="nil"/>
              <w:bottom w:val="single" w:sz="4" w:space="0" w:color="8EA9DB"/>
              <w:right w:val="nil"/>
            </w:tcBorders>
            <w:shd w:val="clear" w:color="auto" w:fill="auto"/>
            <w:noWrap/>
            <w:vAlign w:val="bottom"/>
            <w:hideMark/>
          </w:tcPr>
          <w:p w14:paraId="72BA606E"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16.05236738</w:t>
            </w:r>
          </w:p>
        </w:tc>
      </w:tr>
      <w:tr w:rsidR="00F53431" w:rsidRPr="00F53431" w14:paraId="73708D17" w14:textId="77777777" w:rsidTr="000248DB">
        <w:trPr>
          <w:trHeight w:val="224"/>
        </w:trPr>
        <w:tc>
          <w:tcPr>
            <w:tcW w:w="6660" w:type="dxa"/>
            <w:tcBorders>
              <w:top w:val="single" w:sz="4" w:space="0" w:color="8EA9DB"/>
              <w:left w:val="nil"/>
              <w:bottom w:val="nil"/>
              <w:right w:val="nil"/>
            </w:tcBorders>
            <w:shd w:val="clear" w:color="D9E1F2" w:fill="D9E1F2"/>
            <w:noWrap/>
            <w:vAlign w:val="bottom"/>
            <w:hideMark/>
          </w:tcPr>
          <w:p w14:paraId="213B9675"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1951" w:type="dxa"/>
            <w:tcBorders>
              <w:top w:val="single" w:sz="4" w:space="0" w:color="8EA9DB"/>
              <w:left w:val="nil"/>
              <w:bottom w:val="nil"/>
              <w:right w:val="nil"/>
            </w:tcBorders>
            <w:shd w:val="clear" w:color="D9E1F2" w:fill="D9E1F2"/>
            <w:noWrap/>
            <w:vAlign w:val="bottom"/>
            <w:hideMark/>
          </w:tcPr>
          <w:p w14:paraId="0607C72C"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15.379369</w:t>
            </w:r>
          </w:p>
        </w:tc>
      </w:tr>
    </w:tbl>
    <w:p w14:paraId="164B923C" w14:textId="77777777" w:rsidR="00CB4B24" w:rsidRDefault="00CB4B24" w:rsidP="00F53431">
      <w:pPr>
        <w:spacing w:before="100" w:beforeAutospacing="1" w:after="100" w:afterAutospacing="1"/>
        <w:ind w:left="810"/>
        <w:jc w:val="both"/>
      </w:pPr>
    </w:p>
    <w:p w14:paraId="654153E2" w14:textId="77777777" w:rsidR="00CB4B24" w:rsidRDefault="00CB4B24" w:rsidP="00F53431">
      <w:pPr>
        <w:spacing w:before="100" w:beforeAutospacing="1" w:after="100" w:afterAutospacing="1"/>
        <w:ind w:left="810"/>
        <w:jc w:val="both"/>
      </w:pPr>
    </w:p>
    <w:p w14:paraId="077323D2" w14:textId="6C35C131" w:rsidR="00F53431" w:rsidRPr="00F53431" w:rsidRDefault="00F53431" w:rsidP="00F53431">
      <w:pPr>
        <w:spacing w:before="100" w:beforeAutospacing="1" w:after="100" w:afterAutospacing="1"/>
        <w:ind w:left="810"/>
        <w:jc w:val="both"/>
      </w:pPr>
      <w:r>
        <w:rPr>
          <w:noProof/>
        </w:rPr>
        <w:lastRenderedPageBreak/>
        <w:drawing>
          <wp:inline distT="0" distB="0" distL="0" distR="0" wp14:anchorId="31B6CF49" wp14:editId="4D3AE96D">
            <wp:extent cx="4221480" cy="2628900"/>
            <wp:effectExtent l="0" t="0" r="762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E222D4" w14:textId="77777777" w:rsidR="000248DB" w:rsidRDefault="000248DB" w:rsidP="000248DB">
      <w:pPr>
        <w:pStyle w:val="ListParagraph"/>
        <w:spacing w:before="100" w:beforeAutospacing="1" w:after="100" w:afterAutospacing="1"/>
        <w:ind w:left="1080"/>
        <w:jc w:val="both"/>
      </w:pPr>
    </w:p>
    <w:p w14:paraId="58BD23E5" w14:textId="77777777" w:rsidR="000248DB" w:rsidRDefault="000248DB" w:rsidP="000248DB">
      <w:pPr>
        <w:spacing w:before="100" w:beforeAutospacing="1" w:after="100" w:afterAutospacing="1"/>
        <w:jc w:val="both"/>
      </w:pPr>
    </w:p>
    <w:p w14:paraId="16AB07D0" w14:textId="5F5EF3D5" w:rsidR="00757D26" w:rsidRDefault="00757D26" w:rsidP="0099502B">
      <w:pPr>
        <w:pStyle w:val="ListParagraph"/>
        <w:numPr>
          <w:ilvl w:val="0"/>
          <w:numId w:val="35"/>
        </w:numPr>
        <w:spacing w:before="100" w:beforeAutospacing="1" w:after="100" w:afterAutospacing="1"/>
        <w:ind w:left="1080" w:hanging="270"/>
        <w:jc w:val="both"/>
      </w:pPr>
      <w:r w:rsidRPr="000C10EB">
        <w:t>What is the most frequently used payment method?</w:t>
      </w:r>
    </w:p>
    <w:tbl>
      <w:tblPr>
        <w:tblpPr w:leftFromText="180" w:rightFromText="180" w:vertAnchor="text" w:horzAnchor="margin" w:tblpXSpec="right" w:tblpY="13"/>
        <w:tblOverlap w:val="never"/>
        <w:tblW w:w="8754" w:type="dxa"/>
        <w:tblLook w:val="04A0" w:firstRow="1" w:lastRow="0" w:firstColumn="1" w:lastColumn="0" w:noHBand="0" w:noVBand="1"/>
      </w:tblPr>
      <w:tblGrid>
        <w:gridCol w:w="6750"/>
        <w:gridCol w:w="2004"/>
      </w:tblGrid>
      <w:tr w:rsidR="00F53431" w:rsidRPr="00F53431" w14:paraId="4ABF8C6C" w14:textId="77777777" w:rsidTr="00B84782">
        <w:trPr>
          <w:trHeight w:val="319"/>
        </w:trPr>
        <w:tc>
          <w:tcPr>
            <w:tcW w:w="6750" w:type="dxa"/>
            <w:tcBorders>
              <w:top w:val="nil"/>
              <w:left w:val="nil"/>
              <w:bottom w:val="single" w:sz="4" w:space="0" w:color="8EA9DB"/>
              <w:right w:val="nil"/>
            </w:tcBorders>
            <w:shd w:val="clear" w:color="D9E1F2" w:fill="D9E1F2"/>
            <w:noWrap/>
            <w:vAlign w:val="bottom"/>
            <w:hideMark/>
          </w:tcPr>
          <w:p w14:paraId="37ECF672" w14:textId="77777777" w:rsidR="00F53431" w:rsidRPr="00F53431" w:rsidRDefault="00F53431" w:rsidP="00B84782">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2004" w:type="dxa"/>
            <w:tcBorders>
              <w:top w:val="nil"/>
              <w:left w:val="nil"/>
              <w:bottom w:val="single" w:sz="4" w:space="0" w:color="8EA9DB"/>
              <w:right w:val="nil"/>
            </w:tcBorders>
            <w:shd w:val="clear" w:color="D9E1F2" w:fill="D9E1F2"/>
            <w:noWrap/>
            <w:vAlign w:val="bottom"/>
            <w:hideMark/>
          </w:tcPr>
          <w:p w14:paraId="18B74ADC" w14:textId="77777777" w:rsidR="00F53431" w:rsidRPr="00F53431" w:rsidRDefault="00F53431" w:rsidP="00B84782">
            <w:pPr>
              <w:rPr>
                <w:rFonts w:ascii="Calibri" w:hAnsi="Calibri" w:cs="Calibri"/>
                <w:b/>
                <w:bCs/>
                <w:color w:val="000000"/>
                <w:sz w:val="22"/>
                <w:szCs w:val="22"/>
              </w:rPr>
            </w:pPr>
            <w:r w:rsidRPr="00F53431">
              <w:rPr>
                <w:rFonts w:ascii="Calibri" w:hAnsi="Calibri" w:cs="Calibri"/>
                <w:b/>
                <w:bCs/>
                <w:color w:val="000000"/>
                <w:sz w:val="22"/>
                <w:szCs w:val="22"/>
              </w:rPr>
              <w:t>Count of Payment</w:t>
            </w:r>
          </w:p>
        </w:tc>
      </w:tr>
      <w:tr w:rsidR="00F53431" w:rsidRPr="00F53431" w14:paraId="1A949BF5" w14:textId="77777777" w:rsidTr="00B84782">
        <w:trPr>
          <w:trHeight w:val="319"/>
        </w:trPr>
        <w:tc>
          <w:tcPr>
            <w:tcW w:w="6750" w:type="dxa"/>
            <w:tcBorders>
              <w:top w:val="nil"/>
              <w:left w:val="nil"/>
              <w:bottom w:val="nil"/>
              <w:right w:val="nil"/>
            </w:tcBorders>
            <w:shd w:val="clear" w:color="auto" w:fill="auto"/>
            <w:noWrap/>
            <w:vAlign w:val="bottom"/>
            <w:hideMark/>
          </w:tcPr>
          <w:p w14:paraId="317AF569" w14:textId="77777777" w:rsidR="00F53431" w:rsidRPr="00F53431" w:rsidRDefault="00F53431" w:rsidP="00B84782">
            <w:pPr>
              <w:rPr>
                <w:rFonts w:ascii="Calibri" w:hAnsi="Calibri" w:cs="Calibri"/>
                <w:color w:val="000000"/>
                <w:sz w:val="22"/>
                <w:szCs w:val="22"/>
              </w:rPr>
            </w:pPr>
            <w:r w:rsidRPr="00F53431">
              <w:rPr>
                <w:rFonts w:ascii="Calibri" w:hAnsi="Calibri" w:cs="Calibri"/>
                <w:color w:val="000000"/>
                <w:sz w:val="22"/>
                <w:szCs w:val="22"/>
              </w:rPr>
              <w:t>Cash</w:t>
            </w:r>
          </w:p>
        </w:tc>
        <w:tc>
          <w:tcPr>
            <w:tcW w:w="2004" w:type="dxa"/>
            <w:tcBorders>
              <w:top w:val="nil"/>
              <w:left w:val="nil"/>
              <w:bottom w:val="nil"/>
              <w:right w:val="nil"/>
            </w:tcBorders>
            <w:shd w:val="clear" w:color="auto" w:fill="auto"/>
            <w:noWrap/>
            <w:vAlign w:val="bottom"/>
            <w:hideMark/>
          </w:tcPr>
          <w:p w14:paraId="55257F61" w14:textId="77777777" w:rsidR="00F53431" w:rsidRPr="00F53431" w:rsidRDefault="00F53431" w:rsidP="00B84782">
            <w:pPr>
              <w:jc w:val="right"/>
              <w:rPr>
                <w:rFonts w:ascii="Calibri" w:hAnsi="Calibri" w:cs="Calibri"/>
                <w:color w:val="000000"/>
                <w:sz w:val="22"/>
                <w:szCs w:val="22"/>
              </w:rPr>
            </w:pPr>
            <w:r w:rsidRPr="00F53431">
              <w:rPr>
                <w:rFonts w:ascii="Calibri" w:hAnsi="Calibri" w:cs="Calibri"/>
                <w:color w:val="000000"/>
                <w:sz w:val="22"/>
                <w:szCs w:val="22"/>
              </w:rPr>
              <w:t>344</w:t>
            </w:r>
          </w:p>
        </w:tc>
      </w:tr>
      <w:tr w:rsidR="00F53431" w:rsidRPr="00F53431" w14:paraId="195AF534" w14:textId="77777777" w:rsidTr="00B84782">
        <w:trPr>
          <w:trHeight w:val="319"/>
        </w:trPr>
        <w:tc>
          <w:tcPr>
            <w:tcW w:w="6750" w:type="dxa"/>
            <w:tcBorders>
              <w:top w:val="nil"/>
              <w:left w:val="nil"/>
              <w:bottom w:val="nil"/>
              <w:right w:val="nil"/>
            </w:tcBorders>
            <w:shd w:val="clear" w:color="auto" w:fill="auto"/>
            <w:noWrap/>
            <w:vAlign w:val="bottom"/>
            <w:hideMark/>
          </w:tcPr>
          <w:p w14:paraId="522FD92C" w14:textId="77777777" w:rsidR="00F53431" w:rsidRPr="00F53431" w:rsidRDefault="00F53431" w:rsidP="00B84782">
            <w:pPr>
              <w:rPr>
                <w:rFonts w:ascii="Calibri" w:hAnsi="Calibri" w:cs="Calibri"/>
                <w:color w:val="000000"/>
                <w:sz w:val="22"/>
                <w:szCs w:val="22"/>
              </w:rPr>
            </w:pPr>
            <w:r w:rsidRPr="00F53431">
              <w:rPr>
                <w:rFonts w:ascii="Calibri" w:hAnsi="Calibri" w:cs="Calibri"/>
                <w:color w:val="000000"/>
                <w:sz w:val="22"/>
                <w:szCs w:val="22"/>
              </w:rPr>
              <w:t>Credit card</w:t>
            </w:r>
          </w:p>
        </w:tc>
        <w:tc>
          <w:tcPr>
            <w:tcW w:w="2004" w:type="dxa"/>
            <w:tcBorders>
              <w:top w:val="nil"/>
              <w:left w:val="nil"/>
              <w:bottom w:val="nil"/>
              <w:right w:val="nil"/>
            </w:tcBorders>
            <w:shd w:val="clear" w:color="auto" w:fill="auto"/>
            <w:noWrap/>
            <w:vAlign w:val="bottom"/>
            <w:hideMark/>
          </w:tcPr>
          <w:p w14:paraId="10AB5EA7" w14:textId="77777777" w:rsidR="00F53431" w:rsidRPr="00F53431" w:rsidRDefault="00F53431" w:rsidP="00B84782">
            <w:pPr>
              <w:jc w:val="right"/>
              <w:rPr>
                <w:rFonts w:ascii="Calibri" w:hAnsi="Calibri" w:cs="Calibri"/>
                <w:color w:val="000000"/>
                <w:sz w:val="22"/>
                <w:szCs w:val="22"/>
              </w:rPr>
            </w:pPr>
            <w:r w:rsidRPr="00F53431">
              <w:rPr>
                <w:rFonts w:ascii="Calibri" w:hAnsi="Calibri" w:cs="Calibri"/>
                <w:color w:val="000000"/>
                <w:sz w:val="22"/>
                <w:szCs w:val="22"/>
              </w:rPr>
              <w:t>311</w:t>
            </w:r>
          </w:p>
        </w:tc>
      </w:tr>
      <w:tr w:rsidR="00F53431" w:rsidRPr="00F53431" w14:paraId="6D538D4C" w14:textId="77777777" w:rsidTr="00B84782">
        <w:trPr>
          <w:trHeight w:val="319"/>
        </w:trPr>
        <w:tc>
          <w:tcPr>
            <w:tcW w:w="6750" w:type="dxa"/>
            <w:tcBorders>
              <w:top w:val="nil"/>
              <w:left w:val="nil"/>
              <w:bottom w:val="nil"/>
              <w:right w:val="nil"/>
            </w:tcBorders>
            <w:shd w:val="clear" w:color="auto" w:fill="auto"/>
            <w:noWrap/>
            <w:vAlign w:val="bottom"/>
            <w:hideMark/>
          </w:tcPr>
          <w:p w14:paraId="517D78C6" w14:textId="77777777" w:rsidR="00F53431" w:rsidRPr="00F53431" w:rsidRDefault="00F53431" w:rsidP="00B84782">
            <w:pPr>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2004" w:type="dxa"/>
            <w:tcBorders>
              <w:top w:val="nil"/>
              <w:left w:val="nil"/>
              <w:bottom w:val="nil"/>
              <w:right w:val="nil"/>
            </w:tcBorders>
            <w:shd w:val="clear" w:color="auto" w:fill="auto"/>
            <w:noWrap/>
            <w:vAlign w:val="bottom"/>
            <w:hideMark/>
          </w:tcPr>
          <w:p w14:paraId="558F1633" w14:textId="77777777" w:rsidR="00F53431" w:rsidRPr="00F53431" w:rsidRDefault="00F53431" w:rsidP="00B84782">
            <w:pPr>
              <w:jc w:val="right"/>
              <w:rPr>
                <w:rFonts w:ascii="Calibri" w:hAnsi="Calibri" w:cs="Calibri"/>
                <w:color w:val="000000"/>
                <w:sz w:val="22"/>
                <w:szCs w:val="22"/>
              </w:rPr>
            </w:pPr>
            <w:r w:rsidRPr="00F53431">
              <w:rPr>
                <w:rFonts w:ascii="Calibri" w:hAnsi="Calibri" w:cs="Calibri"/>
                <w:color w:val="000000"/>
                <w:sz w:val="22"/>
                <w:szCs w:val="22"/>
              </w:rPr>
              <w:t>345</w:t>
            </w:r>
          </w:p>
        </w:tc>
      </w:tr>
    </w:tbl>
    <w:p w14:paraId="027C3D95" w14:textId="5A383AB9" w:rsidR="00F53431" w:rsidRDefault="00F53431" w:rsidP="00F53431">
      <w:pPr>
        <w:pStyle w:val="ListParagraph"/>
        <w:spacing w:before="100" w:beforeAutospacing="1" w:after="100" w:afterAutospacing="1"/>
        <w:ind w:left="1080"/>
        <w:jc w:val="both"/>
      </w:pPr>
      <w:r>
        <w:br w:type="textWrapping" w:clear="all"/>
      </w:r>
    </w:p>
    <w:p w14:paraId="3A31C112" w14:textId="77777777" w:rsidR="000248DB" w:rsidRDefault="000248DB" w:rsidP="00F53431">
      <w:pPr>
        <w:pStyle w:val="ListParagraph"/>
        <w:spacing w:before="100" w:beforeAutospacing="1" w:after="100" w:afterAutospacing="1"/>
        <w:ind w:left="1080"/>
        <w:jc w:val="both"/>
      </w:pPr>
    </w:p>
    <w:p w14:paraId="3A5779EC" w14:textId="77777777" w:rsidR="00757D26" w:rsidRPr="000C10EB" w:rsidRDefault="00757D26" w:rsidP="00757D26">
      <w:pPr>
        <w:pStyle w:val="ListParagraph"/>
        <w:spacing w:before="100" w:beforeAutospacing="1" w:after="100" w:afterAutospacing="1"/>
        <w:ind w:left="1080" w:hanging="270"/>
        <w:jc w:val="both"/>
      </w:pPr>
    </w:p>
    <w:p w14:paraId="48ED37E3" w14:textId="314782C3" w:rsidR="00757D26" w:rsidRPr="00757D26" w:rsidRDefault="00757D26" w:rsidP="0099502B">
      <w:pPr>
        <w:pStyle w:val="ListParagraph"/>
        <w:numPr>
          <w:ilvl w:val="0"/>
          <w:numId w:val="32"/>
        </w:numPr>
        <w:spacing w:before="100" w:beforeAutospacing="1" w:after="100" w:afterAutospacing="1"/>
        <w:jc w:val="both"/>
        <w:rPr>
          <w:b/>
        </w:rPr>
      </w:pPr>
      <w:r w:rsidRPr="00757D26">
        <w:rPr>
          <w:b/>
        </w:rPr>
        <w:t>Profitability Analysis</w:t>
      </w:r>
    </w:p>
    <w:p w14:paraId="4F85E18C" w14:textId="6C652669" w:rsidR="00757D26" w:rsidRDefault="00757D26" w:rsidP="0099502B">
      <w:pPr>
        <w:pStyle w:val="ListParagraph"/>
        <w:numPr>
          <w:ilvl w:val="0"/>
          <w:numId w:val="36"/>
        </w:numPr>
        <w:spacing w:before="100" w:beforeAutospacing="1" w:after="100" w:afterAutospacing="1"/>
        <w:jc w:val="both"/>
      </w:pPr>
      <w:r w:rsidRPr="00757D26">
        <w:t>Which branch has the highest average "Gross income" per transaction?</w:t>
      </w:r>
    </w:p>
    <w:tbl>
      <w:tblPr>
        <w:tblW w:w="8896" w:type="dxa"/>
        <w:tblInd w:w="479" w:type="dxa"/>
        <w:tblLook w:val="04A0" w:firstRow="1" w:lastRow="0" w:firstColumn="1" w:lastColumn="0" w:noHBand="0" w:noVBand="1"/>
      </w:tblPr>
      <w:tblGrid>
        <w:gridCol w:w="6300"/>
        <w:gridCol w:w="2596"/>
      </w:tblGrid>
      <w:tr w:rsidR="00F53431" w:rsidRPr="00F53431" w14:paraId="3E4F03F7" w14:textId="77777777" w:rsidTr="00B84782">
        <w:trPr>
          <w:trHeight w:val="89"/>
        </w:trPr>
        <w:tc>
          <w:tcPr>
            <w:tcW w:w="6300" w:type="dxa"/>
            <w:tcBorders>
              <w:top w:val="nil"/>
              <w:left w:val="nil"/>
              <w:bottom w:val="single" w:sz="4" w:space="0" w:color="8EA9DB"/>
              <w:right w:val="nil"/>
            </w:tcBorders>
            <w:shd w:val="clear" w:color="D9E1F2" w:fill="D9E1F2"/>
            <w:noWrap/>
            <w:vAlign w:val="bottom"/>
            <w:hideMark/>
          </w:tcPr>
          <w:p w14:paraId="4F47D257" w14:textId="77777777" w:rsidR="00F53431" w:rsidRPr="00F53431" w:rsidRDefault="00F53431" w:rsidP="00F53431">
            <w:pPr>
              <w:rPr>
                <w:rFonts w:ascii="Calibri" w:hAnsi="Calibri" w:cs="Calibri"/>
                <w:b/>
                <w:bCs/>
                <w:color w:val="000000"/>
                <w:sz w:val="22"/>
                <w:szCs w:val="22"/>
              </w:rPr>
            </w:pPr>
            <w:bookmarkStart w:id="0" w:name="_GoBack"/>
            <w:bookmarkEnd w:id="0"/>
            <w:r w:rsidRPr="00F53431">
              <w:rPr>
                <w:rFonts w:ascii="Calibri" w:hAnsi="Calibri" w:cs="Calibri"/>
                <w:b/>
                <w:bCs/>
                <w:color w:val="000000"/>
                <w:sz w:val="22"/>
                <w:szCs w:val="22"/>
              </w:rPr>
              <w:t>Row Labels</w:t>
            </w:r>
          </w:p>
        </w:tc>
        <w:tc>
          <w:tcPr>
            <w:tcW w:w="2596" w:type="dxa"/>
            <w:tcBorders>
              <w:top w:val="nil"/>
              <w:left w:val="nil"/>
              <w:bottom w:val="single" w:sz="4" w:space="0" w:color="8EA9DB"/>
              <w:right w:val="nil"/>
            </w:tcBorders>
            <w:shd w:val="clear" w:color="D9E1F2" w:fill="D9E1F2"/>
            <w:noWrap/>
            <w:vAlign w:val="bottom"/>
            <w:hideMark/>
          </w:tcPr>
          <w:p w14:paraId="115D2B33"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Average of gross income</w:t>
            </w:r>
          </w:p>
        </w:tc>
      </w:tr>
      <w:tr w:rsidR="00F53431" w:rsidRPr="00F53431" w14:paraId="1B1609DA" w14:textId="77777777" w:rsidTr="00B84782">
        <w:trPr>
          <w:trHeight w:val="89"/>
        </w:trPr>
        <w:tc>
          <w:tcPr>
            <w:tcW w:w="6300" w:type="dxa"/>
            <w:tcBorders>
              <w:top w:val="nil"/>
              <w:left w:val="nil"/>
              <w:bottom w:val="nil"/>
              <w:right w:val="nil"/>
            </w:tcBorders>
            <w:shd w:val="clear" w:color="auto" w:fill="auto"/>
            <w:noWrap/>
            <w:vAlign w:val="bottom"/>
            <w:hideMark/>
          </w:tcPr>
          <w:p w14:paraId="7857FCA9"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A</w:t>
            </w:r>
          </w:p>
        </w:tc>
        <w:tc>
          <w:tcPr>
            <w:tcW w:w="2596" w:type="dxa"/>
            <w:tcBorders>
              <w:top w:val="nil"/>
              <w:left w:val="nil"/>
              <w:bottom w:val="nil"/>
              <w:right w:val="nil"/>
            </w:tcBorders>
            <w:shd w:val="clear" w:color="auto" w:fill="auto"/>
            <w:noWrap/>
            <w:vAlign w:val="bottom"/>
            <w:hideMark/>
          </w:tcPr>
          <w:p w14:paraId="6284C8BE"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14.87400147</w:t>
            </w:r>
          </w:p>
        </w:tc>
      </w:tr>
      <w:tr w:rsidR="00F53431" w:rsidRPr="00F53431" w14:paraId="3D5D7278" w14:textId="77777777" w:rsidTr="00B84782">
        <w:trPr>
          <w:trHeight w:val="89"/>
        </w:trPr>
        <w:tc>
          <w:tcPr>
            <w:tcW w:w="6300" w:type="dxa"/>
            <w:tcBorders>
              <w:top w:val="nil"/>
              <w:left w:val="nil"/>
              <w:bottom w:val="nil"/>
              <w:right w:val="nil"/>
            </w:tcBorders>
            <w:shd w:val="clear" w:color="auto" w:fill="auto"/>
            <w:noWrap/>
            <w:vAlign w:val="bottom"/>
            <w:hideMark/>
          </w:tcPr>
          <w:p w14:paraId="3784A818"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B</w:t>
            </w:r>
          </w:p>
        </w:tc>
        <w:tc>
          <w:tcPr>
            <w:tcW w:w="2596" w:type="dxa"/>
            <w:tcBorders>
              <w:top w:val="nil"/>
              <w:left w:val="nil"/>
              <w:bottom w:val="nil"/>
              <w:right w:val="nil"/>
            </w:tcBorders>
            <w:shd w:val="clear" w:color="auto" w:fill="auto"/>
            <w:noWrap/>
            <w:vAlign w:val="bottom"/>
            <w:hideMark/>
          </w:tcPr>
          <w:p w14:paraId="77316786"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15.2320241</w:t>
            </w:r>
          </w:p>
        </w:tc>
      </w:tr>
      <w:tr w:rsidR="00F53431" w:rsidRPr="00F53431" w14:paraId="45D336B8" w14:textId="77777777" w:rsidTr="00B84782">
        <w:trPr>
          <w:trHeight w:val="89"/>
        </w:trPr>
        <w:tc>
          <w:tcPr>
            <w:tcW w:w="6300" w:type="dxa"/>
            <w:tcBorders>
              <w:top w:val="nil"/>
              <w:left w:val="nil"/>
              <w:bottom w:val="single" w:sz="4" w:space="0" w:color="8EA9DB"/>
              <w:right w:val="nil"/>
            </w:tcBorders>
            <w:shd w:val="clear" w:color="auto" w:fill="auto"/>
            <w:noWrap/>
            <w:vAlign w:val="bottom"/>
            <w:hideMark/>
          </w:tcPr>
          <w:p w14:paraId="44FD49EC"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C</w:t>
            </w:r>
          </w:p>
        </w:tc>
        <w:tc>
          <w:tcPr>
            <w:tcW w:w="2596" w:type="dxa"/>
            <w:tcBorders>
              <w:top w:val="nil"/>
              <w:left w:val="nil"/>
              <w:bottom w:val="single" w:sz="4" w:space="0" w:color="8EA9DB"/>
              <w:right w:val="nil"/>
            </w:tcBorders>
            <w:shd w:val="clear" w:color="auto" w:fill="auto"/>
            <w:noWrap/>
            <w:vAlign w:val="bottom"/>
            <w:hideMark/>
          </w:tcPr>
          <w:p w14:paraId="4409C4E4"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16.05236738</w:t>
            </w:r>
          </w:p>
        </w:tc>
      </w:tr>
      <w:tr w:rsidR="00F53431" w:rsidRPr="00F53431" w14:paraId="1AC3C9AC" w14:textId="77777777" w:rsidTr="00B84782">
        <w:trPr>
          <w:trHeight w:val="89"/>
        </w:trPr>
        <w:tc>
          <w:tcPr>
            <w:tcW w:w="6300" w:type="dxa"/>
            <w:tcBorders>
              <w:top w:val="single" w:sz="4" w:space="0" w:color="8EA9DB"/>
              <w:left w:val="nil"/>
              <w:bottom w:val="nil"/>
              <w:right w:val="nil"/>
            </w:tcBorders>
            <w:shd w:val="clear" w:color="D9E1F2" w:fill="D9E1F2"/>
            <w:noWrap/>
            <w:vAlign w:val="bottom"/>
            <w:hideMark/>
          </w:tcPr>
          <w:p w14:paraId="52E70D28"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2596" w:type="dxa"/>
            <w:tcBorders>
              <w:top w:val="single" w:sz="4" w:space="0" w:color="8EA9DB"/>
              <w:left w:val="nil"/>
              <w:bottom w:val="nil"/>
              <w:right w:val="nil"/>
            </w:tcBorders>
            <w:shd w:val="clear" w:color="D9E1F2" w:fill="D9E1F2"/>
            <w:noWrap/>
            <w:vAlign w:val="bottom"/>
            <w:hideMark/>
          </w:tcPr>
          <w:p w14:paraId="04F088FB"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15.379369</w:t>
            </w:r>
          </w:p>
        </w:tc>
      </w:tr>
    </w:tbl>
    <w:p w14:paraId="7F7F7391" w14:textId="23561F64" w:rsidR="00F53431" w:rsidRDefault="00F53431" w:rsidP="00F53431">
      <w:pPr>
        <w:spacing w:before="100" w:beforeAutospacing="1" w:after="100" w:afterAutospacing="1"/>
        <w:ind w:left="720"/>
        <w:jc w:val="both"/>
      </w:pPr>
      <w:r>
        <w:rPr>
          <w:noProof/>
        </w:rPr>
        <w:lastRenderedPageBreak/>
        <w:drawing>
          <wp:inline distT="0" distB="0" distL="0" distR="0" wp14:anchorId="3CE859CC" wp14:editId="73B29821">
            <wp:extent cx="5203371" cy="2155371"/>
            <wp:effectExtent l="0" t="0" r="16510" b="165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9FF175F" w14:textId="77777777" w:rsidR="000248DB" w:rsidRPr="00F53431" w:rsidRDefault="000248DB" w:rsidP="00F53431">
      <w:pPr>
        <w:spacing w:before="100" w:beforeAutospacing="1" w:after="100" w:afterAutospacing="1"/>
        <w:ind w:left="720"/>
        <w:jc w:val="both"/>
      </w:pPr>
    </w:p>
    <w:p w14:paraId="1168C514" w14:textId="51EFDA3A" w:rsidR="00C4195F" w:rsidRPr="00CB4B24" w:rsidRDefault="00757D26" w:rsidP="0099502B">
      <w:pPr>
        <w:pStyle w:val="ListParagraph"/>
        <w:numPr>
          <w:ilvl w:val="0"/>
          <w:numId w:val="36"/>
        </w:numPr>
        <w:spacing w:before="100" w:beforeAutospacing="1" w:after="100" w:afterAutospacing="1"/>
        <w:jc w:val="both"/>
      </w:pPr>
      <w:r w:rsidRPr="00757D26">
        <w:t>What is the correlation between "Quantity" purchased and "Gross income"?</w:t>
      </w:r>
    </w:p>
    <w:p w14:paraId="22F93128" w14:textId="07FF9377" w:rsidR="00CF1834" w:rsidRPr="00CB4B24" w:rsidRDefault="00CF1834" w:rsidP="00F53431">
      <w:pPr>
        <w:rPr>
          <w:rFonts w:ascii="Calibri" w:hAnsi="Calibri" w:cs="Calibri"/>
          <w:color w:val="000000"/>
          <w:sz w:val="22"/>
          <w:szCs w:val="22"/>
        </w:rPr>
        <w:sectPr w:rsidR="00CF1834" w:rsidRPr="00CB4B24" w:rsidSect="00AC2D38">
          <w:headerReference w:type="even" r:id="rId14"/>
          <w:headerReference w:type="default" r:id="rId15"/>
          <w:footerReference w:type="default" r:id="rId16"/>
          <w:headerReference w:type="first" r:id="rId17"/>
          <w:pgSz w:w="12240" w:h="15840"/>
          <w:pgMar w:top="1440" w:right="1440" w:bottom="1440" w:left="1440" w:header="720" w:footer="720" w:gutter="0"/>
          <w:pgNumType w:start="0"/>
          <w:cols w:space="720"/>
          <w:titlePg/>
          <w:docGrid w:linePitch="360"/>
        </w:sectPr>
      </w:pPr>
      <w:r>
        <w:rPr>
          <w:rFonts w:ascii="Calibri" w:hAnsi="Calibri" w:cs="Calibri"/>
          <w:b/>
          <w:bCs/>
          <w:color w:val="000000"/>
          <w:sz w:val="22"/>
          <w:szCs w:val="22"/>
        </w:rPr>
        <w:tab/>
      </w:r>
      <w:r>
        <w:rPr>
          <w:rFonts w:ascii="Calibri" w:hAnsi="Calibri" w:cs="Calibri"/>
          <w:b/>
          <w:bCs/>
          <w:color w:val="000000"/>
          <w:sz w:val="22"/>
          <w:szCs w:val="22"/>
        </w:rPr>
        <w:tab/>
      </w:r>
      <w:r w:rsidRPr="00CF1834">
        <w:rPr>
          <w:rFonts w:ascii="Calibri" w:hAnsi="Calibri" w:cs="Calibri"/>
          <w:color w:val="000000"/>
          <w:sz w:val="22"/>
          <w:szCs w:val="22"/>
        </w:rPr>
        <w:t>0.705510186</w:t>
      </w:r>
      <w:r w:rsidR="00CB4B24">
        <w:rPr>
          <w:rFonts w:ascii="Calibri" w:hAnsi="Calibri" w:cs="Calibri"/>
          <w:color w:val="000000"/>
          <w:sz w:val="22"/>
          <w:szCs w:val="22"/>
        </w:rPr>
        <w:t xml:space="preserve"> </w:t>
      </w:r>
      <w:r w:rsidR="00CB4B24" w:rsidRPr="00757D26">
        <w:t>is the correlation between "Quantity" purchased and "Gross income"</w:t>
      </w:r>
      <w:r w:rsidR="000248DB">
        <w:t xml:space="preserve">.  </w:t>
      </w:r>
      <w:proofErr w:type="gramStart"/>
      <w:r w:rsidR="000248DB">
        <w:t>When  “</w:t>
      </w:r>
      <w:proofErr w:type="gramEnd"/>
      <w:r w:rsidR="000248DB">
        <w:t xml:space="preserve">Quantity” increased  “gross income” increased. </w:t>
      </w:r>
    </w:p>
    <w:p w14:paraId="387F3A37" w14:textId="32FC21CC" w:rsidR="00C4195F" w:rsidRDefault="00C4195F" w:rsidP="00556135">
      <w:pPr>
        <w:spacing w:before="100" w:beforeAutospacing="1" w:after="100" w:afterAutospacing="1"/>
        <w:jc w:val="both"/>
        <w:sectPr w:rsidR="00C4195F" w:rsidSect="00C4195F">
          <w:type w:val="continuous"/>
          <w:pgSz w:w="12240" w:h="15840"/>
          <w:pgMar w:top="1440" w:right="1440" w:bottom="1440" w:left="1440" w:header="720" w:footer="720" w:gutter="0"/>
          <w:cols w:num="3" w:space="720"/>
          <w:docGrid w:linePitch="360"/>
        </w:sectPr>
      </w:pPr>
    </w:p>
    <w:p w14:paraId="20CE4117" w14:textId="725443EA" w:rsidR="00757D26" w:rsidRDefault="00757D26" w:rsidP="00556135">
      <w:pPr>
        <w:spacing w:before="100" w:beforeAutospacing="1" w:after="100" w:afterAutospacing="1"/>
        <w:jc w:val="both"/>
      </w:pPr>
    </w:p>
    <w:p w14:paraId="23A3E06E" w14:textId="5C2F319F" w:rsidR="00757D26" w:rsidRPr="00757D26" w:rsidRDefault="00757D26" w:rsidP="0099502B">
      <w:pPr>
        <w:pStyle w:val="ListParagraph"/>
        <w:numPr>
          <w:ilvl w:val="0"/>
          <w:numId w:val="32"/>
        </w:numPr>
        <w:spacing w:before="100" w:beforeAutospacing="1" w:after="100" w:afterAutospacing="1"/>
        <w:jc w:val="both"/>
        <w:rPr>
          <w:b/>
        </w:rPr>
      </w:pPr>
      <w:r w:rsidRPr="00757D26">
        <w:rPr>
          <w:b/>
        </w:rPr>
        <w:t>Customer Behavior and Trends</w:t>
      </w:r>
    </w:p>
    <w:p w14:paraId="60E5A3F7" w14:textId="482DCCFC" w:rsidR="00757D26" w:rsidRDefault="00757D26" w:rsidP="0099502B">
      <w:pPr>
        <w:pStyle w:val="ListParagraph"/>
        <w:numPr>
          <w:ilvl w:val="0"/>
          <w:numId w:val="37"/>
        </w:numPr>
        <w:spacing w:before="100" w:beforeAutospacing="1" w:after="100" w:afterAutospacing="1"/>
        <w:jc w:val="both"/>
      </w:pPr>
      <w:r w:rsidRPr="00757D26">
        <w:t>Do "Members" purchase higher quantities on average compared to "Non-members"?</w:t>
      </w:r>
    </w:p>
    <w:tbl>
      <w:tblPr>
        <w:tblW w:w="9271" w:type="dxa"/>
        <w:tblLook w:val="04A0" w:firstRow="1" w:lastRow="0" w:firstColumn="1" w:lastColumn="0" w:noHBand="0" w:noVBand="1"/>
      </w:tblPr>
      <w:tblGrid>
        <w:gridCol w:w="3796"/>
        <w:gridCol w:w="5475"/>
      </w:tblGrid>
      <w:tr w:rsidR="00F53431" w:rsidRPr="00F53431" w14:paraId="293AC0DB" w14:textId="77777777" w:rsidTr="00556135">
        <w:trPr>
          <w:trHeight w:val="224"/>
        </w:trPr>
        <w:tc>
          <w:tcPr>
            <w:tcW w:w="3796" w:type="dxa"/>
            <w:tcBorders>
              <w:top w:val="nil"/>
              <w:left w:val="nil"/>
              <w:bottom w:val="single" w:sz="4" w:space="0" w:color="8EA9DB"/>
              <w:right w:val="nil"/>
            </w:tcBorders>
            <w:shd w:val="clear" w:color="D9E1F2" w:fill="D9E1F2"/>
            <w:noWrap/>
            <w:vAlign w:val="bottom"/>
            <w:hideMark/>
          </w:tcPr>
          <w:p w14:paraId="6FD43845"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5475" w:type="dxa"/>
            <w:tcBorders>
              <w:top w:val="nil"/>
              <w:left w:val="nil"/>
              <w:bottom w:val="single" w:sz="4" w:space="0" w:color="8EA9DB"/>
              <w:right w:val="nil"/>
            </w:tcBorders>
            <w:shd w:val="clear" w:color="D9E1F2" w:fill="D9E1F2"/>
            <w:noWrap/>
            <w:hideMark/>
          </w:tcPr>
          <w:p w14:paraId="3B7F99C4" w14:textId="77777777" w:rsidR="00F53431" w:rsidRPr="00F53431" w:rsidRDefault="00F53431" w:rsidP="00556135">
            <w:pPr>
              <w:jc w:val="right"/>
              <w:rPr>
                <w:rFonts w:ascii="Calibri" w:hAnsi="Calibri" w:cs="Calibri"/>
                <w:b/>
                <w:bCs/>
                <w:color w:val="000000"/>
                <w:sz w:val="22"/>
                <w:szCs w:val="22"/>
              </w:rPr>
            </w:pPr>
            <w:r w:rsidRPr="00F53431">
              <w:rPr>
                <w:rFonts w:ascii="Calibri" w:hAnsi="Calibri" w:cs="Calibri"/>
                <w:b/>
                <w:bCs/>
                <w:color w:val="000000"/>
                <w:sz w:val="22"/>
                <w:szCs w:val="22"/>
              </w:rPr>
              <w:t>Average of Quantity</w:t>
            </w:r>
          </w:p>
        </w:tc>
      </w:tr>
      <w:tr w:rsidR="00F53431" w:rsidRPr="00F53431" w14:paraId="27E5B621" w14:textId="77777777" w:rsidTr="00F53431">
        <w:trPr>
          <w:trHeight w:val="224"/>
        </w:trPr>
        <w:tc>
          <w:tcPr>
            <w:tcW w:w="3796" w:type="dxa"/>
            <w:tcBorders>
              <w:top w:val="nil"/>
              <w:left w:val="nil"/>
              <w:bottom w:val="nil"/>
              <w:right w:val="nil"/>
            </w:tcBorders>
            <w:shd w:val="clear" w:color="auto" w:fill="auto"/>
            <w:noWrap/>
            <w:vAlign w:val="bottom"/>
            <w:hideMark/>
          </w:tcPr>
          <w:p w14:paraId="4E05646E"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Member</w:t>
            </w:r>
          </w:p>
        </w:tc>
        <w:tc>
          <w:tcPr>
            <w:tcW w:w="5475" w:type="dxa"/>
            <w:tcBorders>
              <w:top w:val="nil"/>
              <w:left w:val="nil"/>
              <w:bottom w:val="nil"/>
              <w:right w:val="nil"/>
            </w:tcBorders>
            <w:shd w:val="clear" w:color="auto" w:fill="auto"/>
            <w:noWrap/>
            <w:vAlign w:val="bottom"/>
            <w:hideMark/>
          </w:tcPr>
          <w:p w14:paraId="3FEAA5C1"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5.558882236</w:t>
            </w:r>
          </w:p>
        </w:tc>
      </w:tr>
      <w:tr w:rsidR="00F53431" w:rsidRPr="00F53431" w14:paraId="2B6CFC23" w14:textId="77777777" w:rsidTr="00F53431">
        <w:trPr>
          <w:trHeight w:val="224"/>
        </w:trPr>
        <w:tc>
          <w:tcPr>
            <w:tcW w:w="3796" w:type="dxa"/>
            <w:tcBorders>
              <w:top w:val="nil"/>
              <w:left w:val="nil"/>
              <w:bottom w:val="single" w:sz="4" w:space="0" w:color="8EA9DB"/>
              <w:right w:val="nil"/>
            </w:tcBorders>
            <w:shd w:val="clear" w:color="auto" w:fill="auto"/>
            <w:noWrap/>
            <w:vAlign w:val="bottom"/>
            <w:hideMark/>
          </w:tcPr>
          <w:p w14:paraId="3288E1BC"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Normal</w:t>
            </w:r>
          </w:p>
        </w:tc>
        <w:tc>
          <w:tcPr>
            <w:tcW w:w="5475" w:type="dxa"/>
            <w:tcBorders>
              <w:top w:val="nil"/>
              <w:left w:val="nil"/>
              <w:bottom w:val="single" w:sz="4" w:space="0" w:color="8EA9DB"/>
              <w:right w:val="nil"/>
            </w:tcBorders>
            <w:shd w:val="clear" w:color="auto" w:fill="auto"/>
            <w:noWrap/>
            <w:vAlign w:val="bottom"/>
            <w:hideMark/>
          </w:tcPr>
          <w:p w14:paraId="4848C9A8"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5.460921844</w:t>
            </w:r>
          </w:p>
        </w:tc>
      </w:tr>
      <w:tr w:rsidR="00F53431" w:rsidRPr="00F53431" w14:paraId="68C7E45F" w14:textId="77777777" w:rsidTr="00F53431">
        <w:trPr>
          <w:trHeight w:val="224"/>
        </w:trPr>
        <w:tc>
          <w:tcPr>
            <w:tcW w:w="3796" w:type="dxa"/>
            <w:tcBorders>
              <w:top w:val="single" w:sz="4" w:space="0" w:color="8EA9DB"/>
              <w:left w:val="nil"/>
              <w:bottom w:val="nil"/>
              <w:right w:val="nil"/>
            </w:tcBorders>
            <w:shd w:val="clear" w:color="D9E1F2" w:fill="D9E1F2"/>
            <w:noWrap/>
            <w:vAlign w:val="bottom"/>
            <w:hideMark/>
          </w:tcPr>
          <w:p w14:paraId="0F1196D8"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5475" w:type="dxa"/>
            <w:tcBorders>
              <w:top w:val="single" w:sz="4" w:space="0" w:color="8EA9DB"/>
              <w:left w:val="nil"/>
              <w:bottom w:val="nil"/>
              <w:right w:val="nil"/>
            </w:tcBorders>
            <w:shd w:val="clear" w:color="D9E1F2" w:fill="D9E1F2"/>
            <w:noWrap/>
            <w:vAlign w:val="bottom"/>
            <w:hideMark/>
          </w:tcPr>
          <w:p w14:paraId="30D4A4ED"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5.51</w:t>
            </w:r>
          </w:p>
        </w:tc>
      </w:tr>
      <w:tr w:rsidR="00F53431" w:rsidRPr="00F53431" w14:paraId="6AF3C096" w14:textId="77777777" w:rsidTr="00F53431">
        <w:trPr>
          <w:trHeight w:val="224"/>
        </w:trPr>
        <w:tc>
          <w:tcPr>
            <w:tcW w:w="3796" w:type="dxa"/>
            <w:tcBorders>
              <w:top w:val="nil"/>
              <w:left w:val="nil"/>
              <w:bottom w:val="nil"/>
              <w:right w:val="nil"/>
            </w:tcBorders>
            <w:shd w:val="clear" w:color="auto" w:fill="auto"/>
            <w:noWrap/>
            <w:vAlign w:val="bottom"/>
            <w:hideMark/>
          </w:tcPr>
          <w:p w14:paraId="57910D44" w14:textId="77777777" w:rsidR="00F53431" w:rsidRPr="00F53431" w:rsidRDefault="00F53431" w:rsidP="00F53431">
            <w:pPr>
              <w:jc w:val="right"/>
              <w:rPr>
                <w:rFonts w:ascii="Calibri" w:hAnsi="Calibri" w:cs="Calibri"/>
                <w:b/>
                <w:bCs/>
                <w:color w:val="000000"/>
                <w:sz w:val="22"/>
                <w:szCs w:val="22"/>
              </w:rPr>
            </w:pPr>
          </w:p>
        </w:tc>
        <w:tc>
          <w:tcPr>
            <w:tcW w:w="5475" w:type="dxa"/>
            <w:tcBorders>
              <w:top w:val="nil"/>
              <w:left w:val="nil"/>
              <w:bottom w:val="nil"/>
              <w:right w:val="nil"/>
            </w:tcBorders>
            <w:shd w:val="clear" w:color="auto" w:fill="auto"/>
            <w:noWrap/>
            <w:vAlign w:val="bottom"/>
            <w:hideMark/>
          </w:tcPr>
          <w:p w14:paraId="72B6D419" w14:textId="77777777" w:rsidR="00F53431" w:rsidRPr="00F53431" w:rsidRDefault="00F53431" w:rsidP="00F53431">
            <w:pPr>
              <w:rPr>
                <w:sz w:val="20"/>
                <w:szCs w:val="20"/>
              </w:rPr>
            </w:pPr>
          </w:p>
        </w:tc>
      </w:tr>
    </w:tbl>
    <w:p w14:paraId="3CE66724" w14:textId="11BC5FE6" w:rsidR="00556135" w:rsidRDefault="00556135" w:rsidP="00556135">
      <w:pPr>
        <w:spacing w:before="100" w:beforeAutospacing="1" w:after="100" w:afterAutospacing="1"/>
        <w:jc w:val="both"/>
      </w:pPr>
      <w:proofErr w:type="gramStart"/>
      <w:r>
        <w:t>Yes</w:t>
      </w:r>
      <w:proofErr w:type="gramEnd"/>
      <w:r>
        <w:t xml:space="preserve"> members purchase higher quantities. </w:t>
      </w:r>
    </w:p>
    <w:p w14:paraId="02B7C184" w14:textId="5E8798F4" w:rsidR="00556135" w:rsidRDefault="00556135" w:rsidP="00556135">
      <w:pPr>
        <w:pStyle w:val="ListParagraph"/>
        <w:spacing w:before="100" w:beforeAutospacing="1" w:after="100" w:afterAutospacing="1"/>
        <w:ind w:left="1080"/>
        <w:jc w:val="both"/>
      </w:pPr>
    </w:p>
    <w:p w14:paraId="1303A4BC" w14:textId="77777777" w:rsidR="00556135" w:rsidRPr="00757D26" w:rsidRDefault="00556135" w:rsidP="00556135">
      <w:pPr>
        <w:pStyle w:val="ListParagraph"/>
        <w:spacing w:before="100" w:beforeAutospacing="1" w:after="100" w:afterAutospacing="1"/>
        <w:ind w:left="1080"/>
        <w:jc w:val="both"/>
      </w:pPr>
    </w:p>
    <w:p w14:paraId="64D029EC" w14:textId="24301DED" w:rsidR="00757D26" w:rsidRDefault="00757D26" w:rsidP="0099502B">
      <w:pPr>
        <w:pStyle w:val="ListParagraph"/>
        <w:numPr>
          <w:ilvl w:val="0"/>
          <w:numId w:val="37"/>
        </w:numPr>
        <w:spacing w:before="100" w:beforeAutospacing="1" w:after="100" w:afterAutospacing="1"/>
        <w:jc w:val="both"/>
      </w:pPr>
      <w:r w:rsidRPr="00757D26">
        <w:t>What is the average transaction size (based on "Total") for each "Payment" method?</w:t>
      </w:r>
    </w:p>
    <w:tbl>
      <w:tblPr>
        <w:tblW w:w="9310" w:type="dxa"/>
        <w:tblLook w:val="04A0" w:firstRow="1" w:lastRow="0" w:firstColumn="1" w:lastColumn="0" w:noHBand="0" w:noVBand="1"/>
      </w:tblPr>
      <w:tblGrid>
        <w:gridCol w:w="4259"/>
        <w:gridCol w:w="5051"/>
      </w:tblGrid>
      <w:tr w:rsidR="00F53431" w:rsidRPr="00F53431" w14:paraId="3F38610F" w14:textId="77777777" w:rsidTr="00F53431">
        <w:trPr>
          <w:trHeight w:val="367"/>
        </w:trPr>
        <w:tc>
          <w:tcPr>
            <w:tcW w:w="4259" w:type="dxa"/>
            <w:tcBorders>
              <w:top w:val="nil"/>
              <w:left w:val="nil"/>
              <w:bottom w:val="single" w:sz="4" w:space="0" w:color="8EA9DB"/>
              <w:right w:val="nil"/>
            </w:tcBorders>
            <w:shd w:val="clear" w:color="D9E1F2" w:fill="D9E1F2"/>
            <w:noWrap/>
            <w:vAlign w:val="bottom"/>
            <w:hideMark/>
          </w:tcPr>
          <w:p w14:paraId="013AC495"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5051" w:type="dxa"/>
            <w:tcBorders>
              <w:top w:val="nil"/>
              <w:left w:val="nil"/>
              <w:bottom w:val="single" w:sz="4" w:space="0" w:color="8EA9DB"/>
              <w:right w:val="nil"/>
            </w:tcBorders>
            <w:shd w:val="clear" w:color="D9E1F2" w:fill="D9E1F2"/>
            <w:noWrap/>
            <w:vAlign w:val="bottom"/>
            <w:hideMark/>
          </w:tcPr>
          <w:p w14:paraId="46943815"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Average of Total</w:t>
            </w:r>
          </w:p>
        </w:tc>
      </w:tr>
      <w:tr w:rsidR="00F53431" w:rsidRPr="00F53431" w14:paraId="5CC21451" w14:textId="77777777" w:rsidTr="00F53431">
        <w:trPr>
          <w:trHeight w:val="367"/>
        </w:trPr>
        <w:tc>
          <w:tcPr>
            <w:tcW w:w="4259" w:type="dxa"/>
            <w:tcBorders>
              <w:top w:val="nil"/>
              <w:left w:val="nil"/>
              <w:bottom w:val="nil"/>
              <w:right w:val="nil"/>
            </w:tcBorders>
            <w:shd w:val="clear" w:color="auto" w:fill="auto"/>
            <w:noWrap/>
            <w:vAlign w:val="bottom"/>
            <w:hideMark/>
          </w:tcPr>
          <w:p w14:paraId="70F0632C"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Cash</w:t>
            </w:r>
          </w:p>
        </w:tc>
        <w:tc>
          <w:tcPr>
            <w:tcW w:w="5051" w:type="dxa"/>
            <w:tcBorders>
              <w:top w:val="nil"/>
              <w:left w:val="nil"/>
              <w:bottom w:val="nil"/>
              <w:right w:val="nil"/>
            </w:tcBorders>
            <w:shd w:val="clear" w:color="auto" w:fill="auto"/>
            <w:noWrap/>
            <w:vAlign w:val="bottom"/>
            <w:hideMark/>
          </w:tcPr>
          <w:p w14:paraId="5119904F"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326.1818895</w:t>
            </w:r>
          </w:p>
        </w:tc>
      </w:tr>
      <w:tr w:rsidR="00F53431" w:rsidRPr="00F53431" w14:paraId="06D3C3D4" w14:textId="77777777" w:rsidTr="00F53431">
        <w:trPr>
          <w:trHeight w:val="367"/>
        </w:trPr>
        <w:tc>
          <w:tcPr>
            <w:tcW w:w="4259" w:type="dxa"/>
            <w:tcBorders>
              <w:top w:val="nil"/>
              <w:left w:val="nil"/>
              <w:bottom w:val="nil"/>
              <w:right w:val="nil"/>
            </w:tcBorders>
            <w:shd w:val="clear" w:color="auto" w:fill="auto"/>
            <w:noWrap/>
            <w:vAlign w:val="bottom"/>
            <w:hideMark/>
          </w:tcPr>
          <w:p w14:paraId="1C925DAA"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Credit card</w:t>
            </w:r>
          </w:p>
        </w:tc>
        <w:tc>
          <w:tcPr>
            <w:tcW w:w="5051" w:type="dxa"/>
            <w:tcBorders>
              <w:top w:val="nil"/>
              <w:left w:val="nil"/>
              <w:bottom w:val="nil"/>
              <w:right w:val="nil"/>
            </w:tcBorders>
            <w:shd w:val="clear" w:color="auto" w:fill="auto"/>
            <w:noWrap/>
            <w:vAlign w:val="bottom"/>
            <w:hideMark/>
          </w:tcPr>
          <w:p w14:paraId="36200E5D"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324.0098778</w:t>
            </w:r>
          </w:p>
        </w:tc>
      </w:tr>
      <w:tr w:rsidR="00F53431" w:rsidRPr="00F53431" w14:paraId="084D5E81" w14:textId="77777777" w:rsidTr="00F53431">
        <w:trPr>
          <w:trHeight w:val="367"/>
        </w:trPr>
        <w:tc>
          <w:tcPr>
            <w:tcW w:w="4259" w:type="dxa"/>
            <w:tcBorders>
              <w:top w:val="nil"/>
              <w:left w:val="nil"/>
              <w:bottom w:val="single" w:sz="4" w:space="0" w:color="8EA9DB"/>
              <w:right w:val="nil"/>
            </w:tcBorders>
            <w:shd w:val="clear" w:color="auto" w:fill="auto"/>
            <w:noWrap/>
            <w:vAlign w:val="bottom"/>
            <w:hideMark/>
          </w:tcPr>
          <w:p w14:paraId="050C5EC8" w14:textId="77777777" w:rsidR="00F53431" w:rsidRPr="00F53431" w:rsidRDefault="00F53431" w:rsidP="00F53431">
            <w:pPr>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051" w:type="dxa"/>
            <w:tcBorders>
              <w:top w:val="nil"/>
              <w:left w:val="nil"/>
              <w:bottom w:val="single" w:sz="4" w:space="0" w:color="8EA9DB"/>
              <w:right w:val="nil"/>
            </w:tcBorders>
            <w:shd w:val="clear" w:color="auto" w:fill="auto"/>
            <w:noWrap/>
            <w:vAlign w:val="bottom"/>
            <w:hideMark/>
          </w:tcPr>
          <w:p w14:paraId="469CCC10"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318.8206</w:t>
            </w:r>
          </w:p>
        </w:tc>
      </w:tr>
      <w:tr w:rsidR="00F53431" w:rsidRPr="00F53431" w14:paraId="4B436591" w14:textId="77777777" w:rsidTr="00F53431">
        <w:trPr>
          <w:trHeight w:val="367"/>
        </w:trPr>
        <w:tc>
          <w:tcPr>
            <w:tcW w:w="4259" w:type="dxa"/>
            <w:tcBorders>
              <w:top w:val="single" w:sz="4" w:space="0" w:color="8EA9DB"/>
              <w:left w:val="nil"/>
              <w:bottom w:val="nil"/>
              <w:right w:val="nil"/>
            </w:tcBorders>
            <w:shd w:val="clear" w:color="D9E1F2" w:fill="D9E1F2"/>
            <w:noWrap/>
            <w:vAlign w:val="bottom"/>
            <w:hideMark/>
          </w:tcPr>
          <w:p w14:paraId="1B2F226E"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5051" w:type="dxa"/>
            <w:tcBorders>
              <w:top w:val="single" w:sz="4" w:space="0" w:color="8EA9DB"/>
              <w:left w:val="nil"/>
              <w:bottom w:val="nil"/>
              <w:right w:val="nil"/>
            </w:tcBorders>
            <w:shd w:val="clear" w:color="D9E1F2" w:fill="D9E1F2"/>
            <w:noWrap/>
            <w:vAlign w:val="bottom"/>
            <w:hideMark/>
          </w:tcPr>
          <w:p w14:paraId="7A4885D6"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322.966749</w:t>
            </w:r>
          </w:p>
        </w:tc>
      </w:tr>
    </w:tbl>
    <w:p w14:paraId="64F8C212" w14:textId="25832D57" w:rsidR="00F53431" w:rsidRDefault="00F53431" w:rsidP="00F53431">
      <w:pPr>
        <w:pStyle w:val="ListParagraph"/>
        <w:spacing w:before="100" w:beforeAutospacing="1" w:after="100" w:afterAutospacing="1"/>
        <w:ind w:left="1080"/>
        <w:jc w:val="both"/>
      </w:pPr>
    </w:p>
    <w:p w14:paraId="346F261E" w14:textId="16B31D68" w:rsidR="00CB4B24" w:rsidRDefault="00CB4B24" w:rsidP="00F53431">
      <w:pPr>
        <w:pStyle w:val="ListParagraph"/>
        <w:spacing w:before="100" w:beforeAutospacing="1" w:after="100" w:afterAutospacing="1"/>
        <w:ind w:left="1080"/>
        <w:jc w:val="both"/>
      </w:pPr>
    </w:p>
    <w:p w14:paraId="707BD1CE" w14:textId="592CC06C" w:rsidR="00CB4B24" w:rsidRDefault="00CB4B24" w:rsidP="00F53431">
      <w:pPr>
        <w:pStyle w:val="ListParagraph"/>
        <w:spacing w:before="100" w:beforeAutospacing="1" w:after="100" w:afterAutospacing="1"/>
        <w:ind w:left="1080"/>
        <w:jc w:val="both"/>
      </w:pPr>
    </w:p>
    <w:p w14:paraId="24DEE15A" w14:textId="157805AD" w:rsidR="00CB4B24" w:rsidRDefault="00CB4B24" w:rsidP="00F53431">
      <w:pPr>
        <w:pStyle w:val="ListParagraph"/>
        <w:spacing w:before="100" w:beforeAutospacing="1" w:after="100" w:afterAutospacing="1"/>
        <w:ind w:left="1080"/>
        <w:jc w:val="both"/>
      </w:pPr>
    </w:p>
    <w:p w14:paraId="387E785E" w14:textId="66DC82AA" w:rsidR="00CB4B24" w:rsidRDefault="00CB4B24" w:rsidP="00F53431">
      <w:pPr>
        <w:pStyle w:val="ListParagraph"/>
        <w:spacing w:before="100" w:beforeAutospacing="1" w:after="100" w:afterAutospacing="1"/>
        <w:ind w:left="1080"/>
        <w:jc w:val="both"/>
      </w:pPr>
    </w:p>
    <w:p w14:paraId="348DAFC4" w14:textId="3A9CBD48" w:rsidR="00CB4B24" w:rsidRDefault="00CB4B24" w:rsidP="00F53431">
      <w:pPr>
        <w:pStyle w:val="ListParagraph"/>
        <w:spacing w:before="100" w:beforeAutospacing="1" w:after="100" w:afterAutospacing="1"/>
        <w:ind w:left="1080"/>
        <w:jc w:val="both"/>
      </w:pPr>
    </w:p>
    <w:p w14:paraId="2A164D26" w14:textId="349A640D" w:rsidR="00CB4B24" w:rsidRDefault="00CB4B24" w:rsidP="00F53431">
      <w:pPr>
        <w:pStyle w:val="ListParagraph"/>
        <w:spacing w:before="100" w:beforeAutospacing="1" w:after="100" w:afterAutospacing="1"/>
        <w:ind w:left="1080"/>
        <w:jc w:val="both"/>
      </w:pPr>
    </w:p>
    <w:p w14:paraId="21FD17DF" w14:textId="77777777" w:rsidR="00CB4B24" w:rsidRPr="00757D26" w:rsidRDefault="00CB4B24" w:rsidP="00F53431">
      <w:pPr>
        <w:pStyle w:val="ListParagraph"/>
        <w:spacing w:before="100" w:beforeAutospacing="1" w:after="100" w:afterAutospacing="1"/>
        <w:ind w:left="1080"/>
        <w:jc w:val="both"/>
      </w:pPr>
    </w:p>
    <w:p w14:paraId="20E531DB" w14:textId="77777777" w:rsidR="00757D26" w:rsidRDefault="00757D26" w:rsidP="00757D26">
      <w:pPr>
        <w:pStyle w:val="ListParagraph"/>
        <w:spacing w:before="100" w:beforeAutospacing="1" w:after="100" w:afterAutospacing="1"/>
        <w:ind w:left="1080"/>
        <w:jc w:val="both"/>
      </w:pPr>
    </w:p>
    <w:p w14:paraId="13B66059" w14:textId="371ABBFC" w:rsidR="00757D26" w:rsidRPr="00757D26" w:rsidRDefault="00757D26" w:rsidP="0099502B">
      <w:pPr>
        <w:pStyle w:val="ListParagraph"/>
        <w:numPr>
          <w:ilvl w:val="0"/>
          <w:numId w:val="32"/>
        </w:numPr>
        <w:spacing w:before="100" w:beforeAutospacing="1" w:after="100" w:afterAutospacing="1"/>
        <w:jc w:val="both"/>
        <w:rPr>
          <w:b/>
        </w:rPr>
      </w:pPr>
      <w:r w:rsidRPr="00757D26">
        <w:rPr>
          <w:b/>
        </w:rPr>
        <w:t>Multivariate Analysis</w:t>
      </w:r>
    </w:p>
    <w:p w14:paraId="569AFC3D" w14:textId="293D055B" w:rsidR="00757D26" w:rsidRDefault="00757D26" w:rsidP="0099502B">
      <w:pPr>
        <w:pStyle w:val="ListParagraph"/>
        <w:numPr>
          <w:ilvl w:val="0"/>
          <w:numId w:val="38"/>
        </w:numPr>
        <w:spacing w:before="100" w:beforeAutospacing="1" w:after="100" w:afterAutospacing="1"/>
        <w:jc w:val="both"/>
      </w:pPr>
      <w:r w:rsidRPr="00757D26">
        <w:t>Are there significant differences in "Gross income" based on "City", "Customer type", and "Payment" method combined?</w:t>
      </w:r>
    </w:p>
    <w:tbl>
      <w:tblPr>
        <w:tblW w:w="9570" w:type="dxa"/>
        <w:tblLook w:val="04A0" w:firstRow="1" w:lastRow="0" w:firstColumn="1" w:lastColumn="0" w:noHBand="0" w:noVBand="1"/>
      </w:tblPr>
      <w:tblGrid>
        <w:gridCol w:w="4399"/>
        <w:gridCol w:w="5171"/>
      </w:tblGrid>
      <w:tr w:rsidR="00F53431" w:rsidRPr="00F53431" w14:paraId="241D308E" w14:textId="77777777" w:rsidTr="00F53431">
        <w:trPr>
          <w:trHeight w:val="286"/>
        </w:trPr>
        <w:tc>
          <w:tcPr>
            <w:tcW w:w="4399" w:type="dxa"/>
            <w:tcBorders>
              <w:top w:val="nil"/>
              <w:left w:val="nil"/>
              <w:bottom w:val="single" w:sz="4" w:space="0" w:color="8EA9DB"/>
              <w:right w:val="nil"/>
            </w:tcBorders>
            <w:shd w:val="clear" w:color="D9E1F2" w:fill="D9E1F2"/>
            <w:noWrap/>
            <w:vAlign w:val="bottom"/>
            <w:hideMark/>
          </w:tcPr>
          <w:p w14:paraId="09ACE02B"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5171" w:type="dxa"/>
            <w:tcBorders>
              <w:top w:val="nil"/>
              <w:left w:val="nil"/>
              <w:bottom w:val="single" w:sz="4" w:space="0" w:color="8EA9DB"/>
              <w:right w:val="nil"/>
            </w:tcBorders>
            <w:shd w:val="clear" w:color="D9E1F2" w:fill="D9E1F2"/>
            <w:noWrap/>
            <w:vAlign w:val="bottom"/>
            <w:hideMark/>
          </w:tcPr>
          <w:p w14:paraId="48208F10"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Sum of gross income</w:t>
            </w:r>
          </w:p>
        </w:tc>
      </w:tr>
      <w:tr w:rsidR="00F53431" w:rsidRPr="00F53431" w14:paraId="119DEB30" w14:textId="77777777" w:rsidTr="00F53431">
        <w:trPr>
          <w:trHeight w:val="286"/>
        </w:trPr>
        <w:tc>
          <w:tcPr>
            <w:tcW w:w="4399" w:type="dxa"/>
            <w:tcBorders>
              <w:top w:val="nil"/>
              <w:left w:val="nil"/>
              <w:bottom w:val="single" w:sz="4" w:space="0" w:color="8EA9DB"/>
              <w:right w:val="nil"/>
            </w:tcBorders>
            <w:shd w:val="clear" w:color="auto" w:fill="auto"/>
            <w:noWrap/>
            <w:vAlign w:val="bottom"/>
            <w:hideMark/>
          </w:tcPr>
          <w:p w14:paraId="0EDC85F7"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Mandalay</w:t>
            </w:r>
          </w:p>
        </w:tc>
        <w:tc>
          <w:tcPr>
            <w:tcW w:w="5171" w:type="dxa"/>
            <w:tcBorders>
              <w:top w:val="nil"/>
              <w:left w:val="nil"/>
              <w:bottom w:val="single" w:sz="4" w:space="0" w:color="8EA9DB"/>
              <w:right w:val="nil"/>
            </w:tcBorders>
            <w:shd w:val="clear" w:color="auto" w:fill="auto"/>
            <w:noWrap/>
            <w:vAlign w:val="bottom"/>
            <w:hideMark/>
          </w:tcPr>
          <w:p w14:paraId="3D0C080F"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5057.032</w:t>
            </w:r>
          </w:p>
        </w:tc>
      </w:tr>
      <w:tr w:rsidR="00F53431" w:rsidRPr="00F53431" w14:paraId="5A52A661" w14:textId="77777777" w:rsidTr="00F53431">
        <w:trPr>
          <w:trHeight w:val="286"/>
        </w:trPr>
        <w:tc>
          <w:tcPr>
            <w:tcW w:w="4399" w:type="dxa"/>
            <w:tcBorders>
              <w:top w:val="nil"/>
              <w:left w:val="nil"/>
              <w:bottom w:val="nil"/>
              <w:right w:val="nil"/>
            </w:tcBorders>
            <w:shd w:val="clear" w:color="auto" w:fill="auto"/>
            <w:noWrap/>
            <w:vAlign w:val="bottom"/>
            <w:hideMark/>
          </w:tcPr>
          <w:p w14:paraId="72544BB4" w14:textId="77777777" w:rsidR="00F53431" w:rsidRPr="00F53431" w:rsidRDefault="00F53431" w:rsidP="00F53431">
            <w:pPr>
              <w:ind w:firstLineChars="100" w:firstLine="221"/>
              <w:rPr>
                <w:rFonts w:ascii="Calibri" w:hAnsi="Calibri" w:cs="Calibri"/>
                <w:b/>
                <w:bCs/>
                <w:color w:val="000000"/>
                <w:sz w:val="22"/>
                <w:szCs w:val="22"/>
              </w:rPr>
            </w:pPr>
            <w:r w:rsidRPr="00F53431">
              <w:rPr>
                <w:rFonts w:ascii="Calibri" w:hAnsi="Calibri" w:cs="Calibri"/>
                <w:b/>
                <w:bCs/>
                <w:color w:val="000000"/>
                <w:sz w:val="22"/>
                <w:szCs w:val="22"/>
              </w:rPr>
              <w:t>Member</w:t>
            </w:r>
          </w:p>
        </w:tc>
        <w:tc>
          <w:tcPr>
            <w:tcW w:w="5171" w:type="dxa"/>
            <w:tcBorders>
              <w:top w:val="nil"/>
              <w:left w:val="nil"/>
              <w:bottom w:val="nil"/>
              <w:right w:val="nil"/>
            </w:tcBorders>
            <w:shd w:val="clear" w:color="auto" w:fill="auto"/>
            <w:noWrap/>
            <w:vAlign w:val="bottom"/>
            <w:hideMark/>
          </w:tcPr>
          <w:p w14:paraId="26E92C3B"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2557.366</w:t>
            </w:r>
          </w:p>
        </w:tc>
      </w:tr>
      <w:tr w:rsidR="00F53431" w:rsidRPr="00F53431" w14:paraId="1A6E7B51" w14:textId="77777777" w:rsidTr="00F53431">
        <w:trPr>
          <w:trHeight w:val="286"/>
        </w:trPr>
        <w:tc>
          <w:tcPr>
            <w:tcW w:w="4399" w:type="dxa"/>
            <w:tcBorders>
              <w:top w:val="nil"/>
              <w:left w:val="nil"/>
              <w:bottom w:val="nil"/>
              <w:right w:val="nil"/>
            </w:tcBorders>
            <w:shd w:val="clear" w:color="auto" w:fill="auto"/>
            <w:noWrap/>
            <w:vAlign w:val="bottom"/>
            <w:hideMark/>
          </w:tcPr>
          <w:p w14:paraId="2FC5B400"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Cash</w:t>
            </w:r>
          </w:p>
        </w:tc>
        <w:tc>
          <w:tcPr>
            <w:tcW w:w="5171" w:type="dxa"/>
            <w:tcBorders>
              <w:top w:val="nil"/>
              <w:left w:val="nil"/>
              <w:bottom w:val="nil"/>
              <w:right w:val="nil"/>
            </w:tcBorders>
            <w:shd w:val="clear" w:color="auto" w:fill="auto"/>
            <w:noWrap/>
            <w:vAlign w:val="bottom"/>
            <w:hideMark/>
          </w:tcPr>
          <w:p w14:paraId="4E9738E5"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805.4515</w:t>
            </w:r>
          </w:p>
        </w:tc>
      </w:tr>
      <w:tr w:rsidR="00F53431" w:rsidRPr="00F53431" w14:paraId="3C97C5DF" w14:textId="77777777" w:rsidTr="00F53431">
        <w:trPr>
          <w:trHeight w:val="286"/>
        </w:trPr>
        <w:tc>
          <w:tcPr>
            <w:tcW w:w="4399" w:type="dxa"/>
            <w:tcBorders>
              <w:top w:val="nil"/>
              <w:left w:val="nil"/>
              <w:bottom w:val="nil"/>
              <w:right w:val="nil"/>
            </w:tcBorders>
            <w:shd w:val="clear" w:color="auto" w:fill="auto"/>
            <w:noWrap/>
            <w:vAlign w:val="bottom"/>
            <w:hideMark/>
          </w:tcPr>
          <w:p w14:paraId="1B7D88E7"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Credit card</w:t>
            </w:r>
          </w:p>
        </w:tc>
        <w:tc>
          <w:tcPr>
            <w:tcW w:w="5171" w:type="dxa"/>
            <w:tcBorders>
              <w:top w:val="nil"/>
              <w:left w:val="nil"/>
              <w:bottom w:val="nil"/>
              <w:right w:val="nil"/>
            </w:tcBorders>
            <w:shd w:val="clear" w:color="auto" w:fill="auto"/>
            <w:noWrap/>
            <w:vAlign w:val="bottom"/>
            <w:hideMark/>
          </w:tcPr>
          <w:p w14:paraId="39F9BB6B"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1076.57</w:t>
            </w:r>
          </w:p>
        </w:tc>
      </w:tr>
      <w:tr w:rsidR="00F53431" w:rsidRPr="00F53431" w14:paraId="78E3041D" w14:textId="77777777" w:rsidTr="00F53431">
        <w:trPr>
          <w:trHeight w:val="286"/>
        </w:trPr>
        <w:tc>
          <w:tcPr>
            <w:tcW w:w="4399" w:type="dxa"/>
            <w:tcBorders>
              <w:top w:val="nil"/>
              <w:left w:val="nil"/>
              <w:bottom w:val="nil"/>
              <w:right w:val="nil"/>
            </w:tcBorders>
            <w:shd w:val="clear" w:color="auto" w:fill="auto"/>
            <w:noWrap/>
            <w:vAlign w:val="bottom"/>
            <w:hideMark/>
          </w:tcPr>
          <w:p w14:paraId="258ED939" w14:textId="77777777" w:rsidR="00F53431" w:rsidRPr="00F53431" w:rsidRDefault="00F53431" w:rsidP="00F53431">
            <w:pPr>
              <w:ind w:firstLineChars="200" w:firstLine="440"/>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171" w:type="dxa"/>
            <w:tcBorders>
              <w:top w:val="nil"/>
              <w:left w:val="nil"/>
              <w:bottom w:val="nil"/>
              <w:right w:val="nil"/>
            </w:tcBorders>
            <w:shd w:val="clear" w:color="auto" w:fill="auto"/>
            <w:noWrap/>
            <w:vAlign w:val="bottom"/>
            <w:hideMark/>
          </w:tcPr>
          <w:p w14:paraId="7430380B"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675.3445</w:t>
            </w:r>
          </w:p>
        </w:tc>
      </w:tr>
      <w:tr w:rsidR="00F53431" w:rsidRPr="00F53431" w14:paraId="52597E44" w14:textId="77777777" w:rsidTr="00F53431">
        <w:trPr>
          <w:trHeight w:val="286"/>
        </w:trPr>
        <w:tc>
          <w:tcPr>
            <w:tcW w:w="4399" w:type="dxa"/>
            <w:tcBorders>
              <w:top w:val="nil"/>
              <w:left w:val="nil"/>
              <w:bottom w:val="nil"/>
              <w:right w:val="nil"/>
            </w:tcBorders>
            <w:shd w:val="clear" w:color="auto" w:fill="auto"/>
            <w:noWrap/>
            <w:vAlign w:val="bottom"/>
            <w:hideMark/>
          </w:tcPr>
          <w:p w14:paraId="3821D222" w14:textId="77777777" w:rsidR="00F53431" w:rsidRPr="00F53431" w:rsidRDefault="00F53431" w:rsidP="00F53431">
            <w:pPr>
              <w:ind w:firstLineChars="100" w:firstLine="221"/>
              <w:rPr>
                <w:rFonts w:ascii="Calibri" w:hAnsi="Calibri" w:cs="Calibri"/>
                <w:b/>
                <w:bCs/>
                <w:color w:val="000000"/>
                <w:sz w:val="22"/>
                <w:szCs w:val="22"/>
              </w:rPr>
            </w:pPr>
            <w:r w:rsidRPr="00F53431">
              <w:rPr>
                <w:rFonts w:ascii="Calibri" w:hAnsi="Calibri" w:cs="Calibri"/>
                <w:b/>
                <w:bCs/>
                <w:color w:val="000000"/>
                <w:sz w:val="22"/>
                <w:szCs w:val="22"/>
              </w:rPr>
              <w:t>Normal</w:t>
            </w:r>
          </w:p>
        </w:tc>
        <w:tc>
          <w:tcPr>
            <w:tcW w:w="5171" w:type="dxa"/>
            <w:tcBorders>
              <w:top w:val="nil"/>
              <w:left w:val="nil"/>
              <w:bottom w:val="nil"/>
              <w:right w:val="nil"/>
            </w:tcBorders>
            <w:shd w:val="clear" w:color="auto" w:fill="auto"/>
            <w:noWrap/>
            <w:vAlign w:val="bottom"/>
            <w:hideMark/>
          </w:tcPr>
          <w:p w14:paraId="04873719"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2499.666</w:t>
            </w:r>
          </w:p>
        </w:tc>
      </w:tr>
      <w:tr w:rsidR="00F53431" w:rsidRPr="00F53431" w14:paraId="2FDAF49D" w14:textId="77777777" w:rsidTr="00F53431">
        <w:trPr>
          <w:trHeight w:val="286"/>
        </w:trPr>
        <w:tc>
          <w:tcPr>
            <w:tcW w:w="4399" w:type="dxa"/>
            <w:tcBorders>
              <w:top w:val="nil"/>
              <w:left w:val="nil"/>
              <w:bottom w:val="nil"/>
              <w:right w:val="nil"/>
            </w:tcBorders>
            <w:shd w:val="clear" w:color="auto" w:fill="auto"/>
            <w:noWrap/>
            <w:vAlign w:val="bottom"/>
            <w:hideMark/>
          </w:tcPr>
          <w:p w14:paraId="4E4DDBC8"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Cash</w:t>
            </w:r>
          </w:p>
        </w:tc>
        <w:tc>
          <w:tcPr>
            <w:tcW w:w="5171" w:type="dxa"/>
            <w:tcBorders>
              <w:top w:val="nil"/>
              <w:left w:val="nil"/>
              <w:bottom w:val="nil"/>
              <w:right w:val="nil"/>
            </w:tcBorders>
            <w:shd w:val="clear" w:color="auto" w:fill="auto"/>
            <w:noWrap/>
            <w:vAlign w:val="bottom"/>
            <w:hideMark/>
          </w:tcPr>
          <w:p w14:paraId="1BF562C6"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877.38</w:t>
            </w:r>
          </w:p>
        </w:tc>
      </w:tr>
      <w:tr w:rsidR="00F53431" w:rsidRPr="00F53431" w14:paraId="75F14DBA" w14:textId="77777777" w:rsidTr="00F53431">
        <w:trPr>
          <w:trHeight w:val="286"/>
        </w:trPr>
        <w:tc>
          <w:tcPr>
            <w:tcW w:w="4399" w:type="dxa"/>
            <w:tcBorders>
              <w:top w:val="nil"/>
              <w:left w:val="nil"/>
              <w:bottom w:val="nil"/>
              <w:right w:val="nil"/>
            </w:tcBorders>
            <w:shd w:val="clear" w:color="auto" w:fill="auto"/>
            <w:noWrap/>
            <w:vAlign w:val="bottom"/>
            <w:hideMark/>
          </w:tcPr>
          <w:p w14:paraId="7DE6E4BA"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Credit card</w:t>
            </w:r>
          </w:p>
        </w:tc>
        <w:tc>
          <w:tcPr>
            <w:tcW w:w="5171" w:type="dxa"/>
            <w:tcBorders>
              <w:top w:val="nil"/>
              <w:left w:val="nil"/>
              <w:bottom w:val="nil"/>
              <w:right w:val="nil"/>
            </w:tcBorders>
            <w:shd w:val="clear" w:color="auto" w:fill="auto"/>
            <w:noWrap/>
            <w:vAlign w:val="bottom"/>
            <w:hideMark/>
          </w:tcPr>
          <w:p w14:paraId="1DE1AE88"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701.7565</w:t>
            </w:r>
          </w:p>
        </w:tc>
      </w:tr>
      <w:tr w:rsidR="00F53431" w:rsidRPr="00F53431" w14:paraId="73FE29B7" w14:textId="77777777" w:rsidTr="00F53431">
        <w:trPr>
          <w:trHeight w:val="286"/>
        </w:trPr>
        <w:tc>
          <w:tcPr>
            <w:tcW w:w="4399" w:type="dxa"/>
            <w:tcBorders>
              <w:top w:val="nil"/>
              <w:left w:val="nil"/>
              <w:bottom w:val="nil"/>
              <w:right w:val="nil"/>
            </w:tcBorders>
            <w:shd w:val="clear" w:color="auto" w:fill="auto"/>
            <w:noWrap/>
            <w:vAlign w:val="bottom"/>
            <w:hideMark/>
          </w:tcPr>
          <w:p w14:paraId="453FCCDC" w14:textId="77777777" w:rsidR="00F53431" w:rsidRPr="00F53431" w:rsidRDefault="00F53431" w:rsidP="00F53431">
            <w:pPr>
              <w:ind w:firstLineChars="200" w:firstLine="440"/>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171" w:type="dxa"/>
            <w:tcBorders>
              <w:top w:val="nil"/>
              <w:left w:val="nil"/>
              <w:bottom w:val="nil"/>
              <w:right w:val="nil"/>
            </w:tcBorders>
            <w:shd w:val="clear" w:color="auto" w:fill="auto"/>
            <w:noWrap/>
            <w:vAlign w:val="bottom"/>
            <w:hideMark/>
          </w:tcPr>
          <w:p w14:paraId="3BA2EA2A"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920.5295</w:t>
            </w:r>
          </w:p>
        </w:tc>
      </w:tr>
      <w:tr w:rsidR="00F53431" w:rsidRPr="00F53431" w14:paraId="01BC5E23" w14:textId="77777777" w:rsidTr="00F53431">
        <w:trPr>
          <w:trHeight w:val="286"/>
        </w:trPr>
        <w:tc>
          <w:tcPr>
            <w:tcW w:w="4399" w:type="dxa"/>
            <w:tcBorders>
              <w:top w:val="nil"/>
              <w:left w:val="nil"/>
              <w:bottom w:val="single" w:sz="4" w:space="0" w:color="8EA9DB"/>
              <w:right w:val="nil"/>
            </w:tcBorders>
            <w:shd w:val="clear" w:color="auto" w:fill="auto"/>
            <w:noWrap/>
            <w:vAlign w:val="bottom"/>
            <w:hideMark/>
          </w:tcPr>
          <w:p w14:paraId="78935739" w14:textId="77777777" w:rsidR="00F53431" w:rsidRPr="00F53431" w:rsidRDefault="00F53431" w:rsidP="00F53431">
            <w:pPr>
              <w:rPr>
                <w:rFonts w:ascii="Calibri" w:hAnsi="Calibri" w:cs="Calibri"/>
                <w:b/>
                <w:bCs/>
                <w:color w:val="000000"/>
                <w:sz w:val="22"/>
                <w:szCs w:val="22"/>
              </w:rPr>
            </w:pPr>
            <w:proofErr w:type="spellStart"/>
            <w:r w:rsidRPr="00F53431">
              <w:rPr>
                <w:rFonts w:ascii="Calibri" w:hAnsi="Calibri" w:cs="Calibri"/>
                <w:b/>
                <w:bCs/>
                <w:color w:val="000000"/>
                <w:sz w:val="22"/>
                <w:szCs w:val="22"/>
              </w:rPr>
              <w:t>Naypyitaw</w:t>
            </w:r>
            <w:proofErr w:type="spellEnd"/>
          </w:p>
        </w:tc>
        <w:tc>
          <w:tcPr>
            <w:tcW w:w="5171" w:type="dxa"/>
            <w:tcBorders>
              <w:top w:val="nil"/>
              <w:left w:val="nil"/>
              <w:bottom w:val="single" w:sz="4" w:space="0" w:color="8EA9DB"/>
              <w:right w:val="nil"/>
            </w:tcBorders>
            <w:shd w:val="clear" w:color="auto" w:fill="auto"/>
            <w:noWrap/>
            <w:vAlign w:val="bottom"/>
            <w:hideMark/>
          </w:tcPr>
          <w:p w14:paraId="47862EC0"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5265.1765</w:t>
            </w:r>
          </w:p>
        </w:tc>
      </w:tr>
      <w:tr w:rsidR="00F53431" w:rsidRPr="00F53431" w14:paraId="1929ADAC" w14:textId="77777777" w:rsidTr="00F53431">
        <w:trPr>
          <w:trHeight w:val="286"/>
        </w:trPr>
        <w:tc>
          <w:tcPr>
            <w:tcW w:w="4399" w:type="dxa"/>
            <w:tcBorders>
              <w:top w:val="nil"/>
              <w:left w:val="nil"/>
              <w:bottom w:val="nil"/>
              <w:right w:val="nil"/>
            </w:tcBorders>
            <w:shd w:val="clear" w:color="auto" w:fill="auto"/>
            <w:noWrap/>
            <w:vAlign w:val="bottom"/>
            <w:hideMark/>
          </w:tcPr>
          <w:p w14:paraId="327404C9" w14:textId="77777777" w:rsidR="00F53431" w:rsidRPr="00F53431" w:rsidRDefault="00F53431" w:rsidP="00F53431">
            <w:pPr>
              <w:ind w:firstLineChars="100" w:firstLine="221"/>
              <w:rPr>
                <w:rFonts w:ascii="Calibri" w:hAnsi="Calibri" w:cs="Calibri"/>
                <w:b/>
                <w:bCs/>
                <w:color w:val="000000"/>
                <w:sz w:val="22"/>
                <w:szCs w:val="22"/>
              </w:rPr>
            </w:pPr>
            <w:r w:rsidRPr="00F53431">
              <w:rPr>
                <w:rFonts w:ascii="Calibri" w:hAnsi="Calibri" w:cs="Calibri"/>
                <w:b/>
                <w:bCs/>
                <w:color w:val="000000"/>
                <w:sz w:val="22"/>
                <w:szCs w:val="22"/>
              </w:rPr>
              <w:t>Member</w:t>
            </w:r>
          </w:p>
        </w:tc>
        <w:tc>
          <w:tcPr>
            <w:tcW w:w="5171" w:type="dxa"/>
            <w:tcBorders>
              <w:top w:val="nil"/>
              <w:left w:val="nil"/>
              <w:bottom w:val="nil"/>
              <w:right w:val="nil"/>
            </w:tcBorders>
            <w:shd w:val="clear" w:color="auto" w:fill="auto"/>
            <w:noWrap/>
            <w:vAlign w:val="bottom"/>
            <w:hideMark/>
          </w:tcPr>
          <w:p w14:paraId="27E862F9"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2708.6325</w:t>
            </w:r>
          </w:p>
        </w:tc>
      </w:tr>
      <w:tr w:rsidR="00F53431" w:rsidRPr="00F53431" w14:paraId="6BF6D3EC" w14:textId="77777777" w:rsidTr="00F53431">
        <w:trPr>
          <w:trHeight w:val="286"/>
        </w:trPr>
        <w:tc>
          <w:tcPr>
            <w:tcW w:w="4399" w:type="dxa"/>
            <w:tcBorders>
              <w:top w:val="nil"/>
              <w:left w:val="nil"/>
              <w:bottom w:val="nil"/>
              <w:right w:val="nil"/>
            </w:tcBorders>
            <w:shd w:val="clear" w:color="auto" w:fill="auto"/>
            <w:noWrap/>
            <w:vAlign w:val="bottom"/>
            <w:hideMark/>
          </w:tcPr>
          <w:p w14:paraId="6EF85056"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Cash</w:t>
            </w:r>
          </w:p>
        </w:tc>
        <w:tc>
          <w:tcPr>
            <w:tcW w:w="5171" w:type="dxa"/>
            <w:tcBorders>
              <w:top w:val="nil"/>
              <w:left w:val="nil"/>
              <w:bottom w:val="nil"/>
              <w:right w:val="nil"/>
            </w:tcBorders>
            <w:shd w:val="clear" w:color="auto" w:fill="auto"/>
            <w:noWrap/>
            <w:vAlign w:val="bottom"/>
            <w:hideMark/>
          </w:tcPr>
          <w:p w14:paraId="472EDD91"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955.421</w:t>
            </w:r>
          </w:p>
        </w:tc>
      </w:tr>
      <w:tr w:rsidR="00F53431" w:rsidRPr="00F53431" w14:paraId="6CB8550A" w14:textId="77777777" w:rsidTr="00F53431">
        <w:trPr>
          <w:trHeight w:val="286"/>
        </w:trPr>
        <w:tc>
          <w:tcPr>
            <w:tcW w:w="4399" w:type="dxa"/>
            <w:tcBorders>
              <w:top w:val="nil"/>
              <w:left w:val="nil"/>
              <w:bottom w:val="nil"/>
              <w:right w:val="nil"/>
            </w:tcBorders>
            <w:shd w:val="clear" w:color="auto" w:fill="auto"/>
            <w:noWrap/>
            <w:vAlign w:val="bottom"/>
            <w:hideMark/>
          </w:tcPr>
          <w:p w14:paraId="772CF32D"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Credit card</w:t>
            </w:r>
          </w:p>
        </w:tc>
        <w:tc>
          <w:tcPr>
            <w:tcW w:w="5171" w:type="dxa"/>
            <w:tcBorders>
              <w:top w:val="nil"/>
              <w:left w:val="nil"/>
              <w:bottom w:val="nil"/>
              <w:right w:val="nil"/>
            </w:tcBorders>
            <w:shd w:val="clear" w:color="auto" w:fill="auto"/>
            <w:noWrap/>
            <w:vAlign w:val="bottom"/>
            <w:hideMark/>
          </w:tcPr>
          <w:p w14:paraId="1279FBAA"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950.5845</w:t>
            </w:r>
          </w:p>
        </w:tc>
      </w:tr>
      <w:tr w:rsidR="00F53431" w:rsidRPr="00F53431" w14:paraId="16B19520" w14:textId="77777777" w:rsidTr="00F53431">
        <w:trPr>
          <w:trHeight w:val="286"/>
        </w:trPr>
        <w:tc>
          <w:tcPr>
            <w:tcW w:w="4399" w:type="dxa"/>
            <w:tcBorders>
              <w:top w:val="nil"/>
              <w:left w:val="nil"/>
              <w:bottom w:val="nil"/>
              <w:right w:val="nil"/>
            </w:tcBorders>
            <w:shd w:val="clear" w:color="auto" w:fill="auto"/>
            <w:noWrap/>
            <w:vAlign w:val="bottom"/>
            <w:hideMark/>
          </w:tcPr>
          <w:p w14:paraId="76A347E2" w14:textId="77777777" w:rsidR="00F53431" w:rsidRPr="00F53431" w:rsidRDefault="00F53431" w:rsidP="00F53431">
            <w:pPr>
              <w:ind w:firstLineChars="200" w:firstLine="440"/>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171" w:type="dxa"/>
            <w:tcBorders>
              <w:top w:val="nil"/>
              <w:left w:val="nil"/>
              <w:bottom w:val="nil"/>
              <w:right w:val="nil"/>
            </w:tcBorders>
            <w:shd w:val="clear" w:color="auto" w:fill="auto"/>
            <w:noWrap/>
            <w:vAlign w:val="bottom"/>
            <w:hideMark/>
          </w:tcPr>
          <w:p w14:paraId="71098EA0"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802.627</w:t>
            </w:r>
          </w:p>
        </w:tc>
      </w:tr>
      <w:tr w:rsidR="00F53431" w:rsidRPr="00F53431" w14:paraId="26FD241C" w14:textId="77777777" w:rsidTr="00F53431">
        <w:trPr>
          <w:trHeight w:val="286"/>
        </w:trPr>
        <w:tc>
          <w:tcPr>
            <w:tcW w:w="4399" w:type="dxa"/>
            <w:tcBorders>
              <w:top w:val="nil"/>
              <w:left w:val="nil"/>
              <w:bottom w:val="nil"/>
              <w:right w:val="nil"/>
            </w:tcBorders>
            <w:shd w:val="clear" w:color="auto" w:fill="auto"/>
            <w:noWrap/>
            <w:vAlign w:val="bottom"/>
            <w:hideMark/>
          </w:tcPr>
          <w:p w14:paraId="35B2AFFD" w14:textId="77777777" w:rsidR="00F53431" w:rsidRPr="00F53431" w:rsidRDefault="00F53431" w:rsidP="00F53431">
            <w:pPr>
              <w:ind w:firstLineChars="100" w:firstLine="221"/>
              <w:rPr>
                <w:rFonts w:ascii="Calibri" w:hAnsi="Calibri" w:cs="Calibri"/>
                <w:b/>
                <w:bCs/>
                <w:color w:val="000000"/>
                <w:sz w:val="22"/>
                <w:szCs w:val="22"/>
              </w:rPr>
            </w:pPr>
            <w:r w:rsidRPr="00F53431">
              <w:rPr>
                <w:rFonts w:ascii="Calibri" w:hAnsi="Calibri" w:cs="Calibri"/>
                <w:b/>
                <w:bCs/>
                <w:color w:val="000000"/>
                <w:sz w:val="22"/>
                <w:szCs w:val="22"/>
              </w:rPr>
              <w:t>Normal</w:t>
            </w:r>
          </w:p>
        </w:tc>
        <w:tc>
          <w:tcPr>
            <w:tcW w:w="5171" w:type="dxa"/>
            <w:tcBorders>
              <w:top w:val="nil"/>
              <w:left w:val="nil"/>
              <w:bottom w:val="nil"/>
              <w:right w:val="nil"/>
            </w:tcBorders>
            <w:shd w:val="clear" w:color="auto" w:fill="auto"/>
            <w:noWrap/>
            <w:vAlign w:val="bottom"/>
            <w:hideMark/>
          </w:tcPr>
          <w:p w14:paraId="23163BB4"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2556.544</w:t>
            </w:r>
          </w:p>
        </w:tc>
      </w:tr>
      <w:tr w:rsidR="00F53431" w:rsidRPr="00F53431" w14:paraId="21A8AD3E" w14:textId="77777777" w:rsidTr="00F53431">
        <w:trPr>
          <w:trHeight w:val="286"/>
        </w:trPr>
        <w:tc>
          <w:tcPr>
            <w:tcW w:w="4399" w:type="dxa"/>
            <w:tcBorders>
              <w:top w:val="nil"/>
              <w:left w:val="nil"/>
              <w:bottom w:val="nil"/>
              <w:right w:val="nil"/>
            </w:tcBorders>
            <w:shd w:val="clear" w:color="auto" w:fill="auto"/>
            <w:noWrap/>
            <w:vAlign w:val="bottom"/>
            <w:hideMark/>
          </w:tcPr>
          <w:p w14:paraId="585F1718"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Cash</w:t>
            </w:r>
          </w:p>
        </w:tc>
        <w:tc>
          <w:tcPr>
            <w:tcW w:w="5171" w:type="dxa"/>
            <w:tcBorders>
              <w:top w:val="nil"/>
              <w:left w:val="nil"/>
              <w:bottom w:val="nil"/>
              <w:right w:val="nil"/>
            </w:tcBorders>
            <w:shd w:val="clear" w:color="auto" w:fill="auto"/>
            <w:noWrap/>
            <w:vAlign w:val="bottom"/>
            <w:hideMark/>
          </w:tcPr>
          <w:p w14:paraId="5305D427"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1096.2865</w:t>
            </w:r>
          </w:p>
        </w:tc>
      </w:tr>
      <w:tr w:rsidR="00F53431" w:rsidRPr="00F53431" w14:paraId="666FB1EA" w14:textId="77777777" w:rsidTr="00F53431">
        <w:trPr>
          <w:trHeight w:val="286"/>
        </w:trPr>
        <w:tc>
          <w:tcPr>
            <w:tcW w:w="4399" w:type="dxa"/>
            <w:tcBorders>
              <w:top w:val="nil"/>
              <w:left w:val="nil"/>
              <w:bottom w:val="nil"/>
              <w:right w:val="nil"/>
            </w:tcBorders>
            <w:shd w:val="clear" w:color="auto" w:fill="auto"/>
            <w:noWrap/>
            <w:vAlign w:val="bottom"/>
            <w:hideMark/>
          </w:tcPr>
          <w:p w14:paraId="5F0AEB87"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Credit card</w:t>
            </w:r>
          </w:p>
        </w:tc>
        <w:tc>
          <w:tcPr>
            <w:tcW w:w="5171" w:type="dxa"/>
            <w:tcBorders>
              <w:top w:val="nil"/>
              <w:left w:val="nil"/>
              <w:bottom w:val="nil"/>
              <w:right w:val="nil"/>
            </w:tcBorders>
            <w:shd w:val="clear" w:color="auto" w:fill="auto"/>
            <w:noWrap/>
            <w:vAlign w:val="bottom"/>
            <w:hideMark/>
          </w:tcPr>
          <w:p w14:paraId="40FA893D"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493.5805</w:t>
            </w:r>
          </w:p>
        </w:tc>
      </w:tr>
      <w:tr w:rsidR="00F53431" w:rsidRPr="00F53431" w14:paraId="6FBC9C5E" w14:textId="77777777" w:rsidTr="00F53431">
        <w:trPr>
          <w:trHeight w:val="286"/>
        </w:trPr>
        <w:tc>
          <w:tcPr>
            <w:tcW w:w="4399" w:type="dxa"/>
            <w:tcBorders>
              <w:top w:val="nil"/>
              <w:left w:val="nil"/>
              <w:bottom w:val="nil"/>
              <w:right w:val="nil"/>
            </w:tcBorders>
            <w:shd w:val="clear" w:color="auto" w:fill="auto"/>
            <w:noWrap/>
            <w:vAlign w:val="bottom"/>
            <w:hideMark/>
          </w:tcPr>
          <w:p w14:paraId="66094628" w14:textId="77777777" w:rsidR="00F53431" w:rsidRPr="00F53431" w:rsidRDefault="00F53431" w:rsidP="00F53431">
            <w:pPr>
              <w:ind w:firstLineChars="200" w:firstLine="440"/>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171" w:type="dxa"/>
            <w:tcBorders>
              <w:top w:val="nil"/>
              <w:left w:val="nil"/>
              <w:bottom w:val="nil"/>
              <w:right w:val="nil"/>
            </w:tcBorders>
            <w:shd w:val="clear" w:color="auto" w:fill="auto"/>
            <w:noWrap/>
            <w:vAlign w:val="bottom"/>
            <w:hideMark/>
          </w:tcPr>
          <w:p w14:paraId="0CD558CE"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966.677</w:t>
            </w:r>
          </w:p>
        </w:tc>
      </w:tr>
      <w:tr w:rsidR="00F53431" w:rsidRPr="00F53431" w14:paraId="2BB4CFE7" w14:textId="77777777" w:rsidTr="00F53431">
        <w:trPr>
          <w:trHeight w:val="286"/>
        </w:trPr>
        <w:tc>
          <w:tcPr>
            <w:tcW w:w="4399" w:type="dxa"/>
            <w:tcBorders>
              <w:top w:val="nil"/>
              <w:left w:val="nil"/>
              <w:bottom w:val="single" w:sz="4" w:space="0" w:color="8EA9DB"/>
              <w:right w:val="nil"/>
            </w:tcBorders>
            <w:shd w:val="clear" w:color="auto" w:fill="auto"/>
            <w:noWrap/>
            <w:vAlign w:val="bottom"/>
            <w:hideMark/>
          </w:tcPr>
          <w:p w14:paraId="31C7B191"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Yangon</w:t>
            </w:r>
          </w:p>
        </w:tc>
        <w:tc>
          <w:tcPr>
            <w:tcW w:w="5171" w:type="dxa"/>
            <w:tcBorders>
              <w:top w:val="nil"/>
              <w:left w:val="nil"/>
              <w:bottom w:val="single" w:sz="4" w:space="0" w:color="8EA9DB"/>
              <w:right w:val="nil"/>
            </w:tcBorders>
            <w:shd w:val="clear" w:color="auto" w:fill="auto"/>
            <w:noWrap/>
            <w:vAlign w:val="bottom"/>
            <w:hideMark/>
          </w:tcPr>
          <w:p w14:paraId="54F3E569"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5057.1605</w:t>
            </w:r>
          </w:p>
        </w:tc>
      </w:tr>
      <w:tr w:rsidR="00F53431" w:rsidRPr="00F53431" w14:paraId="465746A7" w14:textId="77777777" w:rsidTr="00F53431">
        <w:trPr>
          <w:trHeight w:val="286"/>
        </w:trPr>
        <w:tc>
          <w:tcPr>
            <w:tcW w:w="4399" w:type="dxa"/>
            <w:tcBorders>
              <w:top w:val="nil"/>
              <w:left w:val="nil"/>
              <w:bottom w:val="nil"/>
              <w:right w:val="nil"/>
            </w:tcBorders>
            <w:shd w:val="clear" w:color="auto" w:fill="auto"/>
            <w:noWrap/>
            <w:vAlign w:val="bottom"/>
            <w:hideMark/>
          </w:tcPr>
          <w:p w14:paraId="529893D4" w14:textId="77777777" w:rsidR="00F53431" w:rsidRPr="00F53431" w:rsidRDefault="00F53431" w:rsidP="00F53431">
            <w:pPr>
              <w:ind w:firstLineChars="100" w:firstLine="221"/>
              <w:rPr>
                <w:rFonts w:ascii="Calibri" w:hAnsi="Calibri" w:cs="Calibri"/>
                <w:b/>
                <w:bCs/>
                <w:color w:val="000000"/>
                <w:sz w:val="22"/>
                <w:szCs w:val="22"/>
              </w:rPr>
            </w:pPr>
            <w:r w:rsidRPr="00F53431">
              <w:rPr>
                <w:rFonts w:ascii="Calibri" w:hAnsi="Calibri" w:cs="Calibri"/>
                <w:b/>
                <w:bCs/>
                <w:color w:val="000000"/>
                <w:sz w:val="22"/>
                <w:szCs w:val="22"/>
              </w:rPr>
              <w:t>Member</w:t>
            </w:r>
          </w:p>
        </w:tc>
        <w:tc>
          <w:tcPr>
            <w:tcW w:w="5171" w:type="dxa"/>
            <w:tcBorders>
              <w:top w:val="nil"/>
              <w:left w:val="nil"/>
              <w:bottom w:val="nil"/>
              <w:right w:val="nil"/>
            </w:tcBorders>
            <w:shd w:val="clear" w:color="auto" w:fill="auto"/>
            <w:noWrap/>
            <w:vAlign w:val="bottom"/>
            <w:hideMark/>
          </w:tcPr>
          <w:p w14:paraId="426C0DB9"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2554.1655</w:t>
            </w:r>
          </w:p>
        </w:tc>
      </w:tr>
      <w:tr w:rsidR="00F53431" w:rsidRPr="00F53431" w14:paraId="39B8893C" w14:textId="77777777" w:rsidTr="00F53431">
        <w:trPr>
          <w:trHeight w:val="286"/>
        </w:trPr>
        <w:tc>
          <w:tcPr>
            <w:tcW w:w="4399" w:type="dxa"/>
            <w:tcBorders>
              <w:top w:val="nil"/>
              <w:left w:val="nil"/>
              <w:bottom w:val="nil"/>
              <w:right w:val="nil"/>
            </w:tcBorders>
            <w:shd w:val="clear" w:color="auto" w:fill="auto"/>
            <w:noWrap/>
            <w:vAlign w:val="bottom"/>
            <w:hideMark/>
          </w:tcPr>
          <w:p w14:paraId="1D3E4358"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Cash</w:t>
            </w:r>
          </w:p>
        </w:tc>
        <w:tc>
          <w:tcPr>
            <w:tcW w:w="5171" w:type="dxa"/>
            <w:tcBorders>
              <w:top w:val="nil"/>
              <w:left w:val="nil"/>
              <w:bottom w:val="nil"/>
              <w:right w:val="nil"/>
            </w:tcBorders>
            <w:shd w:val="clear" w:color="auto" w:fill="auto"/>
            <w:noWrap/>
            <w:vAlign w:val="bottom"/>
            <w:hideMark/>
          </w:tcPr>
          <w:p w14:paraId="78AA562A"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842.033</w:t>
            </w:r>
          </w:p>
        </w:tc>
      </w:tr>
      <w:tr w:rsidR="00F53431" w:rsidRPr="00F53431" w14:paraId="6C892A72" w14:textId="77777777" w:rsidTr="00F53431">
        <w:trPr>
          <w:trHeight w:val="286"/>
        </w:trPr>
        <w:tc>
          <w:tcPr>
            <w:tcW w:w="4399" w:type="dxa"/>
            <w:tcBorders>
              <w:top w:val="nil"/>
              <w:left w:val="nil"/>
              <w:bottom w:val="nil"/>
              <w:right w:val="nil"/>
            </w:tcBorders>
            <w:shd w:val="clear" w:color="auto" w:fill="auto"/>
            <w:noWrap/>
            <w:vAlign w:val="bottom"/>
            <w:hideMark/>
          </w:tcPr>
          <w:p w14:paraId="7775A5ED"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Credit card</w:t>
            </w:r>
          </w:p>
        </w:tc>
        <w:tc>
          <w:tcPr>
            <w:tcW w:w="5171" w:type="dxa"/>
            <w:tcBorders>
              <w:top w:val="nil"/>
              <w:left w:val="nil"/>
              <w:bottom w:val="nil"/>
              <w:right w:val="nil"/>
            </w:tcBorders>
            <w:shd w:val="clear" w:color="auto" w:fill="auto"/>
            <w:noWrap/>
            <w:vAlign w:val="bottom"/>
            <w:hideMark/>
          </w:tcPr>
          <w:p w14:paraId="776B5AD9"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723.868</w:t>
            </w:r>
          </w:p>
        </w:tc>
      </w:tr>
      <w:tr w:rsidR="00F53431" w:rsidRPr="00F53431" w14:paraId="3479FE79" w14:textId="77777777" w:rsidTr="00F53431">
        <w:trPr>
          <w:trHeight w:val="286"/>
        </w:trPr>
        <w:tc>
          <w:tcPr>
            <w:tcW w:w="4399" w:type="dxa"/>
            <w:tcBorders>
              <w:top w:val="nil"/>
              <w:left w:val="nil"/>
              <w:bottom w:val="nil"/>
              <w:right w:val="nil"/>
            </w:tcBorders>
            <w:shd w:val="clear" w:color="auto" w:fill="auto"/>
            <w:noWrap/>
            <w:vAlign w:val="bottom"/>
            <w:hideMark/>
          </w:tcPr>
          <w:p w14:paraId="652E3BBE" w14:textId="77777777" w:rsidR="00F53431" w:rsidRPr="00F53431" w:rsidRDefault="00F53431" w:rsidP="00F53431">
            <w:pPr>
              <w:ind w:firstLineChars="200" w:firstLine="440"/>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171" w:type="dxa"/>
            <w:tcBorders>
              <w:top w:val="nil"/>
              <w:left w:val="nil"/>
              <w:bottom w:val="nil"/>
              <w:right w:val="nil"/>
            </w:tcBorders>
            <w:shd w:val="clear" w:color="auto" w:fill="auto"/>
            <w:noWrap/>
            <w:vAlign w:val="bottom"/>
            <w:hideMark/>
          </w:tcPr>
          <w:p w14:paraId="39B6CA41"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988.2645</w:t>
            </w:r>
          </w:p>
        </w:tc>
      </w:tr>
      <w:tr w:rsidR="00F53431" w:rsidRPr="00F53431" w14:paraId="0F06B874" w14:textId="77777777" w:rsidTr="00F53431">
        <w:trPr>
          <w:trHeight w:val="286"/>
        </w:trPr>
        <w:tc>
          <w:tcPr>
            <w:tcW w:w="4399" w:type="dxa"/>
            <w:tcBorders>
              <w:top w:val="nil"/>
              <w:left w:val="nil"/>
              <w:bottom w:val="nil"/>
              <w:right w:val="nil"/>
            </w:tcBorders>
            <w:shd w:val="clear" w:color="auto" w:fill="auto"/>
            <w:noWrap/>
            <w:vAlign w:val="bottom"/>
            <w:hideMark/>
          </w:tcPr>
          <w:p w14:paraId="47244026" w14:textId="77777777" w:rsidR="00F53431" w:rsidRPr="00F53431" w:rsidRDefault="00F53431" w:rsidP="00F53431">
            <w:pPr>
              <w:ind w:firstLineChars="100" w:firstLine="221"/>
              <w:rPr>
                <w:rFonts w:ascii="Calibri" w:hAnsi="Calibri" w:cs="Calibri"/>
                <w:b/>
                <w:bCs/>
                <w:color w:val="000000"/>
                <w:sz w:val="22"/>
                <w:szCs w:val="22"/>
              </w:rPr>
            </w:pPr>
            <w:r w:rsidRPr="00F53431">
              <w:rPr>
                <w:rFonts w:ascii="Calibri" w:hAnsi="Calibri" w:cs="Calibri"/>
                <w:b/>
                <w:bCs/>
                <w:color w:val="000000"/>
                <w:sz w:val="22"/>
                <w:szCs w:val="22"/>
              </w:rPr>
              <w:t>Normal</w:t>
            </w:r>
          </w:p>
        </w:tc>
        <w:tc>
          <w:tcPr>
            <w:tcW w:w="5171" w:type="dxa"/>
            <w:tcBorders>
              <w:top w:val="nil"/>
              <w:left w:val="nil"/>
              <w:bottom w:val="nil"/>
              <w:right w:val="nil"/>
            </w:tcBorders>
            <w:shd w:val="clear" w:color="auto" w:fill="auto"/>
            <w:noWrap/>
            <w:vAlign w:val="bottom"/>
            <w:hideMark/>
          </w:tcPr>
          <w:p w14:paraId="54BDC3A0"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2502.995</w:t>
            </w:r>
          </w:p>
        </w:tc>
      </w:tr>
      <w:tr w:rsidR="00F53431" w:rsidRPr="00F53431" w14:paraId="261CEEED" w14:textId="77777777" w:rsidTr="00F53431">
        <w:trPr>
          <w:trHeight w:val="286"/>
        </w:trPr>
        <w:tc>
          <w:tcPr>
            <w:tcW w:w="4399" w:type="dxa"/>
            <w:tcBorders>
              <w:top w:val="nil"/>
              <w:left w:val="nil"/>
              <w:bottom w:val="nil"/>
              <w:right w:val="nil"/>
            </w:tcBorders>
            <w:shd w:val="clear" w:color="auto" w:fill="auto"/>
            <w:noWrap/>
            <w:vAlign w:val="bottom"/>
            <w:hideMark/>
          </w:tcPr>
          <w:p w14:paraId="0FDF0020"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Cash</w:t>
            </w:r>
          </w:p>
        </w:tc>
        <w:tc>
          <w:tcPr>
            <w:tcW w:w="5171" w:type="dxa"/>
            <w:tcBorders>
              <w:top w:val="nil"/>
              <w:left w:val="nil"/>
              <w:bottom w:val="nil"/>
              <w:right w:val="nil"/>
            </w:tcBorders>
            <w:shd w:val="clear" w:color="auto" w:fill="auto"/>
            <w:noWrap/>
            <w:vAlign w:val="bottom"/>
            <w:hideMark/>
          </w:tcPr>
          <w:p w14:paraId="79149820"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766.598</w:t>
            </w:r>
          </w:p>
        </w:tc>
      </w:tr>
      <w:tr w:rsidR="00F53431" w:rsidRPr="00F53431" w14:paraId="3F4C862B" w14:textId="77777777" w:rsidTr="00F53431">
        <w:trPr>
          <w:trHeight w:val="286"/>
        </w:trPr>
        <w:tc>
          <w:tcPr>
            <w:tcW w:w="4399" w:type="dxa"/>
            <w:tcBorders>
              <w:top w:val="nil"/>
              <w:left w:val="nil"/>
              <w:bottom w:val="nil"/>
              <w:right w:val="nil"/>
            </w:tcBorders>
            <w:shd w:val="clear" w:color="auto" w:fill="auto"/>
            <w:noWrap/>
            <w:vAlign w:val="bottom"/>
            <w:hideMark/>
          </w:tcPr>
          <w:p w14:paraId="3F06B1C5" w14:textId="77777777" w:rsidR="00F53431" w:rsidRPr="00F53431" w:rsidRDefault="00F53431" w:rsidP="00F53431">
            <w:pPr>
              <w:ind w:firstLineChars="200" w:firstLine="440"/>
              <w:rPr>
                <w:rFonts w:ascii="Calibri" w:hAnsi="Calibri" w:cs="Calibri"/>
                <w:color w:val="000000"/>
                <w:sz w:val="22"/>
                <w:szCs w:val="22"/>
              </w:rPr>
            </w:pPr>
            <w:r w:rsidRPr="00F53431">
              <w:rPr>
                <w:rFonts w:ascii="Calibri" w:hAnsi="Calibri" w:cs="Calibri"/>
                <w:color w:val="000000"/>
                <w:sz w:val="22"/>
                <w:szCs w:val="22"/>
              </w:rPr>
              <w:t>Credit card</w:t>
            </w:r>
          </w:p>
        </w:tc>
        <w:tc>
          <w:tcPr>
            <w:tcW w:w="5171" w:type="dxa"/>
            <w:tcBorders>
              <w:top w:val="nil"/>
              <w:left w:val="nil"/>
              <w:bottom w:val="nil"/>
              <w:right w:val="nil"/>
            </w:tcBorders>
            <w:shd w:val="clear" w:color="auto" w:fill="auto"/>
            <w:noWrap/>
            <w:vAlign w:val="bottom"/>
            <w:hideMark/>
          </w:tcPr>
          <w:p w14:paraId="7EDEAAD4"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852.0725</w:t>
            </w:r>
          </w:p>
        </w:tc>
      </w:tr>
      <w:tr w:rsidR="00F53431" w:rsidRPr="00F53431" w14:paraId="2F91A6BF" w14:textId="77777777" w:rsidTr="00F53431">
        <w:trPr>
          <w:trHeight w:val="286"/>
        </w:trPr>
        <w:tc>
          <w:tcPr>
            <w:tcW w:w="4399" w:type="dxa"/>
            <w:tcBorders>
              <w:top w:val="nil"/>
              <w:left w:val="nil"/>
              <w:bottom w:val="single" w:sz="4" w:space="0" w:color="8EA9DB"/>
              <w:right w:val="nil"/>
            </w:tcBorders>
            <w:shd w:val="clear" w:color="auto" w:fill="auto"/>
            <w:noWrap/>
            <w:vAlign w:val="bottom"/>
            <w:hideMark/>
          </w:tcPr>
          <w:p w14:paraId="75C402E6" w14:textId="77777777" w:rsidR="00F53431" w:rsidRPr="00F53431" w:rsidRDefault="00F53431" w:rsidP="00F53431">
            <w:pPr>
              <w:ind w:firstLineChars="200" w:firstLine="440"/>
              <w:rPr>
                <w:rFonts w:ascii="Calibri" w:hAnsi="Calibri" w:cs="Calibri"/>
                <w:color w:val="000000"/>
                <w:sz w:val="22"/>
                <w:szCs w:val="22"/>
              </w:rPr>
            </w:pPr>
            <w:proofErr w:type="spellStart"/>
            <w:r w:rsidRPr="00F53431">
              <w:rPr>
                <w:rFonts w:ascii="Calibri" w:hAnsi="Calibri" w:cs="Calibri"/>
                <w:color w:val="000000"/>
                <w:sz w:val="22"/>
                <w:szCs w:val="22"/>
              </w:rPr>
              <w:t>Ewallet</w:t>
            </w:r>
            <w:proofErr w:type="spellEnd"/>
          </w:p>
        </w:tc>
        <w:tc>
          <w:tcPr>
            <w:tcW w:w="5171" w:type="dxa"/>
            <w:tcBorders>
              <w:top w:val="nil"/>
              <w:left w:val="nil"/>
              <w:bottom w:val="single" w:sz="4" w:space="0" w:color="8EA9DB"/>
              <w:right w:val="nil"/>
            </w:tcBorders>
            <w:shd w:val="clear" w:color="auto" w:fill="auto"/>
            <w:noWrap/>
            <w:vAlign w:val="bottom"/>
            <w:hideMark/>
          </w:tcPr>
          <w:p w14:paraId="7BB0253E"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884.3245</w:t>
            </w:r>
          </w:p>
        </w:tc>
      </w:tr>
      <w:tr w:rsidR="00F53431" w:rsidRPr="00F53431" w14:paraId="63CBE759" w14:textId="77777777" w:rsidTr="00F53431">
        <w:trPr>
          <w:trHeight w:val="286"/>
        </w:trPr>
        <w:tc>
          <w:tcPr>
            <w:tcW w:w="4399" w:type="dxa"/>
            <w:tcBorders>
              <w:top w:val="single" w:sz="4" w:space="0" w:color="8EA9DB"/>
              <w:left w:val="nil"/>
              <w:bottom w:val="nil"/>
              <w:right w:val="nil"/>
            </w:tcBorders>
            <w:shd w:val="clear" w:color="D9E1F2" w:fill="D9E1F2"/>
            <w:noWrap/>
            <w:vAlign w:val="bottom"/>
            <w:hideMark/>
          </w:tcPr>
          <w:p w14:paraId="01B6C488"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5171" w:type="dxa"/>
            <w:tcBorders>
              <w:top w:val="single" w:sz="4" w:space="0" w:color="8EA9DB"/>
              <w:left w:val="nil"/>
              <w:bottom w:val="nil"/>
              <w:right w:val="nil"/>
            </w:tcBorders>
            <w:shd w:val="clear" w:color="D9E1F2" w:fill="D9E1F2"/>
            <w:noWrap/>
            <w:vAlign w:val="bottom"/>
            <w:hideMark/>
          </w:tcPr>
          <w:p w14:paraId="5B9E5266"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15379.369</w:t>
            </w:r>
          </w:p>
        </w:tc>
      </w:tr>
    </w:tbl>
    <w:p w14:paraId="25034655" w14:textId="6302A5B5" w:rsidR="00F53431" w:rsidRDefault="00556135" w:rsidP="00556135">
      <w:pPr>
        <w:spacing w:before="100" w:beforeAutospacing="1" w:after="100" w:afterAutospacing="1"/>
        <w:jc w:val="both"/>
      </w:pPr>
      <w:r>
        <w:t xml:space="preserve">There is no significant difference in gross income based on city. But a significant difference </w:t>
      </w:r>
      <w:proofErr w:type="gramStart"/>
      <w:r>
        <w:t>are</w:t>
      </w:r>
      <w:proofErr w:type="gramEnd"/>
      <w:r>
        <w:t xml:space="preserve"> shown in Member and Normal customer in the different cities. </w:t>
      </w:r>
    </w:p>
    <w:p w14:paraId="1D0FE5C9" w14:textId="05EF0B24" w:rsidR="00556135" w:rsidRDefault="00556135" w:rsidP="00F53431">
      <w:pPr>
        <w:pStyle w:val="ListParagraph"/>
        <w:spacing w:before="100" w:beforeAutospacing="1" w:after="100" w:afterAutospacing="1"/>
        <w:ind w:left="1080"/>
        <w:jc w:val="both"/>
      </w:pPr>
    </w:p>
    <w:p w14:paraId="3E8B239E" w14:textId="77777777" w:rsidR="00556135" w:rsidRPr="00757D26" w:rsidRDefault="00556135" w:rsidP="00F53431">
      <w:pPr>
        <w:pStyle w:val="ListParagraph"/>
        <w:spacing w:before="100" w:beforeAutospacing="1" w:after="100" w:afterAutospacing="1"/>
        <w:ind w:left="1080"/>
        <w:jc w:val="both"/>
      </w:pPr>
    </w:p>
    <w:p w14:paraId="12CB9C0F" w14:textId="20773F70" w:rsidR="00757D26" w:rsidRDefault="00757D26" w:rsidP="0099502B">
      <w:pPr>
        <w:pStyle w:val="ListParagraph"/>
        <w:numPr>
          <w:ilvl w:val="0"/>
          <w:numId w:val="38"/>
        </w:numPr>
        <w:spacing w:before="100" w:beforeAutospacing="1" w:after="100" w:afterAutospacing="1"/>
        <w:jc w:val="both"/>
      </w:pPr>
      <w:r w:rsidRPr="00757D26">
        <w:t>How does the "Rating" differ across combinations of "Branch" and "Product line"?</w:t>
      </w:r>
    </w:p>
    <w:tbl>
      <w:tblPr>
        <w:tblW w:w="9505" w:type="dxa"/>
        <w:tblLook w:val="04A0" w:firstRow="1" w:lastRow="0" w:firstColumn="1" w:lastColumn="0" w:noHBand="0" w:noVBand="1"/>
      </w:tblPr>
      <w:tblGrid>
        <w:gridCol w:w="5617"/>
        <w:gridCol w:w="3888"/>
      </w:tblGrid>
      <w:tr w:rsidR="00F53431" w:rsidRPr="00F53431" w14:paraId="76B08CC3" w14:textId="77777777" w:rsidTr="00556135">
        <w:trPr>
          <w:trHeight w:val="275"/>
        </w:trPr>
        <w:tc>
          <w:tcPr>
            <w:tcW w:w="5617" w:type="dxa"/>
            <w:tcBorders>
              <w:top w:val="nil"/>
              <w:left w:val="nil"/>
              <w:bottom w:val="single" w:sz="4" w:space="0" w:color="8EA9DB"/>
              <w:right w:val="nil"/>
            </w:tcBorders>
            <w:shd w:val="clear" w:color="D9E1F2" w:fill="D9E1F2"/>
            <w:noWrap/>
            <w:vAlign w:val="bottom"/>
            <w:hideMark/>
          </w:tcPr>
          <w:p w14:paraId="0D25C12A"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3888" w:type="dxa"/>
            <w:tcBorders>
              <w:top w:val="nil"/>
              <w:left w:val="nil"/>
              <w:bottom w:val="single" w:sz="4" w:space="0" w:color="8EA9DB"/>
              <w:right w:val="nil"/>
            </w:tcBorders>
            <w:shd w:val="clear" w:color="D9E1F2" w:fill="D9E1F2"/>
            <w:noWrap/>
            <w:hideMark/>
          </w:tcPr>
          <w:p w14:paraId="7C702E63" w14:textId="77777777" w:rsidR="00F53431" w:rsidRPr="00F53431" w:rsidRDefault="00F53431" w:rsidP="00556135">
            <w:pPr>
              <w:jc w:val="right"/>
              <w:rPr>
                <w:rFonts w:ascii="Calibri" w:hAnsi="Calibri" w:cs="Calibri"/>
                <w:b/>
                <w:bCs/>
                <w:color w:val="000000"/>
                <w:sz w:val="22"/>
                <w:szCs w:val="22"/>
              </w:rPr>
            </w:pPr>
            <w:r w:rsidRPr="00F53431">
              <w:rPr>
                <w:rFonts w:ascii="Calibri" w:hAnsi="Calibri" w:cs="Calibri"/>
                <w:b/>
                <w:bCs/>
                <w:color w:val="000000"/>
                <w:sz w:val="22"/>
                <w:szCs w:val="22"/>
              </w:rPr>
              <w:t>Average of Rating</w:t>
            </w:r>
          </w:p>
        </w:tc>
      </w:tr>
      <w:tr w:rsidR="00F53431" w:rsidRPr="00F53431" w14:paraId="293E5BE6" w14:textId="77777777" w:rsidTr="00F53431">
        <w:trPr>
          <w:trHeight w:val="275"/>
        </w:trPr>
        <w:tc>
          <w:tcPr>
            <w:tcW w:w="5617" w:type="dxa"/>
            <w:tcBorders>
              <w:top w:val="nil"/>
              <w:left w:val="nil"/>
              <w:bottom w:val="single" w:sz="4" w:space="0" w:color="8EA9DB"/>
              <w:right w:val="nil"/>
            </w:tcBorders>
            <w:shd w:val="clear" w:color="auto" w:fill="auto"/>
            <w:noWrap/>
            <w:vAlign w:val="bottom"/>
            <w:hideMark/>
          </w:tcPr>
          <w:p w14:paraId="6E151E55"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A</w:t>
            </w:r>
          </w:p>
        </w:tc>
        <w:tc>
          <w:tcPr>
            <w:tcW w:w="3888" w:type="dxa"/>
            <w:tcBorders>
              <w:top w:val="nil"/>
              <w:left w:val="nil"/>
              <w:bottom w:val="single" w:sz="4" w:space="0" w:color="8EA9DB"/>
              <w:right w:val="nil"/>
            </w:tcBorders>
            <w:shd w:val="clear" w:color="auto" w:fill="auto"/>
            <w:noWrap/>
            <w:vAlign w:val="bottom"/>
            <w:hideMark/>
          </w:tcPr>
          <w:p w14:paraId="3B3988B5"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7.027058824</w:t>
            </w:r>
          </w:p>
        </w:tc>
      </w:tr>
      <w:tr w:rsidR="00F53431" w:rsidRPr="00F53431" w14:paraId="76441428" w14:textId="77777777" w:rsidTr="00F53431">
        <w:trPr>
          <w:trHeight w:val="275"/>
        </w:trPr>
        <w:tc>
          <w:tcPr>
            <w:tcW w:w="5617" w:type="dxa"/>
            <w:tcBorders>
              <w:top w:val="nil"/>
              <w:left w:val="nil"/>
              <w:bottom w:val="nil"/>
              <w:right w:val="nil"/>
            </w:tcBorders>
            <w:shd w:val="clear" w:color="auto" w:fill="auto"/>
            <w:noWrap/>
            <w:vAlign w:val="bottom"/>
            <w:hideMark/>
          </w:tcPr>
          <w:p w14:paraId="58585FB8"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Electronic accessories</w:t>
            </w:r>
          </w:p>
        </w:tc>
        <w:tc>
          <w:tcPr>
            <w:tcW w:w="3888" w:type="dxa"/>
            <w:tcBorders>
              <w:top w:val="nil"/>
              <w:left w:val="nil"/>
              <w:bottom w:val="nil"/>
              <w:right w:val="nil"/>
            </w:tcBorders>
            <w:shd w:val="clear" w:color="auto" w:fill="auto"/>
            <w:noWrap/>
            <w:vAlign w:val="bottom"/>
            <w:hideMark/>
          </w:tcPr>
          <w:p w14:paraId="515CF587"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6.911666667</w:t>
            </w:r>
          </w:p>
        </w:tc>
      </w:tr>
      <w:tr w:rsidR="00F53431" w:rsidRPr="00F53431" w14:paraId="2C07E439" w14:textId="77777777" w:rsidTr="00F53431">
        <w:trPr>
          <w:trHeight w:val="275"/>
        </w:trPr>
        <w:tc>
          <w:tcPr>
            <w:tcW w:w="5617" w:type="dxa"/>
            <w:tcBorders>
              <w:top w:val="nil"/>
              <w:left w:val="nil"/>
              <w:bottom w:val="nil"/>
              <w:right w:val="nil"/>
            </w:tcBorders>
            <w:shd w:val="clear" w:color="auto" w:fill="auto"/>
            <w:noWrap/>
            <w:vAlign w:val="bottom"/>
            <w:hideMark/>
          </w:tcPr>
          <w:p w14:paraId="2CC633C0"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Fashion accessories</w:t>
            </w:r>
          </w:p>
        </w:tc>
        <w:tc>
          <w:tcPr>
            <w:tcW w:w="3888" w:type="dxa"/>
            <w:tcBorders>
              <w:top w:val="nil"/>
              <w:left w:val="nil"/>
              <w:bottom w:val="nil"/>
              <w:right w:val="nil"/>
            </w:tcBorders>
            <w:shd w:val="clear" w:color="auto" w:fill="auto"/>
            <w:noWrap/>
            <w:vAlign w:val="bottom"/>
            <w:hideMark/>
          </w:tcPr>
          <w:p w14:paraId="4ABC11E9"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6.878431373</w:t>
            </w:r>
          </w:p>
        </w:tc>
      </w:tr>
      <w:tr w:rsidR="00F53431" w:rsidRPr="00F53431" w14:paraId="786E5F21" w14:textId="77777777" w:rsidTr="00F53431">
        <w:trPr>
          <w:trHeight w:val="275"/>
        </w:trPr>
        <w:tc>
          <w:tcPr>
            <w:tcW w:w="5617" w:type="dxa"/>
            <w:tcBorders>
              <w:top w:val="nil"/>
              <w:left w:val="nil"/>
              <w:bottom w:val="nil"/>
              <w:right w:val="nil"/>
            </w:tcBorders>
            <w:shd w:val="clear" w:color="auto" w:fill="auto"/>
            <w:noWrap/>
            <w:vAlign w:val="bottom"/>
            <w:hideMark/>
          </w:tcPr>
          <w:p w14:paraId="45CB2A9C"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Food and beverages</w:t>
            </w:r>
          </w:p>
        </w:tc>
        <w:tc>
          <w:tcPr>
            <w:tcW w:w="3888" w:type="dxa"/>
            <w:tcBorders>
              <w:top w:val="nil"/>
              <w:left w:val="nil"/>
              <w:bottom w:val="nil"/>
              <w:right w:val="nil"/>
            </w:tcBorders>
            <w:shd w:val="clear" w:color="auto" w:fill="auto"/>
            <w:noWrap/>
            <w:vAlign w:val="bottom"/>
            <w:hideMark/>
          </w:tcPr>
          <w:p w14:paraId="1E2E7C97"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7.253448276</w:t>
            </w:r>
          </w:p>
        </w:tc>
      </w:tr>
      <w:tr w:rsidR="00F53431" w:rsidRPr="00F53431" w14:paraId="18E741C3" w14:textId="77777777" w:rsidTr="00F53431">
        <w:trPr>
          <w:trHeight w:val="275"/>
        </w:trPr>
        <w:tc>
          <w:tcPr>
            <w:tcW w:w="5617" w:type="dxa"/>
            <w:tcBorders>
              <w:top w:val="nil"/>
              <w:left w:val="nil"/>
              <w:bottom w:val="nil"/>
              <w:right w:val="nil"/>
            </w:tcBorders>
            <w:shd w:val="clear" w:color="auto" w:fill="auto"/>
            <w:noWrap/>
            <w:vAlign w:val="bottom"/>
            <w:hideMark/>
          </w:tcPr>
          <w:p w14:paraId="3D44709F"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Health and beauty</w:t>
            </w:r>
          </w:p>
        </w:tc>
        <w:tc>
          <w:tcPr>
            <w:tcW w:w="3888" w:type="dxa"/>
            <w:tcBorders>
              <w:top w:val="nil"/>
              <w:left w:val="nil"/>
              <w:bottom w:val="nil"/>
              <w:right w:val="nil"/>
            </w:tcBorders>
            <w:shd w:val="clear" w:color="auto" w:fill="auto"/>
            <w:noWrap/>
            <w:vAlign w:val="bottom"/>
            <w:hideMark/>
          </w:tcPr>
          <w:p w14:paraId="05A15284"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6.9</w:t>
            </w:r>
          </w:p>
        </w:tc>
      </w:tr>
      <w:tr w:rsidR="00F53431" w:rsidRPr="00F53431" w14:paraId="40FE2CD0" w14:textId="77777777" w:rsidTr="00F53431">
        <w:trPr>
          <w:trHeight w:val="275"/>
        </w:trPr>
        <w:tc>
          <w:tcPr>
            <w:tcW w:w="5617" w:type="dxa"/>
            <w:tcBorders>
              <w:top w:val="nil"/>
              <w:left w:val="nil"/>
              <w:bottom w:val="nil"/>
              <w:right w:val="nil"/>
            </w:tcBorders>
            <w:shd w:val="clear" w:color="auto" w:fill="auto"/>
            <w:noWrap/>
            <w:vAlign w:val="bottom"/>
            <w:hideMark/>
          </w:tcPr>
          <w:p w14:paraId="7AD284F7"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Home and lifestyle</w:t>
            </w:r>
          </w:p>
        </w:tc>
        <w:tc>
          <w:tcPr>
            <w:tcW w:w="3888" w:type="dxa"/>
            <w:tcBorders>
              <w:top w:val="nil"/>
              <w:left w:val="nil"/>
              <w:bottom w:val="nil"/>
              <w:right w:val="nil"/>
            </w:tcBorders>
            <w:shd w:val="clear" w:color="auto" w:fill="auto"/>
            <w:noWrap/>
            <w:vAlign w:val="bottom"/>
            <w:hideMark/>
          </w:tcPr>
          <w:p w14:paraId="79440198"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6.930769231</w:t>
            </w:r>
          </w:p>
        </w:tc>
      </w:tr>
      <w:tr w:rsidR="00F53431" w:rsidRPr="00F53431" w14:paraId="1C45D276" w14:textId="77777777" w:rsidTr="00F53431">
        <w:trPr>
          <w:trHeight w:val="275"/>
        </w:trPr>
        <w:tc>
          <w:tcPr>
            <w:tcW w:w="5617" w:type="dxa"/>
            <w:tcBorders>
              <w:top w:val="nil"/>
              <w:left w:val="nil"/>
              <w:bottom w:val="nil"/>
              <w:right w:val="nil"/>
            </w:tcBorders>
            <w:shd w:val="clear" w:color="auto" w:fill="auto"/>
            <w:noWrap/>
            <w:vAlign w:val="bottom"/>
            <w:hideMark/>
          </w:tcPr>
          <w:p w14:paraId="720A067E"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Sports and travel</w:t>
            </w:r>
          </w:p>
        </w:tc>
        <w:tc>
          <w:tcPr>
            <w:tcW w:w="3888" w:type="dxa"/>
            <w:tcBorders>
              <w:top w:val="nil"/>
              <w:left w:val="nil"/>
              <w:bottom w:val="nil"/>
              <w:right w:val="nil"/>
            </w:tcBorders>
            <w:shd w:val="clear" w:color="auto" w:fill="auto"/>
            <w:noWrap/>
            <w:vAlign w:val="bottom"/>
            <w:hideMark/>
          </w:tcPr>
          <w:p w14:paraId="05A8154D"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7.257627119</w:t>
            </w:r>
          </w:p>
        </w:tc>
      </w:tr>
      <w:tr w:rsidR="00F53431" w:rsidRPr="00F53431" w14:paraId="266B4B68" w14:textId="77777777" w:rsidTr="00F53431">
        <w:trPr>
          <w:trHeight w:val="275"/>
        </w:trPr>
        <w:tc>
          <w:tcPr>
            <w:tcW w:w="5617" w:type="dxa"/>
            <w:tcBorders>
              <w:top w:val="nil"/>
              <w:left w:val="nil"/>
              <w:bottom w:val="single" w:sz="4" w:space="0" w:color="8EA9DB"/>
              <w:right w:val="nil"/>
            </w:tcBorders>
            <w:shd w:val="clear" w:color="auto" w:fill="auto"/>
            <w:noWrap/>
            <w:vAlign w:val="bottom"/>
            <w:hideMark/>
          </w:tcPr>
          <w:p w14:paraId="3DA7C824"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B</w:t>
            </w:r>
          </w:p>
        </w:tc>
        <w:tc>
          <w:tcPr>
            <w:tcW w:w="3888" w:type="dxa"/>
            <w:tcBorders>
              <w:top w:val="nil"/>
              <w:left w:val="nil"/>
              <w:bottom w:val="single" w:sz="4" w:space="0" w:color="8EA9DB"/>
              <w:right w:val="nil"/>
            </w:tcBorders>
            <w:shd w:val="clear" w:color="auto" w:fill="auto"/>
            <w:noWrap/>
            <w:vAlign w:val="bottom"/>
            <w:hideMark/>
          </w:tcPr>
          <w:p w14:paraId="68B5EDA9"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6.818072289</w:t>
            </w:r>
          </w:p>
        </w:tc>
      </w:tr>
      <w:tr w:rsidR="00F53431" w:rsidRPr="00F53431" w14:paraId="7C2A18E9" w14:textId="77777777" w:rsidTr="00F53431">
        <w:trPr>
          <w:trHeight w:val="275"/>
        </w:trPr>
        <w:tc>
          <w:tcPr>
            <w:tcW w:w="5617" w:type="dxa"/>
            <w:tcBorders>
              <w:top w:val="nil"/>
              <w:left w:val="nil"/>
              <w:bottom w:val="nil"/>
              <w:right w:val="nil"/>
            </w:tcBorders>
            <w:shd w:val="clear" w:color="auto" w:fill="auto"/>
            <w:noWrap/>
            <w:vAlign w:val="bottom"/>
            <w:hideMark/>
          </w:tcPr>
          <w:p w14:paraId="7D38948B"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Electronic accessories</w:t>
            </w:r>
          </w:p>
        </w:tc>
        <w:tc>
          <w:tcPr>
            <w:tcW w:w="3888" w:type="dxa"/>
            <w:tcBorders>
              <w:top w:val="nil"/>
              <w:left w:val="nil"/>
              <w:bottom w:val="nil"/>
              <w:right w:val="nil"/>
            </w:tcBorders>
            <w:shd w:val="clear" w:color="auto" w:fill="auto"/>
            <w:noWrap/>
            <w:vAlign w:val="bottom"/>
            <w:hideMark/>
          </w:tcPr>
          <w:p w14:paraId="7EA7886F"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7.116363636</w:t>
            </w:r>
          </w:p>
        </w:tc>
      </w:tr>
      <w:tr w:rsidR="00F53431" w:rsidRPr="00F53431" w14:paraId="04035902" w14:textId="77777777" w:rsidTr="00F53431">
        <w:trPr>
          <w:trHeight w:val="275"/>
        </w:trPr>
        <w:tc>
          <w:tcPr>
            <w:tcW w:w="5617" w:type="dxa"/>
            <w:tcBorders>
              <w:top w:val="nil"/>
              <w:left w:val="nil"/>
              <w:bottom w:val="nil"/>
              <w:right w:val="nil"/>
            </w:tcBorders>
            <w:shd w:val="clear" w:color="auto" w:fill="auto"/>
            <w:noWrap/>
            <w:vAlign w:val="bottom"/>
            <w:hideMark/>
          </w:tcPr>
          <w:p w14:paraId="760A95F5"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Fashion accessories</w:t>
            </w:r>
          </w:p>
        </w:tc>
        <w:tc>
          <w:tcPr>
            <w:tcW w:w="3888" w:type="dxa"/>
            <w:tcBorders>
              <w:top w:val="nil"/>
              <w:left w:val="nil"/>
              <w:bottom w:val="nil"/>
              <w:right w:val="nil"/>
            </w:tcBorders>
            <w:shd w:val="clear" w:color="auto" w:fill="auto"/>
            <w:noWrap/>
            <w:vAlign w:val="bottom"/>
            <w:hideMark/>
          </w:tcPr>
          <w:p w14:paraId="0F27C6D3"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6.722580645</w:t>
            </w:r>
          </w:p>
        </w:tc>
      </w:tr>
      <w:tr w:rsidR="00F53431" w:rsidRPr="00F53431" w14:paraId="22824791" w14:textId="77777777" w:rsidTr="00F53431">
        <w:trPr>
          <w:trHeight w:val="275"/>
        </w:trPr>
        <w:tc>
          <w:tcPr>
            <w:tcW w:w="5617" w:type="dxa"/>
            <w:tcBorders>
              <w:top w:val="nil"/>
              <w:left w:val="nil"/>
              <w:bottom w:val="nil"/>
              <w:right w:val="nil"/>
            </w:tcBorders>
            <w:shd w:val="clear" w:color="auto" w:fill="auto"/>
            <w:noWrap/>
            <w:vAlign w:val="bottom"/>
            <w:hideMark/>
          </w:tcPr>
          <w:p w14:paraId="0F7A58BA"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Food and beverages</w:t>
            </w:r>
          </w:p>
        </w:tc>
        <w:tc>
          <w:tcPr>
            <w:tcW w:w="3888" w:type="dxa"/>
            <w:tcBorders>
              <w:top w:val="nil"/>
              <w:left w:val="nil"/>
              <w:bottom w:val="nil"/>
              <w:right w:val="nil"/>
            </w:tcBorders>
            <w:shd w:val="clear" w:color="auto" w:fill="auto"/>
            <w:noWrap/>
            <w:vAlign w:val="bottom"/>
            <w:hideMark/>
          </w:tcPr>
          <w:p w14:paraId="63AA977B"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6.994</w:t>
            </w:r>
          </w:p>
        </w:tc>
      </w:tr>
      <w:tr w:rsidR="00F53431" w:rsidRPr="00F53431" w14:paraId="704D4EE5" w14:textId="77777777" w:rsidTr="00F53431">
        <w:trPr>
          <w:trHeight w:val="275"/>
        </w:trPr>
        <w:tc>
          <w:tcPr>
            <w:tcW w:w="5617" w:type="dxa"/>
            <w:tcBorders>
              <w:top w:val="nil"/>
              <w:left w:val="nil"/>
              <w:bottom w:val="nil"/>
              <w:right w:val="nil"/>
            </w:tcBorders>
            <w:shd w:val="clear" w:color="auto" w:fill="auto"/>
            <w:noWrap/>
            <w:vAlign w:val="bottom"/>
            <w:hideMark/>
          </w:tcPr>
          <w:p w14:paraId="7B003F24"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Health and beauty</w:t>
            </w:r>
          </w:p>
        </w:tc>
        <w:tc>
          <w:tcPr>
            <w:tcW w:w="3888" w:type="dxa"/>
            <w:tcBorders>
              <w:top w:val="nil"/>
              <w:left w:val="nil"/>
              <w:bottom w:val="nil"/>
              <w:right w:val="nil"/>
            </w:tcBorders>
            <w:shd w:val="clear" w:color="auto" w:fill="auto"/>
            <w:noWrap/>
            <w:vAlign w:val="bottom"/>
            <w:hideMark/>
          </w:tcPr>
          <w:p w14:paraId="5383547E"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7.1</w:t>
            </w:r>
          </w:p>
        </w:tc>
      </w:tr>
      <w:tr w:rsidR="00F53431" w:rsidRPr="00F53431" w14:paraId="4C9ECAC6" w14:textId="77777777" w:rsidTr="00F53431">
        <w:trPr>
          <w:trHeight w:val="275"/>
        </w:trPr>
        <w:tc>
          <w:tcPr>
            <w:tcW w:w="5617" w:type="dxa"/>
            <w:tcBorders>
              <w:top w:val="nil"/>
              <w:left w:val="nil"/>
              <w:bottom w:val="nil"/>
              <w:right w:val="nil"/>
            </w:tcBorders>
            <w:shd w:val="clear" w:color="auto" w:fill="auto"/>
            <w:noWrap/>
            <w:vAlign w:val="bottom"/>
            <w:hideMark/>
          </w:tcPr>
          <w:p w14:paraId="60D8A153"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Home and lifestyle</w:t>
            </w:r>
          </w:p>
        </w:tc>
        <w:tc>
          <w:tcPr>
            <w:tcW w:w="3888" w:type="dxa"/>
            <w:tcBorders>
              <w:top w:val="nil"/>
              <w:left w:val="nil"/>
              <w:bottom w:val="nil"/>
              <w:right w:val="nil"/>
            </w:tcBorders>
            <w:shd w:val="clear" w:color="auto" w:fill="auto"/>
            <w:noWrap/>
            <w:vAlign w:val="bottom"/>
            <w:hideMark/>
          </w:tcPr>
          <w:p w14:paraId="71B1C9FC"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6.516</w:t>
            </w:r>
          </w:p>
        </w:tc>
      </w:tr>
      <w:tr w:rsidR="00F53431" w:rsidRPr="00F53431" w14:paraId="0DF6709D" w14:textId="77777777" w:rsidTr="00F53431">
        <w:trPr>
          <w:trHeight w:val="275"/>
        </w:trPr>
        <w:tc>
          <w:tcPr>
            <w:tcW w:w="5617" w:type="dxa"/>
            <w:tcBorders>
              <w:top w:val="nil"/>
              <w:left w:val="nil"/>
              <w:bottom w:val="nil"/>
              <w:right w:val="nil"/>
            </w:tcBorders>
            <w:shd w:val="clear" w:color="auto" w:fill="auto"/>
            <w:noWrap/>
            <w:vAlign w:val="bottom"/>
            <w:hideMark/>
          </w:tcPr>
          <w:p w14:paraId="02D5DC15"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Sports and travel</w:t>
            </w:r>
          </w:p>
        </w:tc>
        <w:tc>
          <w:tcPr>
            <w:tcW w:w="3888" w:type="dxa"/>
            <w:tcBorders>
              <w:top w:val="nil"/>
              <w:left w:val="nil"/>
              <w:bottom w:val="nil"/>
              <w:right w:val="nil"/>
            </w:tcBorders>
            <w:shd w:val="clear" w:color="auto" w:fill="auto"/>
            <w:noWrap/>
            <w:vAlign w:val="bottom"/>
            <w:hideMark/>
          </w:tcPr>
          <w:p w14:paraId="6168D669"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6.509677419</w:t>
            </w:r>
          </w:p>
        </w:tc>
      </w:tr>
      <w:tr w:rsidR="00F53431" w:rsidRPr="00F53431" w14:paraId="409E696A" w14:textId="77777777" w:rsidTr="00F53431">
        <w:trPr>
          <w:trHeight w:val="275"/>
        </w:trPr>
        <w:tc>
          <w:tcPr>
            <w:tcW w:w="5617" w:type="dxa"/>
            <w:tcBorders>
              <w:top w:val="nil"/>
              <w:left w:val="nil"/>
              <w:bottom w:val="single" w:sz="4" w:space="0" w:color="8EA9DB"/>
              <w:right w:val="nil"/>
            </w:tcBorders>
            <w:shd w:val="clear" w:color="auto" w:fill="auto"/>
            <w:noWrap/>
            <w:vAlign w:val="bottom"/>
            <w:hideMark/>
          </w:tcPr>
          <w:p w14:paraId="424AE1D2"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C</w:t>
            </w:r>
          </w:p>
        </w:tc>
        <w:tc>
          <w:tcPr>
            <w:tcW w:w="3888" w:type="dxa"/>
            <w:tcBorders>
              <w:top w:val="nil"/>
              <w:left w:val="nil"/>
              <w:bottom w:val="single" w:sz="4" w:space="0" w:color="8EA9DB"/>
              <w:right w:val="nil"/>
            </w:tcBorders>
            <w:shd w:val="clear" w:color="auto" w:fill="auto"/>
            <w:noWrap/>
            <w:vAlign w:val="bottom"/>
            <w:hideMark/>
          </w:tcPr>
          <w:p w14:paraId="4DC60443"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7.072865854</w:t>
            </w:r>
          </w:p>
        </w:tc>
      </w:tr>
      <w:tr w:rsidR="00F53431" w:rsidRPr="00F53431" w14:paraId="1AA2F323" w14:textId="77777777" w:rsidTr="00F53431">
        <w:trPr>
          <w:trHeight w:val="275"/>
        </w:trPr>
        <w:tc>
          <w:tcPr>
            <w:tcW w:w="5617" w:type="dxa"/>
            <w:tcBorders>
              <w:top w:val="nil"/>
              <w:left w:val="nil"/>
              <w:bottom w:val="nil"/>
              <w:right w:val="nil"/>
            </w:tcBorders>
            <w:shd w:val="clear" w:color="auto" w:fill="auto"/>
            <w:noWrap/>
            <w:vAlign w:val="bottom"/>
            <w:hideMark/>
          </w:tcPr>
          <w:p w14:paraId="183ED0A4"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Electronic accessories</w:t>
            </w:r>
          </w:p>
        </w:tc>
        <w:tc>
          <w:tcPr>
            <w:tcW w:w="3888" w:type="dxa"/>
            <w:tcBorders>
              <w:top w:val="nil"/>
              <w:left w:val="nil"/>
              <w:bottom w:val="nil"/>
              <w:right w:val="nil"/>
            </w:tcBorders>
            <w:shd w:val="clear" w:color="auto" w:fill="auto"/>
            <w:noWrap/>
            <w:vAlign w:val="bottom"/>
            <w:hideMark/>
          </w:tcPr>
          <w:p w14:paraId="3CD6E1D8"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6.747272727</w:t>
            </w:r>
          </w:p>
        </w:tc>
      </w:tr>
      <w:tr w:rsidR="00F53431" w:rsidRPr="00F53431" w14:paraId="2F79A844" w14:textId="77777777" w:rsidTr="00F53431">
        <w:trPr>
          <w:trHeight w:val="275"/>
        </w:trPr>
        <w:tc>
          <w:tcPr>
            <w:tcW w:w="5617" w:type="dxa"/>
            <w:tcBorders>
              <w:top w:val="nil"/>
              <w:left w:val="nil"/>
              <w:bottom w:val="nil"/>
              <w:right w:val="nil"/>
            </w:tcBorders>
            <w:shd w:val="clear" w:color="auto" w:fill="auto"/>
            <w:noWrap/>
            <w:vAlign w:val="bottom"/>
            <w:hideMark/>
          </w:tcPr>
          <w:p w14:paraId="78564D1E"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Fashion accessories</w:t>
            </w:r>
          </w:p>
        </w:tc>
        <w:tc>
          <w:tcPr>
            <w:tcW w:w="3888" w:type="dxa"/>
            <w:tcBorders>
              <w:top w:val="nil"/>
              <w:left w:val="nil"/>
              <w:bottom w:val="nil"/>
              <w:right w:val="nil"/>
            </w:tcBorders>
            <w:shd w:val="clear" w:color="auto" w:fill="auto"/>
            <w:noWrap/>
            <w:vAlign w:val="bottom"/>
            <w:hideMark/>
          </w:tcPr>
          <w:p w14:paraId="21D97C13"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7.44</w:t>
            </w:r>
          </w:p>
        </w:tc>
      </w:tr>
      <w:tr w:rsidR="00F53431" w:rsidRPr="00F53431" w14:paraId="21BE687C" w14:textId="77777777" w:rsidTr="00F53431">
        <w:trPr>
          <w:trHeight w:val="275"/>
        </w:trPr>
        <w:tc>
          <w:tcPr>
            <w:tcW w:w="5617" w:type="dxa"/>
            <w:tcBorders>
              <w:top w:val="nil"/>
              <w:left w:val="nil"/>
              <w:bottom w:val="nil"/>
              <w:right w:val="nil"/>
            </w:tcBorders>
            <w:shd w:val="clear" w:color="auto" w:fill="auto"/>
            <w:noWrap/>
            <w:vAlign w:val="bottom"/>
            <w:hideMark/>
          </w:tcPr>
          <w:p w14:paraId="6938F77E"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Food and beverages</w:t>
            </w:r>
          </w:p>
        </w:tc>
        <w:tc>
          <w:tcPr>
            <w:tcW w:w="3888" w:type="dxa"/>
            <w:tcBorders>
              <w:top w:val="nil"/>
              <w:left w:val="nil"/>
              <w:bottom w:val="nil"/>
              <w:right w:val="nil"/>
            </w:tcBorders>
            <w:shd w:val="clear" w:color="auto" w:fill="auto"/>
            <w:noWrap/>
            <w:vAlign w:val="bottom"/>
            <w:hideMark/>
          </w:tcPr>
          <w:p w14:paraId="497B7EDB"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7.08030303</w:t>
            </w:r>
          </w:p>
        </w:tc>
      </w:tr>
      <w:tr w:rsidR="00F53431" w:rsidRPr="00F53431" w14:paraId="7E15DA76" w14:textId="77777777" w:rsidTr="00F53431">
        <w:trPr>
          <w:trHeight w:val="275"/>
        </w:trPr>
        <w:tc>
          <w:tcPr>
            <w:tcW w:w="5617" w:type="dxa"/>
            <w:tcBorders>
              <w:top w:val="nil"/>
              <w:left w:val="nil"/>
              <w:bottom w:val="nil"/>
              <w:right w:val="nil"/>
            </w:tcBorders>
            <w:shd w:val="clear" w:color="auto" w:fill="auto"/>
            <w:noWrap/>
            <w:vAlign w:val="bottom"/>
            <w:hideMark/>
          </w:tcPr>
          <w:p w14:paraId="20BB171E"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Health and beauty</w:t>
            </w:r>
          </w:p>
        </w:tc>
        <w:tc>
          <w:tcPr>
            <w:tcW w:w="3888" w:type="dxa"/>
            <w:tcBorders>
              <w:top w:val="nil"/>
              <w:left w:val="nil"/>
              <w:bottom w:val="nil"/>
              <w:right w:val="nil"/>
            </w:tcBorders>
            <w:shd w:val="clear" w:color="auto" w:fill="auto"/>
            <w:noWrap/>
            <w:vAlign w:val="bottom"/>
            <w:hideMark/>
          </w:tcPr>
          <w:p w14:paraId="4472AAF9"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6.998076923</w:t>
            </w:r>
          </w:p>
        </w:tc>
      </w:tr>
      <w:tr w:rsidR="00F53431" w:rsidRPr="00F53431" w14:paraId="2EE7A8D4" w14:textId="77777777" w:rsidTr="00F53431">
        <w:trPr>
          <w:trHeight w:val="275"/>
        </w:trPr>
        <w:tc>
          <w:tcPr>
            <w:tcW w:w="5617" w:type="dxa"/>
            <w:tcBorders>
              <w:top w:val="nil"/>
              <w:left w:val="nil"/>
              <w:bottom w:val="nil"/>
              <w:right w:val="nil"/>
            </w:tcBorders>
            <w:shd w:val="clear" w:color="auto" w:fill="auto"/>
            <w:noWrap/>
            <w:vAlign w:val="bottom"/>
            <w:hideMark/>
          </w:tcPr>
          <w:p w14:paraId="276AD010"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Home and lifestyle</w:t>
            </w:r>
          </w:p>
        </w:tc>
        <w:tc>
          <w:tcPr>
            <w:tcW w:w="3888" w:type="dxa"/>
            <w:tcBorders>
              <w:top w:val="nil"/>
              <w:left w:val="nil"/>
              <w:bottom w:val="nil"/>
              <w:right w:val="nil"/>
            </w:tcBorders>
            <w:shd w:val="clear" w:color="auto" w:fill="auto"/>
            <w:noWrap/>
            <w:vAlign w:val="bottom"/>
            <w:hideMark/>
          </w:tcPr>
          <w:p w14:paraId="47BCBE91"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7.06</w:t>
            </w:r>
          </w:p>
        </w:tc>
      </w:tr>
      <w:tr w:rsidR="00F53431" w:rsidRPr="00F53431" w14:paraId="322636E8" w14:textId="77777777" w:rsidTr="00F53431">
        <w:trPr>
          <w:trHeight w:val="275"/>
        </w:trPr>
        <w:tc>
          <w:tcPr>
            <w:tcW w:w="5617" w:type="dxa"/>
            <w:tcBorders>
              <w:top w:val="nil"/>
              <w:left w:val="nil"/>
              <w:bottom w:val="single" w:sz="4" w:space="0" w:color="8EA9DB"/>
              <w:right w:val="nil"/>
            </w:tcBorders>
            <w:shd w:val="clear" w:color="auto" w:fill="auto"/>
            <w:noWrap/>
            <w:vAlign w:val="bottom"/>
            <w:hideMark/>
          </w:tcPr>
          <w:p w14:paraId="084492ED" w14:textId="77777777" w:rsidR="00F53431" w:rsidRPr="00F53431" w:rsidRDefault="00F53431" w:rsidP="00F53431">
            <w:pPr>
              <w:ind w:firstLineChars="100" w:firstLine="220"/>
              <w:rPr>
                <w:rFonts w:ascii="Calibri" w:hAnsi="Calibri" w:cs="Calibri"/>
                <w:color w:val="000000"/>
                <w:sz w:val="22"/>
                <w:szCs w:val="22"/>
              </w:rPr>
            </w:pPr>
            <w:r w:rsidRPr="00F53431">
              <w:rPr>
                <w:rFonts w:ascii="Calibri" w:hAnsi="Calibri" w:cs="Calibri"/>
                <w:color w:val="000000"/>
                <w:sz w:val="22"/>
                <w:szCs w:val="22"/>
              </w:rPr>
              <w:t>Sports and travel</w:t>
            </w:r>
          </w:p>
        </w:tc>
        <w:tc>
          <w:tcPr>
            <w:tcW w:w="3888" w:type="dxa"/>
            <w:tcBorders>
              <w:top w:val="nil"/>
              <w:left w:val="nil"/>
              <w:bottom w:val="single" w:sz="4" w:space="0" w:color="8EA9DB"/>
              <w:right w:val="nil"/>
            </w:tcBorders>
            <w:shd w:val="clear" w:color="auto" w:fill="auto"/>
            <w:noWrap/>
            <w:vAlign w:val="bottom"/>
            <w:hideMark/>
          </w:tcPr>
          <w:p w14:paraId="49C553A1"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7.028888889</w:t>
            </w:r>
          </w:p>
        </w:tc>
      </w:tr>
      <w:tr w:rsidR="00F53431" w:rsidRPr="00F53431" w14:paraId="390BBCB7" w14:textId="77777777" w:rsidTr="00F53431">
        <w:trPr>
          <w:trHeight w:val="275"/>
        </w:trPr>
        <w:tc>
          <w:tcPr>
            <w:tcW w:w="5617" w:type="dxa"/>
            <w:tcBorders>
              <w:top w:val="single" w:sz="4" w:space="0" w:color="8EA9DB"/>
              <w:left w:val="nil"/>
              <w:bottom w:val="nil"/>
              <w:right w:val="nil"/>
            </w:tcBorders>
            <w:shd w:val="clear" w:color="D9E1F2" w:fill="D9E1F2"/>
            <w:noWrap/>
            <w:vAlign w:val="bottom"/>
            <w:hideMark/>
          </w:tcPr>
          <w:p w14:paraId="7F153FF0"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3888" w:type="dxa"/>
            <w:tcBorders>
              <w:top w:val="single" w:sz="4" w:space="0" w:color="8EA9DB"/>
              <w:left w:val="nil"/>
              <w:bottom w:val="nil"/>
              <w:right w:val="nil"/>
            </w:tcBorders>
            <w:shd w:val="clear" w:color="D9E1F2" w:fill="D9E1F2"/>
            <w:noWrap/>
            <w:vAlign w:val="bottom"/>
            <w:hideMark/>
          </w:tcPr>
          <w:p w14:paraId="6D42DC56"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6.9727</w:t>
            </w:r>
          </w:p>
        </w:tc>
      </w:tr>
    </w:tbl>
    <w:p w14:paraId="19C97A11" w14:textId="264099B8" w:rsidR="00F53431" w:rsidRDefault="00556135" w:rsidP="00CB4B24">
      <w:pPr>
        <w:spacing w:before="100" w:beforeAutospacing="1" w:after="100" w:afterAutospacing="1"/>
        <w:jc w:val="both"/>
      </w:pPr>
      <w:r>
        <w:t xml:space="preserve">There is a significant rating difference between different Branches. From the following analysis </w:t>
      </w:r>
      <w:proofErr w:type="gramStart"/>
      <w:r>
        <w:t>Branch</w:t>
      </w:r>
      <w:proofErr w:type="gramEnd"/>
      <w:r>
        <w:t xml:space="preserve"> A has the higher rating compare to other branches. </w:t>
      </w:r>
    </w:p>
    <w:p w14:paraId="1755EB48" w14:textId="77777777" w:rsidR="00556135" w:rsidRPr="00757D26" w:rsidRDefault="00556135" w:rsidP="00CB4B24">
      <w:pPr>
        <w:spacing w:before="100" w:beforeAutospacing="1" w:after="100" w:afterAutospacing="1"/>
        <w:jc w:val="both"/>
      </w:pPr>
    </w:p>
    <w:p w14:paraId="282EB482" w14:textId="12537A7F" w:rsidR="00757D26" w:rsidRDefault="00757D26" w:rsidP="0099502B">
      <w:pPr>
        <w:pStyle w:val="ListParagraph"/>
        <w:numPr>
          <w:ilvl w:val="0"/>
          <w:numId w:val="38"/>
        </w:numPr>
        <w:spacing w:before="100" w:beforeAutospacing="1" w:after="100" w:afterAutospacing="1"/>
        <w:jc w:val="both"/>
      </w:pPr>
      <w:r w:rsidRPr="000C10EB">
        <w:t>Is there any significant trend between "Quantity" purchased and "Total" revenue across cities?</w:t>
      </w:r>
    </w:p>
    <w:tbl>
      <w:tblPr>
        <w:tblW w:w="9438" w:type="dxa"/>
        <w:tblLook w:val="04A0" w:firstRow="1" w:lastRow="0" w:firstColumn="1" w:lastColumn="0" w:noHBand="0" w:noVBand="1"/>
      </w:tblPr>
      <w:tblGrid>
        <w:gridCol w:w="2571"/>
        <w:gridCol w:w="3047"/>
        <w:gridCol w:w="3820"/>
      </w:tblGrid>
      <w:tr w:rsidR="00F53431" w:rsidRPr="00F53431" w14:paraId="4B6CC673" w14:textId="77777777" w:rsidTr="00354EC1">
        <w:trPr>
          <w:trHeight w:val="255"/>
        </w:trPr>
        <w:tc>
          <w:tcPr>
            <w:tcW w:w="2571" w:type="dxa"/>
            <w:tcBorders>
              <w:top w:val="nil"/>
              <w:left w:val="nil"/>
              <w:bottom w:val="single" w:sz="4" w:space="0" w:color="8EA9DB"/>
              <w:right w:val="nil"/>
            </w:tcBorders>
            <w:shd w:val="clear" w:color="D9E1F2" w:fill="D9E1F2"/>
            <w:noWrap/>
            <w:vAlign w:val="bottom"/>
            <w:hideMark/>
          </w:tcPr>
          <w:p w14:paraId="63B51D27"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Row Labels</w:t>
            </w:r>
          </w:p>
        </w:tc>
        <w:tc>
          <w:tcPr>
            <w:tcW w:w="3047" w:type="dxa"/>
            <w:tcBorders>
              <w:top w:val="nil"/>
              <w:left w:val="nil"/>
              <w:bottom w:val="single" w:sz="4" w:space="0" w:color="8EA9DB"/>
              <w:right w:val="nil"/>
            </w:tcBorders>
            <w:shd w:val="clear" w:color="D9E1F2" w:fill="D9E1F2"/>
            <w:noWrap/>
            <w:vAlign w:val="center"/>
            <w:hideMark/>
          </w:tcPr>
          <w:p w14:paraId="362C4965" w14:textId="77777777" w:rsidR="00F53431" w:rsidRPr="00F53431" w:rsidRDefault="00F53431" w:rsidP="00354EC1">
            <w:pPr>
              <w:jc w:val="right"/>
              <w:rPr>
                <w:rFonts w:ascii="Calibri" w:hAnsi="Calibri" w:cs="Calibri"/>
                <w:b/>
                <w:bCs/>
                <w:color w:val="000000"/>
                <w:sz w:val="22"/>
                <w:szCs w:val="22"/>
              </w:rPr>
            </w:pPr>
            <w:r w:rsidRPr="00F53431">
              <w:rPr>
                <w:rFonts w:ascii="Calibri" w:hAnsi="Calibri" w:cs="Calibri"/>
                <w:b/>
                <w:bCs/>
                <w:color w:val="000000"/>
                <w:sz w:val="22"/>
                <w:szCs w:val="22"/>
              </w:rPr>
              <w:t>Sum of Quantity</w:t>
            </w:r>
          </w:p>
        </w:tc>
        <w:tc>
          <w:tcPr>
            <w:tcW w:w="3820" w:type="dxa"/>
            <w:tcBorders>
              <w:top w:val="nil"/>
              <w:left w:val="nil"/>
              <w:bottom w:val="single" w:sz="4" w:space="0" w:color="8EA9DB"/>
              <w:right w:val="nil"/>
            </w:tcBorders>
            <w:shd w:val="clear" w:color="D9E1F2" w:fill="D9E1F2"/>
            <w:noWrap/>
            <w:vAlign w:val="center"/>
            <w:hideMark/>
          </w:tcPr>
          <w:p w14:paraId="5C087491" w14:textId="77777777" w:rsidR="00F53431" w:rsidRPr="00F53431" w:rsidRDefault="00F53431" w:rsidP="00354EC1">
            <w:pPr>
              <w:jc w:val="right"/>
              <w:rPr>
                <w:rFonts w:ascii="Calibri" w:hAnsi="Calibri" w:cs="Calibri"/>
                <w:b/>
                <w:bCs/>
                <w:color w:val="000000"/>
                <w:sz w:val="22"/>
                <w:szCs w:val="22"/>
              </w:rPr>
            </w:pPr>
            <w:r w:rsidRPr="00F53431">
              <w:rPr>
                <w:rFonts w:ascii="Calibri" w:hAnsi="Calibri" w:cs="Calibri"/>
                <w:b/>
                <w:bCs/>
                <w:color w:val="000000"/>
                <w:sz w:val="22"/>
                <w:szCs w:val="22"/>
              </w:rPr>
              <w:t>Sum of gross income</w:t>
            </w:r>
          </w:p>
        </w:tc>
      </w:tr>
      <w:tr w:rsidR="00F53431" w:rsidRPr="00F53431" w14:paraId="75B08918" w14:textId="77777777" w:rsidTr="00F53431">
        <w:trPr>
          <w:trHeight w:val="255"/>
        </w:trPr>
        <w:tc>
          <w:tcPr>
            <w:tcW w:w="2571" w:type="dxa"/>
            <w:tcBorders>
              <w:top w:val="nil"/>
              <w:left w:val="nil"/>
              <w:bottom w:val="nil"/>
              <w:right w:val="nil"/>
            </w:tcBorders>
            <w:shd w:val="clear" w:color="auto" w:fill="auto"/>
            <w:noWrap/>
            <w:vAlign w:val="bottom"/>
            <w:hideMark/>
          </w:tcPr>
          <w:p w14:paraId="27061992"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Mandalay</w:t>
            </w:r>
          </w:p>
        </w:tc>
        <w:tc>
          <w:tcPr>
            <w:tcW w:w="3047" w:type="dxa"/>
            <w:tcBorders>
              <w:top w:val="nil"/>
              <w:left w:val="nil"/>
              <w:bottom w:val="nil"/>
              <w:right w:val="nil"/>
            </w:tcBorders>
            <w:shd w:val="clear" w:color="auto" w:fill="auto"/>
            <w:noWrap/>
            <w:vAlign w:val="bottom"/>
            <w:hideMark/>
          </w:tcPr>
          <w:p w14:paraId="300FD02E"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1820</w:t>
            </w:r>
          </w:p>
        </w:tc>
        <w:tc>
          <w:tcPr>
            <w:tcW w:w="3820" w:type="dxa"/>
            <w:tcBorders>
              <w:top w:val="nil"/>
              <w:left w:val="nil"/>
              <w:bottom w:val="nil"/>
              <w:right w:val="nil"/>
            </w:tcBorders>
            <w:shd w:val="clear" w:color="auto" w:fill="auto"/>
            <w:noWrap/>
            <w:vAlign w:val="bottom"/>
            <w:hideMark/>
          </w:tcPr>
          <w:p w14:paraId="69B23BE4"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5057.032</w:t>
            </w:r>
          </w:p>
        </w:tc>
      </w:tr>
      <w:tr w:rsidR="00F53431" w:rsidRPr="00F53431" w14:paraId="6E7D25D5" w14:textId="77777777" w:rsidTr="00F53431">
        <w:trPr>
          <w:trHeight w:val="255"/>
        </w:trPr>
        <w:tc>
          <w:tcPr>
            <w:tcW w:w="2571" w:type="dxa"/>
            <w:tcBorders>
              <w:top w:val="nil"/>
              <w:left w:val="nil"/>
              <w:bottom w:val="nil"/>
              <w:right w:val="nil"/>
            </w:tcBorders>
            <w:shd w:val="clear" w:color="auto" w:fill="auto"/>
            <w:noWrap/>
            <w:vAlign w:val="bottom"/>
            <w:hideMark/>
          </w:tcPr>
          <w:p w14:paraId="108853CF" w14:textId="77777777" w:rsidR="00F53431" w:rsidRPr="00F53431" w:rsidRDefault="00F53431" w:rsidP="00F53431">
            <w:pPr>
              <w:rPr>
                <w:rFonts w:ascii="Calibri" w:hAnsi="Calibri" w:cs="Calibri"/>
                <w:color w:val="000000"/>
                <w:sz w:val="22"/>
                <w:szCs w:val="22"/>
              </w:rPr>
            </w:pPr>
            <w:proofErr w:type="spellStart"/>
            <w:r w:rsidRPr="00F53431">
              <w:rPr>
                <w:rFonts w:ascii="Calibri" w:hAnsi="Calibri" w:cs="Calibri"/>
                <w:color w:val="000000"/>
                <w:sz w:val="22"/>
                <w:szCs w:val="22"/>
              </w:rPr>
              <w:t>Naypyitaw</w:t>
            </w:r>
            <w:proofErr w:type="spellEnd"/>
          </w:p>
        </w:tc>
        <w:tc>
          <w:tcPr>
            <w:tcW w:w="3047" w:type="dxa"/>
            <w:tcBorders>
              <w:top w:val="nil"/>
              <w:left w:val="nil"/>
              <w:bottom w:val="nil"/>
              <w:right w:val="nil"/>
            </w:tcBorders>
            <w:shd w:val="clear" w:color="auto" w:fill="auto"/>
            <w:noWrap/>
            <w:vAlign w:val="bottom"/>
            <w:hideMark/>
          </w:tcPr>
          <w:p w14:paraId="5903E9DD"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1831</w:t>
            </w:r>
          </w:p>
        </w:tc>
        <w:tc>
          <w:tcPr>
            <w:tcW w:w="3820" w:type="dxa"/>
            <w:tcBorders>
              <w:top w:val="nil"/>
              <w:left w:val="nil"/>
              <w:bottom w:val="nil"/>
              <w:right w:val="nil"/>
            </w:tcBorders>
            <w:shd w:val="clear" w:color="auto" w:fill="auto"/>
            <w:noWrap/>
            <w:vAlign w:val="bottom"/>
            <w:hideMark/>
          </w:tcPr>
          <w:p w14:paraId="062FAFEF"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5265.1765</w:t>
            </w:r>
          </w:p>
        </w:tc>
      </w:tr>
      <w:tr w:rsidR="00F53431" w:rsidRPr="00F53431" w14:paraId="76D78525" w14:textId="77777777" w:rsidTr="00F53431">
        <w:trPr>
          <w:trHeight w:val="255"/>
        </w:trPr>
        <w:tc>
          <w:tcPr>
            <w:tcW w:w="2571" w:type="dxa"/>
            <w:tcBorders>
              <w:top w:val="nil"/>
              <w:left w:val="nil"/>
              <w:bottom w:val="single" w:sz="4" w:space="0" w:color="8EA9DB"/>
              <w:right w:val="nil"/>
            </w:tcBorders>
            <w:shd w:val="clear" w:color="auto" w:fill="auto"/>
            <w:noWrap/>
            <w:vAlign w:val="bottom"/>
            <w:hideMark/>
          </w:tcPr>
          <w:p w14:paraId="52215D8E" w14:textId="77777777" w:rsidR="00F53431" w:rsidRPr="00F53431" w:rsidRDefault="00F53431" w:rsidP="00F53431">
            <w:pPr>
              <w:rPr>
                <w:rFonts w:ascii="Calibri" w:hAnsi="Calibri" w:cs="Calibri"/>
                <w:color w:val="000000"/>
                <w:sz w:val="22"/>
                <w:szCs w:val="22"/>
              </w:rPr>
            </w:pPr>
            <w:r w:rsidRPr="00F53431">
              <w:rPr>
                <w:rFonts w:ascii="Calibri" w:hAnsi="Calibri" w:cs="Calibri"/>
                <w:color w:val="000000"/>
                <w:sz w:val="22"/>
                <w:szCs w:val="22"/>
              </w:rPr>
              <w:t>Yangon</w:t>
            </w:r>
          </w:p>
        </w:tc>
        <w:tc>
          <w:tcPr>
            <w:tcW w:w="3047" w:type="dxa"/>
            <w:tcBorders>
              <w:top w:val="nil"/>
              <w:left w:val="nil"/>
              <w:bottom w:val="single" w:sz="4" w:space="0" w:color="8EA9DB"/>
              <w:right w:val="nil"/>
            </w:tcBorders>
            <w:shd w:val="clear" w:color="auto" w:fill="auto"/>
            <w:noWrap/>
            <w:vAlign w:val="bottom"/>
            <w:hideMark/>
          </w:tcPr>
          <w:p w14:paraId="650EF01E"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1859</w:t>
            </w:r>
          </w:p>
        </w:tc>
        <w:tc>
          <w:tcPr>
            <w:tcW w:w="3820" w:type="dxa"/>
            <w:tcBorders>
              <w:top w:val="nil"/>
              <w:left w:val="nil"/>
              <w:bottom w:val="single" w:sz="4" w:space="0" w:color="8EA9DB"/>
              <w:right w:val="nil"/>
            </w:tcBorders>
            <w:shd w:val="clear" w:color="auto" w:fill="auto"/>
            <w:noWrap/>
            <w:vAlign w:val="bottom"/>
            <w:hideMark/>
          </w:tcPr>
          <w:p w14:paraId="091E9F72" w14:textId="77777777" w:rsidR="00F53431" w:rsidRPr="00F53431" w:rsidRDefault="00F53431" w:rsidP="00F53431">
            <w:pPr>
              <w:jc w:val="right"/>
              <w:rPr>
                <w:rFonts w:ascii="Calibri" w:hAnsi="Calibri" w:cs="Calibri"/>
                <w:color w:val="000000"/>
                <w:sz w:val="22"/>
                <w:szCs w:val="22"/>
              </w:rPr>
            </w:pPr>
            <w:r w:rsidRPr="00F53431">
              <w:rPr>
                <w:rFonts w:ascii="Calibri" w:hAnsi="Calibri" w:cs="Calibri"/>
                <w:color w:val="000000"/>
                <w:sz w:val="22"/>
                <w:szCs w:val="22"/>
              </w:rPr>
              <w:t>5057.1605</w:t>
            </w:r>
          </w:p>
        </w:tc>
      </w:tr>
      <w:tr w:rsidR="00F53431" w:rsidRPr="00F53431" w14:paraId="598A88A1" w14:textId="77777777" w:rsidTr="00F53431">
        <w:trPr>
          <w:trHeight w:val="255"/>
        </w:trPr>
        <w:tc>
          <w:tcPr>
            <w:tcW w:w="2571" w:type="dxa"/>
            <w:tcBorders>
              <w:top w:val="single" w:sz="4" w:space="0" w:color="8EA9DB"/>
              <w:left w:val="nil"/>
              <w:bottom w:val="nil"/>
              <w:right w:val="nil"/>
            </w:tcBorders>
            <w:shd w:val="clear" w:color="D9E1F2" w:fill="D9E1F2"/>
            <w:noWrap/>
            <w:vAlign w:val="bottom"/>
            <w:hideMark/>
          </w:tcPr>
          <w:p w14:paraId="451BC724" w14:textId="77777777" w:rsidR="00F53431" w:rsidRPr="00F53431" w:rsidRDefault="00F53431" w:rsidP="00F53431">
            <w:pPr>
              <w:rPr>
                <w:rFonts w:ascii="Calibri" w:hAnsi="Calibri" w:cs="Calibri"/>
                <w:b/>
                <w:bCs/>
                <w:color w:val="000000"/>
                <w:sz w:val="22"/>
                <w:szCs w:val="22"/>
              </w:rPr>
            </w:pPr>
            <w:r w:rsidRPr="00F53431">
              <w:rPr>
                <w:rFonts w:ascii="Calibri" w:hAnsi="Calibri" w:cs="Calibri"/>
                <w:b/>
                <w:bCs/>
                <w:color w:val="000000"/>
                <w:sz w:val="22"/>
                <w:szCs w:val="22"/>
              </w:rPr>
              <w:t>Grand Total</w:t>
            </w:r>
          </w:p>
        </w:tc>
        <w:tc>
          <w:tcPr>
            <w:tcW w:w="3047" w:type="dxa"/>
            <w:tcBorders>
              <w:top w:val="single" w:sz="4" w:space="0" w:color="8EA9DB"/>
              <w:left w:val="nil"/>
              <w:bottom w:val="nil"/>
              <w:right w:val="nil"/>
            </w:tcBorders>
            <w:shd w:val="clear" w:color="D9E1F2" w:fill="D9E1F2"/>
            <w:noWrap/>
            <w:vAlign w:val="bottom"/>
            <w:hideMark/>
          </w:tcPr>
          <w:p w14:paraId="55B37CBB"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5510</w:t>
            </w:r>
          </w:p>
        </w:tc>
        <w:tc>
          <w:tcPr>
            <w:tcW w:w="3820" w:type="dxa"/>
            <w:tcBorders>
              <w:top w:val="single" w:sz="4" w:space="0" w:color="8EA9DB"/>
              <w:left w:val="nil"/>
              <w:bottom w:val="nil"/>
              <w:right w:val="nil"/>
            </w:tcBorders>
            <w:shd w:val="clear" w:color="D9E1F2" w:fill="D9E1F2"/>
            <w:noWrap/>
            <w:vAlign w:val="bottom"/>
            <w:hideMark/>
          </w:tcPr>
          <w:p w14:paraId="61C4E4CD" w14:textId="77777777" w:rsidR="00F53431" w:rsidRPr="00F53431" w:rsidRDefault="00F53431" w:rsidP="00F53431">
            <w:pPr>
              <w:jc w:val="right"/>
              <w:rPr>
                <w:rFonts w:ascii="Calibri" w:hAnsi="Calibri" w:cs="Calibri"/>
                <w:b/>
                <w:bCs/>
                <w:color w:val="000000"/>
                <w:sz w:val="22"/>
                <w:szCs w:val="22"/>
              </w:rPr>
            </w:pPr>
            <w:r w:rsidRPr="00F53431">
              <w:rPr>
                <w:rFonts w:ascii="Calibri" w:hAnsi="Calibri" w:cs="Calibri"/>
                <w:b/>
                <w:bCs/>
                <w:color w:val="000000"/>
                <w:sz w:val="22"/>
                <w:szCs w:val="22"/>
              </w:rPr>
              <w:t>15379.369</w:t>
            </w:r>
          </w:p>
        </w:tc>
      </w:tr>
    </w:tbl>
    <w:p w14:paraId="14507F48" w14:textId="651DB3F8" w:rsidR="000B7906" w:rsidRPr="000B7906" w:rsidRDefault="00354EC1" w:rsidP="00CF1834">
      <w:pPr>
        <w:spacing w:before="100" w:beforeAutospacing="1" w:after="100" w:afterAutospacing="1"/>
        <w:jc w:val="both"/>
      </w:pPr>
      <w:r>
        <w:t xml:space="preserve">No, there is no significant trend between “Quantity” purchased and “Total revenue” across the cities. </w:t>
      </w:r>
    </w:p>
    <w:sectPr w:rsidR="000B7906" w:rsidRPr="000B7906" w:rsidSect="00C419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9A5B3" w14:textId="77777777" w:rsidR="00186B07" w:rsidRDefault="00186B07" w:rsidP="00CF1834">
      <w:r>
        <w:separator/>
      </w:r>
    </w:p>
  </w:endnote>
  <w:endnote w:type="continuationSeparator" w:id="0">
    <w:p w14:paraId="4AE6DE67" w14:textId="77777777" w:rsidR="00186B07" w:rsidRDefault="00186B07" w:rsidP="00CF1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5628586"/>
      <w:docPartObj>
        <w:docPartGallery w:val="Page Numbers (Bottom of Page)"/>
        <w:docPartUnique/>
      </w:docPartObj>
    </w:sdtPr>
    <w:sdtContent>
      <w:sdt>
        <w:sdtPr>
          <w:id w:val="-1769616900"/>
          <w:docPartObj>
            <w:docPartGallery w:val="Page Numbers (Top of Page)"/>
            <w:docPartUnique/>
          </w:docPartObj>
        </w:sdtPr>
        <w:sdtContent>
          <w:p w14:paraId="5F5ED692" w14:textId="2F4930FD" w:rsidR="00AC2D38" w:rsidRDefault="00AC2D38">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149F610" w14:textId="77777777" w:rsidR="00AC2D38" w:rsidRDefault="00AC2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E4A40" w14:textId="77777777" w:rsidR="00186B07" w:rsidRDefault="00186B07" w:rsidP="00CF1834">
      <w:r>
        <w:separator/>
      </w:r>
    </w:p>
  </w:footnote>
  <w:footnote w:type="continuationSeparator" w:id="0">
    <w:p w14:paraId="12AFDF22" w14:textId="77777777" w:rsidR="00186B07" w:rsidRDefault="00186B07" w:rsidP="00CF1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B90B" w14:textId="19F65212" w:rsidR="00AC2D38" w:rsidRDefault="00AC2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F8271" w14:textId="19B72C59" w:rsidR="00AC2D38" w:rsidRDefault="00AC2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52AEA" w14:textId="39089985" w:rsidR="00AC2D38" w:rsidRDefault="00AC2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8E4"/>
    <w:multiLevelType w:val="hybridMultilevel"/>
    <w:tmpl w:val="8D30F0A0"/>
    <w:lvl w:ilvl="0" w:tplc="3072E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E6A4B"/>
    <w:multiLevelType w:val="hybridMultilevel"/>
    <w:tmpl w:val="043E3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44E15"/>
    <w:multiLevelType w:val="hybridMultilevel"/>
    <w:tmpl w:val="72C67DAA"/>
    <w:lvl w:ilvl="0" w:tplc="6B32F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A2064A"/>
    <w:multiLevelType w:val="hybridMultilevel"/>
    <w:tmpl w:val="A4A258D4"/>
    <w:lvl w:ilvl="0" w:tplc="3D3EF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7128A"/>
    <w:multiLevelType w:val="hybridMultilevel"/>
    <w:tmpl w:val="D7903B56"/>
    <w:lvl w:ilvl="0" w:tplc="3D6E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2838C8"/>
    <w:multiLevelType w:val="hybridMultilevel"/>
    <w:tmpl w:val="16681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B466E0"/>
    <w:multiLevelType w:val="hybridMultilevel"/>
    <w:tmpl w:val="599E9ADE"/>
    <w:lvl w:ilvl="0" w:tplc="EBE2E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FD422C"/>
    <w:multiLevelType w:val="hybridMultilevel"/>
    <w:tmpl w:val="CCA0D3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ED686C"/>
    <w:multiLevelType w:val="hybridMultilevel"/>
    <w:tmpl w:val="5FC47232"/>
    <w:lvl w:ilvl="0" w:tplc="3072E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6E17E2"/>
    <w:multiLevelType w:val="hybridMultilevel"/>
    <w:tmpl w:val="00C25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F5FB0"/>
    <w:multiLevelType w:val="hybridMultilevel"/>
    <w:tmpl w:val="61EC1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102A12"/>
    <w:multiLevelType w:val="hybridMultilevel"/>
    <w:tmpl w:val="7646B6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5814DC7"/>
    <w:multiLevelType w:val="hybridMultilevel"/>
    <w:tmpl w:val="9F5CF3C4"/>
    <w:lvl w:ilvl="0" w:tplc="3072E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697B25"/>
    <w:multiLevelType w:val="hybridMultilevel"/>
    <w:tmpl w:val="3766A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D975C7"/>
    <w:multiLevelType w:val="hybridMultilevel"/>
    <w:tmpl w:val="6576B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350172"/>
    <w:multiLevelType w:val="hybridMultilevel"/>
    <w:tmpl w:val="223CA4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4EE318B"/>
    <w:multiLevelType w:val="hybridMultilevel"/>
    <w:tmpl w:val="E11C962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6AB587D"/>
    <w:multiLevelType w:val="hybridMultilevel"/>
    <w:tmpl w:val="19D69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7855B3"/>
    <w:multiLevelType w:val="hybridMultilevel"/>
    <w:tmpl w:val="A73A0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1A31F8"/>
    <w:multiLevelType w:val="hybridMultilevel"/>
    <w:tmpl w:val="1F36BDD8"/>
    <w:lvl w:ilvl="0" w:tplc="3D6EF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7B2777"/>
    <w:multiLevelType w:val="hybridMultilevel"/>
    <w:tmpl w:val="81F06B6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4B69464E"/>
    <w:multiLevelType w:val="hybridMultilevel"/>
    <w:tmpl w:val="C5B2B7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023101"/>
    <w:multiLevelType w:val="hybridMultilevel"/>
    <w:tmpl w:val="442A678A"/>
    <w:lvl w:ilvl="0" w:tplc="3072E35C">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490132"/>
    <w:multiLevelType w:val="hybridMultilevel"/>
    <w:tmpl w:val="2E4EE5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65D7DED"/>
    <w:multiLevelType w:val="hybridMultilevel"/>
    <w:tmpl w:val="76F2C6C6"/>
    <w:lvl w:ilvl="0" w:tplc="E9D29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DD6020"/>
    <w:multiLevelType w:val="hybridMultilevel"/>
    <w:tmpl w:val="3ED6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5362EF"/>
    <w:multiLevelType w:val="hybridMultilevel"/>
    <w:tmpl w:val="4F1C7800"/>
    <w:lvl w:ilvl="0" w:tplc="04090019">
      <w:start w:val="1"/>
      <w:numFmt w:val="lowerLetter"/>
      <w:lvlText w:val="%1."/>
      <w:lvlJc w:val="left"/>
      <w:pPr>
        <w:ind w:left="1080" w:hanging="360"/>
      </w:pPr>
      <w:rPr>
        <w:rFonts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D55410"/>
    <w:multiLevelType w:val="hybridMultilevel"/>
    <w:tmpl w:val="78724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D7D4B33"/>
    <w:multiLevelType w:val="hybridMultilevel"/>
    <w:tmpl w:val="2BE09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1455525"/>
    <w:multiLevelType w:val="hybridMultilevel"/>
    <w:tmpl w:val="4EFA2782"/>
    <w:lvl w:ilvl="0" w:tplc="9FA06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5BA5789"/>
    <w:multiLevelType w:val="hybridMultilevel"/>
    <w:tmpl w:val="C84478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FD4FBE"/>
    <w:multiLevelType w:val="hybridMultilevel"/>
    <w:tmpl w:val="C0EA7B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AF45019"/>
    <w:multiLevelType w:val="hybridMultilevel"/>
    <w:tmpl w:val="49583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804D37"/>
    <w:multiLevelType w:val="hybridMultilevel"/>
    <w:tmpl w:val="29F2951A"/>
    <w:lvl w:ilvl="0" w:tplc="14F45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A33E8A"/>
    <w:multiLevelType w:val="hybridMultilevel"/>
    <w:tmpl w:val="F7D65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BD25E3"/>
    <w:multiLevelType w:val="hybridMultilevel"/>
    <w:tmpl w:val="1188F318"/>
    <w:lvl w:ilvl="0" w:tplc="73283DD6">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2E6E47"/>
    <w:multiLevelType w:val="hybridMultilevel"/>
    <w:tmpl w:val="C6F41C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BC92973"/>
    <w:multiLevelType w:val="hybridMultilevel"/>
    <w:tmpl w:val="9B128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
  </w:num>
  <w:num w:numId="3">
    <w:abstractNumId w:val="30"/>
  </w:num>
  <w:num w:numId="4">
    <w:abstractNumId w:val="37"/>
  </w:num>
  <w:num w:numId="5">
    <w:abstractNumId w:val="25"/>
  </w:num>
  <w:num w:numId="6">
    <w:abstractNumId w:val="16"/>
  </w:num>
  <w:num w:numId="7">
    <w:abstractNumId w:val="32"/>
  </w:num>
  <w:num w:numId="8">
    <w:abstractNumId w:val="20"/>
  </w:num>
  <w:num w:numId="9">
    <w:abstractNumId w:val="28"/>
  </w:num>
  <w:num w:numId="10">
    <w:abstractNumId w:val="34"/>
  </w:num>
  <w:num w:numId="11">
    <w:abstractNumId w:val="21"/>
  </w:num>
  <w:num w:numId="12">
    <w:abstractNumId w:val="17"/>
  </w:num>
  <w:num w:numId="13">
    <w:abstractNumId w:val="31"/>
  </w:num>
  <w:num w:numId="14">
    <w:abstractNumId w:val="18"/>
  </w:num>
  <w:num w:numId="15">
    <w:abstractNumId w:val="5"/>
  </w:num>
  <w:num w:numId="16">
    <w:abstractNumId w:val="13"/>
  </w:num>
  <w:num w:numId="17">
    <w:abstractNumId w:val="36"/>
  </w:num>
  <w:num w:numId="18">
    <w:abstractNumId w:val="11"/>
  </w:num>
  <w:num w:numId="19">
    <w:abstractNumId w:val="23"/>
  </w:num>
  <w:num w:numId="20">
    <w:abstractNumId w:val="10"/>
  </w:num>
  <w:num w:numId="21">
    <w:abstractNumId w:val="15"/>
  </w:num>
  <w:num w:numId="22">
    <w:abstractNumId w:val="27"/>
  </w:num>
  <w:num w:numId="23">
    <w:abstractNumId w:val="7"/>
  </w:num>
  <w:num w:numId="24">
    <w:abstractNumId w:val="14"/>
  </w:num>
  <w:num w:numId="25">
    <w:abstractNumId w:val="3"/>
  </w:num>
  <w:num w:numId="26">
    <w:abstractNumId w:val="19"/>
  </w:num>
  <w:num w:numId="27">
    <w:abstractNumId w:val="2"/>
  </w:num>
  <w:num w:numId="28">
    <w:abstractNumId w:val="29"/>
  </w:num>
  <w:num w:numId="29">
    <w:abstractNumId w:val="6"/>
  </w:num>
  <w:num w:numId="30">
    <w:abstractNumId w:val="33"/>
  </w:num>
  <w:num w:numId="31">
    <w:abstractNumId w:val="24"/>
  </w:num>
  <w:num w:numId="32">
    <w:abstractNumId w:val="35"/>
  </w:num>
  <w:num w:numId="33">
    <w:abstractNumId w:val="4"/>
  </w:num>
  <w:num w:numId="34">
    <w:abstractNumId w:val="26"/>
  </w:num>
  <w:num w:numId="35">
    <w:abstractNumId w:val="22"/>
  </w:num>
  <w:num w:numId="36">
    <w:abstractNumId w:val="12"/>
  </w:num>
  <w:num w:numId="37">
    <w:abstractNumId w:val="8"/>
  </w:num>
  <w:num w:numId="38">
    <w:abstractNumId w:val="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052"/>
    <w:rsid w:val="000248DB"/>
    <w:rsid w:val="000B7906"/>
    <w:rsid w:val="000C10EB"/>
    <w:rsid w:val="00186B07"/>
    <w:rsid w:val="00254052"/>
    <w:rsid w:val="002B564F"/>
    <w:rsid w:val="00354EC1"/>
    <w:rsid w:val="00556135"/>
    <w:rsid w:val="00674ABD"/>
    <w:rsid w:val="00757D26"/>
    <w:rsid w:val="008431CC"/>
    <w:rsid w:val="008E364E"/>
    <w:rsid w:val="0099502B"/>
    <w:rsid w:val="009F117F"/>
    <w:rsid w:val="00A27C44"/>
    <w:rsid w:val="00A75C7A"/>
    <w:rsid w:val="00AA09E3"/>
    <w:rsid w:val="00AC2D38"/>
    <w:rsid w:val="00B80778"/>
    <w:rsid w:val="00B84782"/>
    <w:rsid w:val="00B961D1"/>
    <w:rsid w:val="00BF5454"/>
    <w:rsid w:val="00C4195F"/>
    <w:rsid w:val="00CB4B24"/>
    <w:rsid w:val="00CF1834"/>
    <w:rsid w:val="00D6498A"/>
    <w:rsid w:val="00E05F5C"/>
    <w:rsid w:val="00EA43DB"/>
    <w:rsid w:val="00EF6E79"/>
    <w:rsid w:val="00F13045"/>
    <w:rsid w:val="00F53431"/>
    <w:rsid w:val="00F9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F12317"/>
  <w15:chartTrackingRefBased/>
  <w15:docId w15:val="{DD7991CE-7441-468F-990D-BE955371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D2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27C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5405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674A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0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74AB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54052"/>
    <w:pPr>
      <w:spacing w:before="100" w:beforeAutospacing="1" w:after="100" w:afterAutospacing="1"/>
    </w:pPr>
  </w:style>
  <w:style w:type="paragraph" w:styleId="ListParagraph">
    <w:name w:val="List Paragraph"/>
    <w:basedOn w:val="Normal"/>
    <w:uiPriority w:val="34"/>
    <w:qFormat/>
    <w:rsid w:val="008E364E"/>
    <w:pPr>
      <w:ind w:left="720"/>
      <w:contextualSpacing/>
    </w:pPr>
  </w:style>
  <w:style w:type="character" w:styleId="Hyperlink">
    <w:name w:val="Hyperlink"/>
    <w:basedOn w:val="DefaultParagraphFont"/>
    <w:uiPriority w:val="99"/>
    <w:unhideWhenUsed/>
    <w:rsid w:val="008E364E"/>
    <w:rPr>
      <w:color w:val="0563C1" w:themeColor="hyperlink"/>
      <w:u w:val="single"/>
    </w:rPr>
  </w:style>
  <w:style w:type="character" w:styleId="UnresolvedMention">
    <w:name w:val="Unresolved Mention"/>
    <w:basedOn w:val="DefaultParagraphFont"/>
    <w:uiPriority w:val="99"/>
    <w:semiHidden/>
    <w:unhideWhenUsed/>
    <w:rsid w:val="008E364E"/>
    <w:rPr>
      <w:color w:val="605E5C"/>
      <w:shd w:val="clear" w:color="auto" w:fill="E1DFDD"/>
    </w:rPr>
  </w:style>
  <w:style w:type="paragraph" w:styleId="BalloonText">
    <w:name w:val="Balloon Text"/>
    <w:basedOn w:val="Normal"/>
    <w:link w:val="BalloonTextChar"/>
    <w:uiPriority w:val="99"/>
    <w:semiHidden/>
    <w:unhideWhenUsed/>
    <w:rsid w:val="009F11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17F"/>
    <w:rPr>
      <w:rFonts w:ascii="Segoe UI" w:hAnsi="Segoe UI" w:cs="Segoe UI"/>
      <w:sz w:val="18"/>
      <w:szCs w:val="18"/>
    </w:rPr>
  </w:style>
  <w:style w:type="paragraph" w:styleId="Header">
    <w:name w:val="header"/>
    <w:basedOn w:val="Normal"/>
    <w:link w:val="HeaderChar"/>
    <w:uiPriority w:val="99"/>
    <w:unhideWhenUsed/>
    <w:rsid w:val="00CF1834"/>
    <w:pPr>
      <w:tabs>
        <w:tab w:val="center" w:pos="4680"/>
        <w:tab w:val="right" w:pos="9360"/>
      </w:tabs>
    </w:pPr>
  </w:style>
  <w:style w:type="character" w:customStyle="1" w:styleId="HeaderChar">
    <w:name w:val="Header Char"/>
    <w:basedOn w:val="DefaultParagraphFont"/>
    <w:link w:val="Header"/>
    <w:uiPriority w:val="99"/>
    <w:rsid w:val="00CF183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F1834"/>
    <w:pPr>
      <w:tabs>
        <w:tab w:val="center" w:pos="4680"/>
        <w:tab w:val="right" w:pos="9360"/>
      </w:tabs>
    </w:pPr>
  </w:style>
  <w:style w:type="character" w:customStyle="1" w:styleId="FooterChar">
    <w:name w:val="Footer Char"/>
    <w:basedOn w:val="DefaultParagraphFont"/>
    <w:link w:val="Footer"/>
    <w:uiPriority w:val="99"/>
    <w:rsid w:val="00CF1834"/>
    <w:rPr>
      <w:rFonts w:ascii="Times New Roman" w:eastAsia="Times New Roman" w:hAnsi="Times New Roman" w:cs="Times New Roman"/>
      <w:sz w:val="24"/>
      <w:szCs w:val="24"/>
    </w:rPr>
  </w:style>
  <w:style w:type="paragraph" w:styleId="NoSpacing">
    <w:name w:val="No Spacing"/>
    <w:link w:val="NoSpacingChar"/>
    <w:uiPriority w:val="1"/>
    <w:qFormat/>
    <w:rsid w:val="00AC2D38"/>
    <w:pPr>
      <w:spacing w:after="0" w:line="240" w:lineRule="auto"/>
    </w:pPr>
    <w:rPr>
      <w:rFonts w:eastAsiaTheme="minorEastAsia"/>
    </w:rPr>
  </w:style>
  <w:style w:type="character" w:customStyle="1" w:styleId="NoSpacingChar">
    <w:name w:val="No Spacing Char"/>
    <w:basedOn w:val="DefaultParagraphFont"/>
    <w:link w:val="NoSpacing"/>
    <w:uiPriority w:val="1"/>
    <w:rsid w:val="00AC2D38"/>
    <w:rPr>
      <w:rFonts w:eastAsiaTheme="minorEastAsia"/>
    </w:rPr>
  </w:style>
  <w:style w:type="paragraph" w:styleId="Title">
    <w:name w:val="Title"/>
    <w:basedOn w:val="Normal"/>
    <w:next w:val="Normal"/>
    <w:link w:val="TitleChar"/>
    <w:uiPriority w:val="10"/>
    <w:qFormat/>
    <w:rsid w:val="00A27C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C4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27C44"/>
    <w:rPr>
      <w:b/>
      <w:bCs/>
      <w:i/>
      <w:iCs/>
      <w:spacing w:val="5"/>
    </w:rPr>
  </w:style>
  <w:style w:type="character" w:customStyle="1" w:styleId="Heading1Char">
    <w:name w:val="Heading 1 Char"/>
    <w:basedOn w:val="DefaultParagraphFont"/>
    <w:link w:val="Heading1"/>
    <w:uiPriority w:val="9"/>
    <w:rsid w:val="00A27C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8471">
      <w:bodyDiv w:val="1"/>
      <w:marLeft w:val="0"/>
      <w:marRight w:val="0"/>
      <w:marTop w:val="0"/>
      <w:marBottom w:val="0"/>
      <w:divBdr>
        <w:top w:val="none" w:sz="0" w:space="0" w:color="auto"/>
        <w:left w:val="none" w:sz="0" w:space="0" w:color="auto"/>
        <w:bottom w:val="none" w:sz="0" w:space="0" w:color="auto"/>
        <w:right w:val="none" w:sz="0" w:space="0" w:color="auto"/>
      </w:divBdr>
    </w:div>
    <w:div w:id="90979416">
      <w:bodyDiv w:val="1"/>
      <w:marLeft w:val="0"/>
      <w:marRight w:val="0"/>
      <w:marTop w:val="0"/>
      <w:marBottom w:val="0"/>
      <w:divBdr>
        <w:top w:val="none" w:sz="0" w:space="0" w:color="auto"/>
        <w:left w:val="none" w:sz="0" w:space="0" w:color="auto"/>
        <w:bottom w:val="none" w:sz="0" w:space="0" w:color="auto"/>
        <w:right w:val="none" w:sz="0" w:space="0" w:color="auto"/>
      </w:divBdr>
    </w:div>
    <w:div w:id="108745612">
      <w:bodyDiv w:val="1"/>
      <w:marLeft w:val="0"/>
      <w:marRight w:val="0"/>
      <w:marTop w:val="0"/>
      <w:marBottom w:val="0"/>
      <w:divBdr>
        <w:top w:val="none" w:sz="0" w:space="0" w:color="auto"/>
        <w:left w:val="none" w:sz="0" w:space="0" w:color="auto"/>
        <w:bottom w:val="none" w:sz="0" w:space="0" w:color="auto"/>
        <w:right w:val="none" w:sz="0" w:space="0" w:color="auto"/>
      </w:divBdr>
    </w:div>
    <w:div w:id="233512965">
      <w:bodyDiv w:val="1"/>
      <w:marLeft w:val="0"/>
      <w:marRight w:val="0"/>
      <w:marTop w:val="0"/>
      <w:marBottom w:val="0"/>
      <w:divBdr>
        <w:top w:val="none" w:sz="0" w:space="0" w:color="auto"/>
        <w:left w:val="none" w:sz="0" w:space="0" w:color="auto"/>
        <w:bottom w:val="none" w:sz="0" w:space="0" w:color="auto"/>
        <w:right w:val="none" w:sz="0" w:space="0" w:color="auto"/>
      </w:divBdr>
    </w:div>
    <w:div w:id="320473407">
      <w:bodyDiv w:val="1"/>
      <w:marLeft w:val="0"/>
      <w:marRight w:val="0"/>
      <w:marTop w:val="0"/>
      <w:marBottom w:val="0"/>
      <w:divBdr>
        <w:top w:val="none" w:sz="0" w:space="0" w:color="auto"/>
        <w:left w:val="none" w:sz="0" w:space="0" w:color="auto"/>
        <w:bottom w:val="none" w:sz="0" w:space="0" w:color="auto"/>
        <w:right w:val="none" w:sz="0" w:space="0" w:color="auto"/>
      </w:divBdr>
    </w:div>
    <w:div w:id="447894228">
      <w:bodyDiv w:val="1"/>
      <w:marLeft w:val="0"/>
      <w:marRight w:val="0"/>
      <w:marTop w:val="0"/>
      <w:marBottom w:val="0"/>
      <w:divBdr>
        <w:top w:val="none" w:sz="0" w:space="0" w:color="auto"/>
        <w:left w:val="none" w:sz="0" w:space="0" w:color="auto"/>
        <w:bottom w:val="none" w:sz="0" w:space="0" w:color="auto"/>
        <w:right w:val="none" w:sz="0" w:space="0" w:color="auto"/>
      </w:divBdr>
    </w:div>
    <w:div w:id="624435598">
      <w:bodyDiv w:val="1"/>
      <w:marLeft w:val="0"/>
      <w:marRight w:val="0"/>
      <w:marTop w:val="0"/>
      <w:marBottom w:val="0"/>
      <w:divBdr>
        <w:top w:val="none" w:sz="0" w:space="0" w:color="auto"/>
        <w:left w:val="none" w:sz="0" w:space="0" w:color="auto"/>
        <w:bottom w:val="none" w:sz="0" w:space="0" w:color="auto"/>
        <w:right w:val="none" w:sz="0" w:space="0" w:color="auto"/>
      </w:divBdr>
    </w:div>
    <w:div w:id="650594229">
      <w:bodyDiv w:val="1"/>
      <w:marLeft w:val="0"/>
      <w:marRight w:val="0"/>
      <w:marTop w:val="0"/>
      <w:marBottom w:val="0"/>
      <w:divBdr>
        <w:top w:val="none" w:sz="0" w:space="0" w:color="auto"/>
        <w:left w:val="none" w:sz="0" w:space="0" w:color="auto"/>
        <w:bottom w:val="none" w:sz="0" w:space="0" w:color="auto"/>
        <w:right w:val="none" w:sz="0" w:space="0" w:color="auto"/>
      </w:divBdr>
    </w:div>
    <w:div w:id="743338043">
      <w:bodyDiv w:val="1"/>
      <w:marLeft w:val="0"/>
      <w:marRight w:val="0"/>
      <w:marTop w:val="0"/>
      <w:marBottom w:val="0"/>
      <w:divBdr>
        <w:top w:val="none" w:sz="0" w:space="0" w:color="auto"/>
        <w:left w:val="none" w:sz="0" w:space="0" w:color="auto"/>
        <w:bottom w:val="none" w:sz="0" w:space="0" w:color="auto"/>
        <w:right w:val="none" w:sz="0" w:space="0" w:color="auto"/>
      </w:divBdr>
    </w:div>
    <w:div w:id="820539895">
      <w:bodyDiv w:val="1"/>
      <w:marLeft w:val="0"/>
      <w:marRight w:val="0"/>
      <w:marTop w:val="0"/>
      <w:marBottom w:val="0"/>
      <w:divBdr>
        <w:top w:val="none" w:sz="0" w:space="0" w:color="auto"/>
        <w:left w:val="none" w:sz="0" w:space="0" w:color="auto"/>
        <w:bottom w:val="none" w:sz="0" w:space="0" w:color="auto"/>
        <w:right w:val="none" w:sz="0" w:space="0" w:color="auto"/>
      </w:divBdr>
    </w:div>
    <w:div w:id="918710334">
      <w:bodyDiv w:val="1"/>
      <w:marLeft w:val="0"/>
      <w:marRight w:val="0"/>
      <w:marTop w:val="0"/>
      <w:marBottom w:val="0"/>
      <w:divBdr>
        <w:top w:val="none" w:sz="0" w:space="0" w:color="auto"/>
        <w:left w:val="none" w:sz="0" w:space="0" w:color="auto"/>
        <w:bottom w:val="none" w:sz="0" w:space="0" w:color="auto"/>
        <w:right w:val="none" w:sz="0" w:space="0" w:color="auto"/>
      </w:divBdr>
    </w:div>
    <w:div w:id="1099447277">
      <w:bodyDiv w:val="1"/>
      <w:marLeft w:val="0"/>
      <w:marRight w:val="0"/>
      <w:marTop w:val="0"/>
      <w:marBottom w:val="0"/>
      <w:divBdr>
        <w:top w:val="none" w:sz="0" w:space="0" w:color="auto"/>
        <w:left w:val="none" w:sz="0" w:space="0" w:color="auto"/>
        <w:bottom w:val="none" w:sz="0" w:space="0" w:color="auto"/>
        <w:right w:val="none" w:sz="0" w:space="0" w:color="auto"/>
      </w:divBdr>
    </w:div>
    <w:div w:id="1468546156">
      <w:bodyDiv w:val="1"/>
      <w:marLeft w:val="0"/>
      <w:marRight w:val="0"/>
      <w:marTop w:val="0"/>
      <w:marBottom w:val="0"/>
      <w:divBdr>
        <w:top w:val="none" w:sz="0" w:space="0" w:color="auto"/>
        <w:left w:val="none" w:sz="0" w:space="0" w:color="auto"/>
        <w:bottom w:val="none" w:sz="0" w:space="0" w:color="auto"/>
        <w:right w:val="none" w:sz="0" w:space="0" w:color="auto"/>
      </w:divBdr>
    </w:div>
    <w:div w:id="1484080005">
      <w:bodyDiv w:val="1"/>
      <w:marLeft w:val="0"/>
      <w:marRight w:val="0"/>
      <w:marTop w:val="0"/>
      <w:marBottom w:val="0"/>
      <w:divBdr>
        <w:top w:val="none" w:sz="0" w:space="0" w:color="auto"/>
        <w:left w:val="none" w:sz="0" w:space="0" w:color="auto"/>
        <w:bottom w:val="none" w:sz="0" w:space="0" w:color="auto"/>
        <w:right w:val="none" w:sz="0" w:space="0" w:color="auto"/>
      </w:divBdr>
    </w:div>
    <w:div w:id="1498304756">
      <w:bodyDiv w:val="1"/>
      <w:marLeft w:val="0"/>
      <w:marRight w:val="0"/>
      <w:marTop w:val="0"/>
      <w:marBottom w:val="0"/>
      <w:divBdr>
        <w:top w:val="none" w:sz="0" w:space="0" w:color="auto"/>
        <w:left w:val="none" w:sz="0" w:space="0" w:color="auto"/>
        <w:bottom w:val="none" w:sz="0" w:space="0" w:color="auto"/>
        <w:right w:val="none" w:sz="0" w:space="0" w:color="auto"/>
      </w:divBdr>
    </w:div>
    <w:div w:id="1532263051">
      <w:bodyDiv w:val="1"/>
      <w:marLeft w:val="0"/>
      <w:marRight w:val="0"/>
      <w:marTop w:val="0"/>
      <w:marBottom w:val="0"/>
      <w:divBdr>
        <w:top w:val="none" w:sz="0" w:space="0" w:color="auto"/>
        <w:left w:val="none" w:sz="0" w:space="0" w:color="auto"/>
        <w:bottom w:val="none" w:sz="0" w:space="0" w:color="auto"/>
        <w:right w:val="none" w:sz="0" w:space="0" w:color="auto"/>
      </w:divBdr>
    </w:div>
    <w:div w:id="1600019759">
      <w:bodyDiv w:val="1"/>
      <w:marLeft w:val="0"/>
      <w:marRight w:val="0"/>
      <w:marTop w:val="0"/>
      <w:marBottom w:val="0"/>
      <w:divBdr>
        <w:top w:val="none" w:sz="0" w:space="0" w:color="auto"/>
        <w:left w:val="none" w:sz="0" w:space="0" w:color="auto"/>
        <w:bottom w:val="none" w:sz="0" w:space="0" w:color="auto"/>
        <w:right w:val="none" w:sz="0" w:space="0" w:color="auto"/>
      </w:divBdr>
    </w:div>
    <w:div w:id="1610383255">
      <w:bodyDiv w:val="1"/>
      <w:marLeft w:val="0"/>
      <w:marRight w:val="0"/>
      <w:marTop w:val="0"/>
      <w:marBottom w:val="0"/>
      <w:divBdr>
        <w:top w:val="none" w:sz="0" w:space="0" w:color="auto"/>
        <w:left w:val="none" w:sz="0" w:space="0" w:color="auto"/>
        <w:bottom w:val="none" w:sz="0" w:space="0" w:color="auto"/>
        <w:right w:val="none" w:sz="0" w:space="0" w:color="auto"/>
      </w:divBdr>
    </w:div>
    <w:div w:id="1691688353">
      <w:bodyDiv w:val="1"/>
      <w:marLeft w:val="0"/>
      <w:marRight w:val="0"/>
      <w:marTop w:val="0"/>
      <w:marBottom w:val="0"/>
      <w:divBdr>
        <w:top w:val="none" w:sz="0" w:space="0" w:color="auto"/>
        <w:left w:val="none" w:sz="0" w:space="0" w:color="auto"/>
        <w:bottom w:val="none" w:sz="0" w:space="0" w:color="auto"/>
        <w:right w:val="none" w:sz="0" w:space="0" w:color="auto"/>
      </w:divBdr>
    </w:div>
    <w:div w:id="1712077291">
      <w:bodyDiv w:val="1"/>
      <w:marLeft w:val="0"/>
      <w:marRight w:val="0"/>
      <w:marTop w:val="0"/>
      <w:marBottom w:val="0"/>
      <w:divBdr>
        <w:top w:val="none" w:sz="0" w:space="0" w:color="auto"/>
        <w:left w:val="none" w:sz="0" w:space="0" w:color="auto"/>
        <w:bottom w:val="none" w:sz="0" w:space="0" w:color="auto"/>
        <w:right w:val="none" w:sz="0" w:space="0" w:color="auto"/>
      </w:divBdr>
    </w:div>
    <w:div w:id="1835099701">
      <w:bodyDiv w:val="1"/>
      <w:marLeft w:val="0"/>
      <w:marRight w:val="0"/>
      <w:marTop w:val="0"/>
      <w:marBottom w:val="0"/>
      <w:divBdr>
        <w:top w:val="none" w:sz="0" w:space="0" w:color="auto"/>
        <w:left w:val="none" w:sz="0" w:space="0" w:color="auto"/>
        <w:bottom w:val="none" w:sz="0" w:space="0" w:color="auto"/>
        <w:right w:val="none" w:sz="0" w:space="0" w:color="auto"/>
      </w:divBdr>
    </w:div>
    <w:div w:id="1913158618">
      <w:bodyDiv w:val="1"/>
      <w:marLeft w:val="0"/>
      <w:marRight w:val="0"/>
      <w:marTop w:val="0"/>
      <w:marBottom w:val="0"/>
      <w:divBdr>
        <w:top w:val="none" w:sz="0" w:space="0" w:color="auto"/>
        <w:left w:val="none" w:sz="0" w:space="0" w:color="auto"/>
        <w:bottom w:val="none" w:sz="0" w:space="0" w:color="auto"/>
        <w:right w:val="none" w:sz="0" w:space="0" w:color="auto"/>
      </w:divBdr>
    </w:div>
    <w:div w:id="1996445605">
      <w:bodyDiv w:val="1"/>
      <w:marLeft w:val="0"/>
      <w:marRight w:val="0"/>
      <w:marTop w:val="0"/>
      <w:marBottom w:val="0"/>
      <w:divBdr>
        <w:top w:val="none" w:sz="0" w:space="0" w:color="auto"/>
        <w:left w:val="none" w:sz="0" w:space="0" w:color="auto"/>
        <w:bottom w:val="none" w:sz="0" w:space="0" w:color="auto"/>
        <w:right w:val="none" w:sz="0" w:space="0" w:color="auto"/>
      </w:divBdr>
    </w:div>
    <w:div w:id="2011592244">
      <w:bodyDiv w:val="1"/>
      <w:marLeft w:val="0"/>
      <w:marRight w:val="0"/>
      <w:marTop w:val="0"/>
      <w:marBottom w:val="0"/>
      <w:divBdr>
        <w:top w:val="none" w:sz="0" w:space="0" w:color="auto"/>
        <w:left w:val="none" w:sz="0" w:space="0" w:color="auto"/>
        <w:bottom w:val="none" w:sz="0" w:space="0" w:color="auto"/>
        <w:right w:val="none" w:sz="0" w:space="0" w:color="auto"/>
      </w:divBdr>
    </w:div>
    <w:div w:id="2018732712">
      <w:bodyDiv w:val="1"/>
      <w:marLeft w:val="0"/>
      <w:marRight w:val="0"/>
      <w:marTop w:val="0"/>
      <w:marBottom w:val="0"/>
      <w:divBdr>
        <w:top w:val="none" w:sz="0" w:space="0" w:color="auto"/>
        <w:left w:val="none" w:sz="0" w:space="0" w:color="auto"/>
        <w:bottom w:val="none" w:sz="0" w:space="0" w:color="auto"/>
        <w:right w:val="none" w:sz="0" w:space="0" w:color="auto"/>
      </w:divBdr>
    </w:div>
    <w:div w:id="2049640591">
      <w:bodyDiv w:val="1"/>
      <w:marLeft w:val="0"/>
      <w:marRight w:val="0"/>
      <w:marTop w:val="0"/>
      <w:marBottom w:val="0"/>
      <w:divBdr>
        <w:top w:val="none" w:sz="0" w:space="0" w:color="auto"/>
        <w:left w:val="none" w:sz="0" w:space="0" w:color="auto"/>
        <w:bottom w:val="none" w:sz="0" w:space="0" w:color="auto"/>
        <w:right w:val="none" w:sz="0" w:space="0" w:color="auto"/>
      </w:divBdr>
    </w:div>
    <w:div w:id="2081830747">
      <w:bodyDiv w:val="1"/>
      <w:marLeft w:val="0"/>
      <w:marRight w:val="0"/>
      <w:marTop w:val="0"/>
      <w:marBottom w:val="0"/>
      <w:divBdr>
        <w:top w:val="none" w:sz="0" w:space="0" w:color="auto"/>
        <w:left w:val="none" w:sz="0" w:space="0" w:color="auto"/>
        <w:bottom w:val="none" w:sz="0" w:space="0" w:color="auto"/>
        <w:right w:val="none" w:sz="0" w:space="0" w:color="auto"/>
      </w:divBdr>
    </w:div>
    <w:div w:id="211039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ungpyaeap/supermarket-sales" TargetMode="External"/><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CSC%20EDGE\Class%2014\supermarket_s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CSC%20EDGE\Class%2014\supermarket_sa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AppData\Local\Microsoft\Windows\INetCache\IE\P4P1N3HE\supermarket_sales%5b2%5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AppData\Local\Microsoft\Windows\INetCache\IE\P4P1N3HE\supermarket_sales%5b2%5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AppData\Local\Microsoft\Windows\INetCache\IE\P4P1N3HE\supermarket_sales%5b2%5d.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[supermarket_sales.xlsx]Q 1(a)!PivotTable1</c:name>
    <c:fmtId val="-1"/>
  </c:pivotSource>
  <c:chart>
    <c:autoTitleDeleted val="0"/>
    <c:pivotFmts>
      <c:pivotFmt>
        <c:idx val="0"/>
        <c:spPr>
          <a:solidFill>
            <a:schemeClr val="accent1"/>
          </a:solidFill>
          <a:ln>
            <a:noFill/>
          </a:ln>
          <a:effectLst/>
          <a:sp3d/>
        </c:spPr>
        <c:marker>
          <c:symbol val="none"/>
        </c:marker>
      </c:pivotFmt>
      <c:pivotFmt>
        <c:idx val="1"/>
        <c:spPr>
          <a:solidFill>
            <a:schemeClr val="accent1"/>
          </a:solidFill>
          <a:ln>
            <a:noFill/>
          </a:ln>
          <a:effectLst/>
          <a:sp3d/>
        </c:spPr>
        <c:marker>
          <c:symbol val="none"/>
        </c:marker>
      </c:pivotFmt>
      <c:pivotFmt>
        <c:idx val="2"/>
        <c:spPr>
          <a:solidFill>
            <a:schemeClr val="accent1"/>
          </a:solidFill>
          <a:ln>
            <a:noFill/>
          </a:ln>
          <a:effectLst/>
          <a:sp3d/>
        </c:spPr>
        <c:marker>
          <c:symbol val="none"/>
        </c:marker>
      </c:pivotFmt>
      <c:pivotFmt>
        <c:idx val="3"/>
        <c:spPr>
          <a:solidFill>
            <a:schemeClr val="accent1"/>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chemeClr val="accent1"/>
          </a:solidFill>
          <a:ln>
            <a:noFill/>
          </a:ln>
          <a:effectLst/>
          <a:sp3d/>
        </c:spPr>
        <c:marker>
          <c:symbol val="none"/>
        </c:marker>
      </c:pivotFmt>
      <c:pivotFmt>
        <c:idx val="6"/>
        <c:spPr>
          <a:solidFill>
            <a:schemeClr val="accent1"/>
          </a:solidFill>
          <a:ln>
            <a:noFill/>
          </a:ln>
          <a:effectLst/>
          <a:sp3d/>
        </c:spPr>
        <c:marker>
          <c:symbol val="none"/>
        </c:marker>
      </c:pivotFmt>
      <c:pivotFmt>
        <c:idx val="7"/>
        <c:spPr>
          <a:solidFill>
            <a:schemeClr val="accent1"/>
          </a:solidFill>
          <a:ln>
            <a:noFill/>
          </a:ln>
          <a:effectLst/>
          <a:sp3d/>
        </c:spPr>
        <c:marker>
          <c:symbol val="none"/>
        </c:marker>
      </c:pivotFmt>
      <c:pivotFmt>
        <c:idx val="8"/>
        <c:spPr>
          <a:solidFill>
            <a:schemeClr val="accent1"/>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'Q 1(a)'!$B$3</c:f>
              <c:strCache>
                <c:ptCount val="1"/>
                <c:pt idx="0">
                  <c:v>Sum of Total</c:v>
                </c:pt>
              </c:strCache>
            </c:strRef>
          </c:tx>
          <c:spPr>
            <a:solidFill>
              <a:schemeClr val="accent1"/>
            </a:solidFill>
            <a:ln>
              <a:noFill/>
            </a:ln>
            <a:effectLst/>
            <a:sp3d/>
          </c:spPr>
          <c:invertIfNegative val="0"/>
          <c:cat>
            <c:strRef>
              <c:f>'Q 1(a)'!$A$4:$A$7</c:f>
              <c:strCache>
                <c:ptCount val="3"/>
                <c:pt idx="0">
                  <c:v>A</c:v>
                </c:pt>
                <c:pt idx="1">
                  <c:v>B</c:v>
                </c:pt>
                <c:pt idx="2">
                  <c:v>C</c:v>
                </c:pt>
              </c:strCache>
            </c:strRef>
          </c:cat>
          <c:val>
            <c:numRef>
              <c:f>'Q 1(a)'!$B$4:$B$7</c:f>
              <c:numCache>
                <c:formatCode>General</c:formatCode>
                <c:ptCount val="3"/>
                <c:pt idx="0">
                  <c:v>106200.37050000011</c:v>
                </c:pt>
                <c:pt idx="1">
                  <c:v>106197.67199999996</c:v>
                </c:pt>
                <c:pt idx="2">
                  <c:v>110568.70649999994</c:v>
                </c:pt>
              </c:numCache>
            </c:numRef>
          </c:val>
          <c:extLst>
            <c:ext xmlns:c16="http://schemas.microsoft.com/office/drawing/2014/chart" uri="{C3380CC4-5D6E-409C-BE32-E72D297353CC}">
              <c16:uniqueId val="{00000000-7814-47F0-BE4F-1EE1F218F560}"/>
            </c:ext>
          </c:extLst>
        </c:ser>
        <c:ser>
          <c:idx val="1"/>
          <c:order val="1"/>
          <c:tx>
            <c:strRef>
              <c:f>'Q 1(a)'!$C$3</c:f>
              <c:strCache>
                <c:ptCount val="1"/>
                <c:pt idx="0">
                  <c:v>Sum of Quantity</c:v>
                </c:pt>
              </c:strCache>
            </c:strRef>
          </c:tx>
          <c:spPr>
            <a:solidFill>
              <a:schemeClr val="accent2"/>
            </a:solidFill>
            <a:ln>
              <a:noFill/>
            </a:ln>
            <a:effectLst/>
            <a:sp3d/>
          </c:spPr>
          <c:invertIfNegative val="0"/>
          <c:cat>
            <c:strRef>
              <c:f>'Q 1(a)'!$A$4:$A$7</c:f>
              <c:strCache>
                <c:ptCount val="3"/>
                <c:pt idx="0">
                  <c:v>A</c:v>
                </c:pt>
                <c:pt idx="1">
                  <c:v>B</c:v>
                </c:pt>
                <c:pt idx="2">
                  <c:v>C</c:v>
                </c:pt>
              </c:strCache>
            </c:strRef>
          </c:cat>
          <c:val>
            <c:numRef>
              <c:f>'Q 1(a)'!$C$4:$C$7</c:f>
              <c:numCache>
                <c:formatCode>General</c:formatCode>
                <c:ptCount val="3"/>
                <c:pt idx="0">
                  <c:v>1859</c:v>
                </c:pt>
                <c:pt idx="1">
                  <c:v>1820</c:v>
                </c:pt>
                <c:pt idx="2">
                  <c:v>1831</c:v>
                </c:pt>
              </c:numCache>
            </c:numRef>
          </c:val>
          <c:extLst>
            <c:ext xmlns:c16="http://schemas.microsoft.com/office/drawing/2014/chart" uri="{C3380CC4-5D6E-409C-BE32-E72D297353CC}">
              <c16:uniqueId val="{00000001-7814-47F0-BE4F-1EE1F218F560}"/>
            </c:ext>
          </c:extLst>
        </c:ser>
        <c:ser>
          <c:idx val="2"/>
          <c:order val="2"/>
          <c:tx>
            <c:strRef>
              <c:f>'Q 1(a)'!$D$3</c:f>
              <c:strCache>
                <c:ptCount val="1"/>
                <c:pt idx="0">
                  <c:v>Sum of gross income</c:v>
                </c:pt>
              </c:strCache>
            </c:strRef>
          </c:tx>
          <c:spPr>
            <a:solidFill>
              <a:schemeClr val="accent3"/>
            </a:solidFill>
            <a:ln>
              <a:noFill/>
            </a:ln>
            <a:effectLst/>
            <a:sp3d/>
          </c:spPr>
          <c:invertIfNegative val="0"/>
          <c:cat>
            <c:strRef>
              <c:f>'Q 1(a)'!$A$4:$A$7</c:f>
              <c:strCache>
                <c:ptCount val="3"/>
                <c:pt idx="0">
                  <c:v>A</c:v>
                </c:pt>
                <c:pt idx="1">
                  <c:v>B</c:v>
                </c:pt>
                <c:pt idx="2">
                  <c:v>C</c:v>
                </c:pt>
              </c:strCache>
            </c:strRef>
          </c:cat>
          <c:val>
            <c:numRef>
              <c:f>'Q 1(a)'!$D$4:$D$7</c:f>
              <c:numCache>
                <c:formatCode>General</c:formatCode>
                <c:ptCount val="3"/>
                <c:pt idx="0">
                  <c:v>5057.1605000000018</c:v>
                </c:pt>
                <c:pt idx="1">
                  <c:v>5057.0320000000029</c:v>
                </c:pt>
                <c:pt idx="2">
                  <c:v>5265.1765000000023</c:v>
                </c:pt>
              </c:numCache>
            </c:numRef>
          </c:val>
          <c:extLst>
            <c:ext xmlns:c16="http://schemas.microsoft.com/office/drawing/2014/chart" uri="{C3380CC4-5D6E-409C-BE32-E72D297353CC}">
              <c16:uniqueId val="{00000002-7814-47F0-BE4F-1EE1F218F560}"/>
            </c:ext>
          </c:extLst>
        </c:ser>
        <c:dLbls>
          <c:showLegendKey val="0"/>
          <c:showVal val="0"/>
          <c:showCatName val="0"/>
          <c:showSerName val="0"/>
          <c:showPercent val="0"/>
          <c:showBubbleSize val="0"/>
        </c:dLbls>
        <c:gapWidth val="150"/>
        <c:shape val="box"/>
        <c:axId val="266893632"/>
        <c:axId val="267761360"/>
        <c:axId val="0"/>
      </c:bar3DChart>
      <c:catAx>
        <c:axId val="2668936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761360"/>
        <c:crosses val="autoZero"/>
        <c:auto val="1"/>
        <c:lblAlgn val="ctr"/>
        <c:lblOffset val="100"/>
        <c:noMultiLvlLbl val="0"/>
      </c:catAx>
      <c:valAx>
        <c:axId val="26776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93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[supermarket_sales.xlsx]1(d)!PivotTable4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solidFill>
              <a:schemeClr val="lt1"/>
            </a:solidFill>
          </a:ln>
          <a:effectLst/>
          <a:sp3d contourW="25400">
            <a:contourClr>
              <a:schemeClr val="lt1"/>
            </a:contourClr>
          </a:sp3d>
        </c:spPr>
        <c:marker>
          <c:symbol val="none"/>
        </c:marker>
      </c:pivotFmt>
      <c:pivotFmt>
        <c:idx val="1"/>
        <c:spPr>
          <a:solidFill>
            <a:schemeClr val="accent1"/>
          </a:solidFill>
          <a:ln w="25400">
            <a:solidFill>
              <a:schemeClr val="lt1"/>
            </a:solidFill>
          </a:ln>
          <a:effectLst/>
          <a:sp3d contourW="25400">
            <a:contourClr>
              <a:schemeClr val="lt1"/>
            </a:contourClr>
          </a:sp3d>
        </c:spPr>
        <c:marker>
          <c:symbol val="none"/>
        </c:marker>
      </c:pivotFmt>
      <c:pivotFmt>
        <c:idx val="2"/>
        <c:spPr>
          <a:solidFill>
            <a:schemeClr val="accent1"/>
          </a:solidFill>
          <a:ln w="25400">
            <a:solidFill>
              <a:schemeClr val="lt1"/>
            </a:solidFill>
          </a:ln>
          <a:effectLst/>
          <a:sp3d contourW="25400">
            <a:contourClr>
              <a:schemeClr val="lt1"/>
            </a:contourClr>
          </a:sp3d>
        </c:spPr>
        <c:marker>
          <c:symbol val="none"/>
        </c:marker>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marker>
          <c:symbol val="none"/>
        </c:marker>
      </c:pivotFmt>
      <c:pivotFmt>
        <c:idx val="6"/>
        <c:spPr>
          <a:solidFill>
            <a:schemeClr val="accent1"/>
          </a:solidFill>
          <a:ln w="25400">
            <a:solidFill>
              <a:schemeClr val="lt1"/>
            </a:solidFill>
          </a:ln>
          <a:effectLst/>
          <a:sp3d contourW="25400">
            <a:contourClr>
              <a:schemeClr val="lt1"/>
            </a:contourClr>
          </a:sp3d>
        </c:spPr>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1"/>
          </a:solidFill>
          <a:ln w="25400">
            <a:solidFill>
              <a:schemeClr val="lt1"/>
            </a:solidFill>
          </a:ln>
          <a:effectLst/>
          <a:sp3d contourW="25400">
            <a:contourClr>
              <a:schemeClr val="lt1"/>
            </a:contourClr>
          </a:sp3d>
        </c:spPr>
        <c:marker>
          <c:symbol val="none"/>
        </c:marker>
      </c:pivotFmt>
      <c:pivotFmt>
        <c:idx val="9"/>
        <c:spPr>
          <a:solidFill>
            <a:schemeClr val="accent1"/>
          </a:solidFill>
          <a:ln w="25400">
            <a:solidFill>
              <a:schemeClr val="lt1"/>
            </a:solidFill>
          </a:ln>
          <a:effectLst/>
          <a:sp3d contourW="25400">
            <a:contourClr>
              <a:schemeClr val="lt1"/>
            </a:contourClr>
          </a:sp3d>
        </c:spPr>
      </c:pivotFmt>
      <c:pivotFmt>
        <c:idx val="10"/>
        <c:spPr>
          <a:solidFill>
            <a:schemeClr val="accent1"/>
          </a:solidFill>
          <a:ln w="25400">
            <a:solidFill>
              <a:schemeClr val="lt1"/>
            </a:solidFill>
          </a:ln>
          <a:effectLst/>
          <a:sp3d contourW="25400">
            <a:contourClr>
              <a:schemeClr val="lt1"/>
            </a:contourClr>
          </a:sp3d>
        </c:spPr>
      </c:pivotFmt>
      <c:pivotFmt>
        <c:idx val="11"/>
        <c:spPr>
          <a:solidFill>
            <a:schemeClr val="accent1"/>
          </a:solidFill>
          <a:ln w="25400">
            <a:solidFill>
              <a:schemeClr val="lt1"/>
            </a:solidFill>
          </a:ln>
          <a:effectLst/>
          <a:sp3d contourW="25400">
            <a:contourClr>
              <a:schemeClr val="lt1"/>
            </a:contourClr>
          </a:sp3d>
        </c:spPr>
        <c:marker>
          <c:symbol val="none"/>
        </c:marker>
      </c:pivotFmt>
      <c:pivotFmt>
        <c:idx val="12"/>
        <c:spPr>
          <a:solidFill>
            <a:schemeClr val="accent1"/>
          </a:solidFill>
          <a:ln w="25400">
            <a:solidFill>
              <a:schemeClr val="lt1"/>
            </a:solidFill>
          </a:ln>
          <a:effectLst/>
          <a:sp3d contourW="25400">
            <a:contourClr>
              <a:schemeClr val="lt1"/>
            </a:contourClr>
          </a:sp3d>
        </c:spPr>
      </c:pivotFmt>
      <c:pivotFmt>
        <c:idx val="13"/>
        <c:spPr>
          <a:solidFill>
            <a:schemeClr val="accent1"/>
          </a:solidFill>
          <a:ln w="25400">
            <a:solidFill>
              <a:schemeClr val="lt1"/>
            </a:solidFill>
          </a:ln>
          <a:effectLst/>
          <a:sp3d contourW="2540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'1(d)'!$B$3</c:f>
              <c:strCache>
                <c:ptCount val="1"/>
                <c:pt idx="0">
                  <c:v>Sum of Total</c:v>
                </c:pt>
              </c:strCache>
            </c:strRef>
          </c:tx>
          <c:explosion val="15"/>
          <c:dPt>
            <c:idx val="0"/>
            <c:bubble3D val="0"/>
            <c:explosion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67B9-4707-ACB6-0E354544219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7B9-4707-ACB6-0E354544219A}"/>
              </c:ext>
            </c:extLst>
          </c:dPt>
          <c:cat>
            <c:strRef>
              <c:f>'1(d)'!$A$4:$A$6</c:f>
              <c:strCache>
                <c:ptCount val="2"/>
                <c:pt idx="0">
                  <c:v>Female</c:v>
                </c:pt>
                <c:pt idx="1">
                  <c:v>Male</c:v>
                </c:pt>
              </c:strCache>
            </c:strRef>
          </c:cat>
          <c:val>
            <c:numRef>
              <c:f>'1(d)'!$B$4:$B$6</c:f>
              <c:numCache>
                <c:formatCode>General</c:formatCode>
                <c:ptCount val="2"/>
                <c:pt idx="0">
                  <c:v>167882.92500000002</c:v>
                </c:pt>
                <c:pt idx="1">
                  <c:v>155083.82400000014</c:v>
                </c:pt>
              </c:numCache>
            </c:numRef>
          </c:val>
          <c:extLst>
            <c:ext xmlns:c16="http://schemas.microsoft.com/office/drawing/2014/chart" uri="{C3380CC4-5D6E-409C-BE32-E72D297353CC}">
              <c16:uniqueId val="{00000004-67B9-4707-ACB6-0E354544219A}"/>
            </c:ext>
          </c:extLst>
        </c:ser>
        <c:ser>
          <c:idx val="1"/>
          <c:order val="1"/>
          <c:tx>
            <c:strRef>
              <c:f>'1(d)'!$C$3</c:f>
              <c:strCache>
                <c:ptCount val="1"/>
                <c:pt idx="0">
                  <c:v>Sum of gross income</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6-67B9-4707-ACB6-0E354544219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8-67B9-4707-ACB6-0E354544219A}"/>
              </c:ext>
            </c:extLst>
          </c:dPt>
          <c:cat>
            <c:strRef>
              <c:f>'1(d)'!$A$4:$A$6</c:f>
              <c:strCache>
                <c:ptCount val="2"/>
                <c:pt idx="0">
                  <c:v>Female</c:v>
                </c:pt>
                <c:pt idx="1">
                  <c:v>Male</c:v>
                </c:pt>
              </c:strCache>
            </c:strRef>
          </c:cat>
          <c:val>
            <c:numRef>
              <c:f>'1(d)'!$C$4:$C$6</c:f>
              <c:numCache>
                <c:formatCode>General</c:formatCode>
                <c:ptCount val="2"/>
                <c:pt idx="0">
                  <c:v>7994.425000000002</c:v>
                </c:pt>
                <c:pt idx="1">
                  <c:v>7384.9440000000022</c:v>
                </c:pt>
              </c:numCache>
            </c:numRef>
          </c:val>
          <c:extLst>
            <c:ext xmlns:c16="http://schemas.microsoft.com/office/drawing/2014/chart" uri="{C3380CC4-5D6E-409C-BE32-E72D297353CC}">
              <c16:uniqueId val="{00000009-67B9-4707-ACB6-0E354544219A}"/>
            </c:ext>
          </c:extLst>
        </c:ser>
        <c:dLbls>
          <c:showLegendKey val="0"/>
          <c:showVal val="0"/>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[supermarket_sales(2).xlsx]2(c)!PivotTable8</c:name>
    <c:fmtId val="-1"/>
  </c:pivotSource>
  <c:chart>
    <c:autoTitleDeleted val="1"/>
    <c:plotArea>
      <c:layout/>
      <c:barChart>
        <c:barDir val="col"/>
        <c:grouping val="clustered"/>
        <c:varyColors val="0"/>
        <c:ser>
          <c:idx val="0"/>
          <c:order val="0"/>
          <c:tx>
            <c:strRef>
              <c:f>'[supermarket_sales(2).xlsx]2(c)'!$B$3</c:f>
              <c:strCache>
                <c:ptCount val="1"/>
                <c:pt idx="0">
                  <c:v>Average of gross income</c:v>
                </c:pt>
              </c:strCache>
            </c:strRef>
          </c:tx>
          <c:spPr>
            <a:solidFill>
              <a:schemeClr val="accent1"/>
            </a:solidFill>
            <a:ln>
              <a:noFill/>
            </a:ln>
            <a:effectLst/>
          </c:spPr>
          <c:invertIfNegative val="0"/>
          <c:cat>
            <c:strRef>
              <c:f>'[supermarket_sales(2).xlsx]2(c)'!$A$4:$A$9</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'[supermarket_sales(2).xlsx]2(c)'!$B$4:$B$9</c:f>
              <c:numCache>
                <c:formatCode>General</c:formatCode>
                <c:ptCount val="6"/>
                <c:pt idx="0">
                  <c:v>15.2205970588235</c:v>
                </c:pt>
                <c:pt idx="1">
                  <c:v>14.5280617977528</c:v>
                </c:pt>
                <c:pt idx="2">
                  <c:v>15.3653103448276</c:v>
                </c:pt>
                <c:pt idx="3">
                  <c:v>15.411572368421</c:v>
                </c:pt>
                <c:pt idx="4">
                  <c:v>16.03033125</c:v>
                </c:pt>
                <c:pt idx="5">
                  <c:v>15.812629518072301</c:v>
                </c:pt>
              </c:numCache>
            </c:numRef>
          </c:val>
          <c:extLst>
            <c:ext xmlns:c16="http://schemas.microsoft.com/office/drawing/2014/chart" uri="{C3380CC4-5D6E-409C-BE32-E72D297353CC}">
              <c16:uniqueId val="{00000000-B14C-494B-BA96-781362BE0F14}"/>
            </c:ext>
          </c:extLst>
        </c:ser>
        <c:ser>
          <c:idx val="1"/>
          <c:order val="1"/>
          <c:tx>
            <c:strRef>
              <c:f>'[supermarket_sales(2).xlsx]2(c)'!$C$3</c:f>
              <c:strCache>
                <c:ptCount val="1"/>
                <c:pt idx="0">
                  <c:v>Average of cogs</c:v>
                </c:pt>
              </c:strCache>
            </c:strRef>
          </c:tx>
          <c:spPr>
            <a:solidFill>
              <a:schemeClr val="accent2"/>
            </a:solidFill>
            <a:ln>
              <a:noFill/>
            </a:ln>
            <a:effectLst/>
          </c:spPr>
          <c:invertIfNegative val="0"/>
          <c:cat>
            <c:strRef>
              <c:f>'[supermarket_sales(2).xlsx]2(c)'!$A$4:$A$9</c:f>
              <c:strCache>
                <c:ptCount val="6"/>
                <c:pt idx="0">
                  <c:v>Electronic accessories</c:v>
                </c:pt>
                <c:pt idx="1">
                  <c:v>Fashion accessories</c:v>
                </c:pt>
                <c:pt idx="2">
                  <c:v>Food and beverages</c:v>
                </c:pt>
                <c:pt idx="3">
                  <c:v>Health and beauty</c:v>
                </c:pt>
                <c:pt idx="4">
                  <c:v>Home and lifestyle</c:v>
                </c:pt>
                <c:pt idx="5">
                  <c:v>Sports and travel</c:v>
                </c:pt>
              </c:strCache>
            </c:strRef>
          </c:cat>
          <c:val>
            <c:numRef>
              <c:f>'[supermarket_sales(2).xlsx]2(c)'!$C$4:$C$9</c:f>
              <c:numCache>
                <c:formatCode>General</c:formatCode>
                <c:ptCount val="6"/>
                <c:pt idx="0">
                  <c:v>304.41194117647098</c:v>
                </c:pt>
                <c:pt idx="1">
                  <c:v>290.56123595505602</c:v>
                </c:pt>
                <c:pt idx="2">
                  <c:v>307.306206896552</c:v>
                </c:pt>
                <c:pt idx="3">
                  <c:v>308.23144736842102</c:v>
                </c:pt>
                <c:pt idx="4">
                  <c:v>320.60662500000001</c:v>
                </c:pt>
                <c:pt idx="5">
                  <c:v>316.25259036144598</c:v>
                </c:pt>
              </c:numCache>
            </c:numRef>
          </c:val>
          <c:extLst>
            <c:ext xmlns:c16="http://schemas.microsoft.com/office/drawing/2014/chart" uri="{C3380CC4-5D6E-409C-BE32-E72D297353CC}">
              <c16:uniqueId val="{00000001-B14C-494B-BA96-781362BE0F14}"/>
            </c:ext>
          </c:extLst>
        </c:ser>
        <c:dLbls>
          <c:showLegendKey val="0"/>
          <c:showVal val="0"/>
          <c:showCatName val="0"/>
          <c:showSerName val="0"/>
          <c:showPercent val="0"/>
          <c:showBubbleSize val="0"/>
        </c:dLbls>
        <c:gapWidth val="219"/>
        <c:overlap val="-27"/>
        <c:axId val="501507631"/>
        <c:axId val="526576703"/>
      </c:barChart>
      <c:catAx>
        <c:axId val="501507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26576703"/>
        <c:crosses val="autoZero"/>
        <c:auto val="1"/>
        <c:lblAlgn val="ctr"/>
        <c:lblOffset val="100"/>
        <c:noMultiLvlLbl val="0"/>
      </c:catAx>
      <c:valAx>
        <c:axId val="52657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5015076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15032069-d5d5-4cb0-a647-22a8b2224b00}"/>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[supermarket_sales(2).xlsx]3(c)!PivotTable2</c:name>
    <c:fmtId val="-1"/>
  </c:pivotSource>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'[supermarket_sales(2).xlsx]3(c)'!$B$3</c:f>
              <c:strCache>
                <c:ptCount val="1"/>
                <c:pt idx="0">
                  <c:v>Total</c:v>
                </c:pt>
              </c:strCache>
            </c:strRef>
          </c:tx>
          <c:spPr>
            <a:solidFill>
              <a:schemeClr val="accent1"/>
            </a:solidFill>
            <a:ln>
              <a:noFill/>
            </a:ln>
            <a:effectLst/>
            <a:sp3d/>
          </c:spPr>
          <c:invertIfNegative val="0"/>
          <c:cat>
            <c:strRef>
              <c:f>'[supermarket_sales(2).xlsx]3(c)'!$A$4:$A$7</c:f>
              <c:strCache>
                <c:ptCount val="3"/>
                <c:pt idx="0">
                  <c:v>A</c:v>
                </c:pt>
                <c:pt idx="1">
                  <c:v>B</c:v>
                </c:pt>
                <c:pt idx="2">
                  <c:v>C</c:v>
                </c:pt>
              </c:strCache>
            </c:strRef>
          </c:cat>
          <c:val>
            <c:numRef>
              <c:f>'[supermarket_sales(2).xlsx]3(c)'!$B$4:$B$7</c:f>
              <c:numCache>
                <c:formatCode>General</c:formatCode>
                <c:ptCount val="3"/>
                <c:pt idx="0">
                  <c:v>14.874001470588199</c:v>
                </c:pt>
                <c:pt idx="1">
                  <c:v>15.232024096385601</c:v>
                </c:pt>
                <c:pt idx="2">
                  <c:v>16.0523673780488</c:v>
                </c:pt>
              </c:numCache>
            </c:numRef>
          </c:val>
          <c:extLst>
            <c:ext xmlns:c16="http://schemas.microsoft.com/office/drawing/2014/chart" uri="{C3380CC4-5D6E-409C-BE32-E72D297353CC}">
              <c16:uniqueId val="{00000000-3678-447D-B82A-93C9B6D59772}"/>
            </c:ext>
          </c:extLst>
        </c:ser>
        <c:dLbls>
          <c:showLegendKey val="0"/>
          <c:showVal val="0"/>
          <c:showCatName val="0"/>
          <c:showSerName val="0"/>
          <c:showPercent val="0"/>
          <c:showBubbleSize val="0"/>
        </c:dLbls>
        <c:gapWidth val="150"/>
        <c:shape val="box"/>
        <c:axId val="494642047"/>
        <c:axId val="497309855"/>
        <c:axId val="0"/>
      </c:bar3DChart>
      <c:catAx>
        <c:axId val="4946420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97309855"/>
        <c:crosses val="autoZero"/>
        <c:auto val="1"/>
        <c:lblAlgn val="ctr"/>
        <c:lblOffset val="100"/>
        <c:noMultiLvlLbl val="0"/>
      </c:catAx>
      <c:valAx>
        <c:axId val="497309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946420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d20c561c-38ea-4b55-be9b-739899ffd95b}"/>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[supermarket_sales(2).xlsx]4(a)!PivotTable3</c:name>
    <c:fmtId val="-1"/>
  </c:pivotSource>
  <c:chart>
    <c:title>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'[supermarket_sales(2).xlsx]4(a)'!$B$3</c:f>
              <c:strCache>
                <c:ptCount val="1"/>
                <c:pt idx="0">
                  <c:v>Total</c:v>
                </c:pt>
              </c:strCache>
            </c:strRef>
          </c:tx>
          <c:spPr>
            <a:solidFill>
              <a:schemeClr val="accent1"/>
            </a:solidFill>
            <a:ln>
              <a:noFill/>
            </a:ln>
            <a:effectLst/>
            <a:sp3d/>
          </c:spPr>
          <c:invertIfNegative val="0"/>
          <c:cat>
            <c:strRef>
              <c:f>'[supermarket_sales(2).xlsx]4(a)'!$A$4:$A$7</c:f>
              <c:strCache>
                <c:ptCount val="3"/>
                <c:pt idx="0">
                  <c:v>A</c:v>
                </c:pt>
                <c:pt idx="1">
                  <c:v>B</c:v>
                </c:pt>
                <c:pt idx="2">
                  <c:v>C</c:v>
                </c:pt>
              </c:strCache>
            </c:strRef>
          </c:cat>
          <c:val>
            <c:numRef>
              <c:f>'[supermarket_sales(2).xlsx]4(a)'!$B$4:$B$7</c:f>
              <c:numCache>
                <c:formatCode>General</c:formatCode>
                <c:ptCount val="3"/>
                <c:pt idx="0">
                  <c:v>14.874001470588199</c:v>
                </c:pt>
                <c:pt idx="1">
                  <c:v>15.232024096385601</c:v>
                </c:pt>
                <c:pt idx="2">
                  <c:v>16.0523673780488</c:v>
                </c:pt>
              </c:numCache>
            </c:numRef>
          </c:val>
          <c:extLst>
            <c:ext xmlns:c16="http://schemas.microsoft.com/office/drawing/2014/chart" uri="{C3380CC4-5D6E-409C-BE32-E72D297353CC}">
              <c16:uniqueId val="{00000000-2E40-4F96-95DC-60ECB6195679}"/>
            </c:ext>
          </c:extLst>
        </c:ser>
        <c:dLbls>
          <c:showLegendKey val="0"/>
          <c:showVal val="0"/>
          <c:showCatName val="0"/>
          <c:showSerName val="0"/>
          <c:showPercent val="0"/>
          <c:showBubbleSize val="0"/>
        </c:dLbls>
        <c:gapWidth val="150"/>
        <c:shape val="box"/>
        <c:axId val="482727647"/>
        <c:axId val="487025759"/>
        <c:axId val="0"/>
      </c:bar3DChart>
      <c:catAx>
        <c:axId val="48272764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87025759"/>
        <c:crosses val="autoZero"/>
        <c:auto val="1"/>
        <c:lblAlgn val="ctr"/>
        <c:lblOffset val="100"/>
        <c:noMultiLvlLbl val="0"/>
      </c:catAx>
      <c:valAx>
        <c:axId val="48702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82727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uri="{0b15fc19-7d7d-44ad-8c2d-2c3a37ce22c3}">
        <chartProps xmlns="https://web.wps.cn/et/2018/main" chartId="{f8e50f71-1ab9-412a-9b34-ba873e3c1ff5}"/>
      </c:ext>
    </c:extLst>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36C51BA4A343A585A01F1F85BD8520"/>
        <w:category>
          <w:name w:val="General"/>
          <w:gallery w:val="placeholder"/>
        </w:category>
        <w:types>
          <w:type w:val="bbPlcHdr"/>
        </w:types>
        <w:behaviors>
          <w:behavior w:val="content"/>
        </w:behaviors>
        <w:guid w:val="{D41ABAD8-B74B-4887-909C-B7D8645CDC7B}"/>
      </w:docPartPr>
      <w:docPartBody>
        <w:p w:rsidR="00000000" w:rsidRDefault="00254270" w:rsidP="00254270">
          <w:pPr>
            <w:pStyle w:val="4436C51BA4A343A585A01F1F85BD8520"/>
          </w:pPr>
          <w:r>
            <w:rPr>
              <w:rFonts w:asciiTheme="majorHAnsi" w:hAnsiTheme="majorHAnsi"/>
              <w:color w:val="FFFFFF" w:themeColor="background1"/>
              <w:sz w:val="96"/>
              <w:szCs w:val="96"/>
            </w:rPr>
            <w:t>[Document title]</w:t>
          </w:r>
        </w:p>
      </w:docPartBody>
    </w:docPart>
    <w:docPart>
      <w:docPartPr>
        <w:name w:val="69DDD39AEEA34A86BB74AB85CA13BE19"/>
        <w:category>
          <w:name w:val="General"/>
          <w:gallery w:val="placeholder"/>
        </w:category>
        <w:types>
          <w:type w:val="bbPlcHdr"/>
        </w:types>
        <w:behaviors>
          <w:behavior w:val="content"/>
        </w:behaviors>
        <w:guid w:val="{C0A4CDD7-3E38-40DD-BA1B-F6A9CB39273D}"/>
      </w:docPartPr>
      <w:docPartBody>
        <w:p w:rsidR="00000000" w:rsidRDefault="00254270" w:rsidP="00254270">
          <w:pPr>
            <w:pStyle w:val="69DDD39AEEA34A86BB74AB85CA13BE19"/>
          </w:pPr>
          <w:r>
            <w:rPr>
              <w:color w:val="FFFFFF" w:themeColor="background1"/>
              <w:sz w:val="28"/>
              <w:szCs w:val="28"/>
            </w:rPr>
            <w:t>[Author name]</w:t>
          </w:r>
        </w:p>
      </w:docPartBody>
    </w:docPart>
    <w:docPart>
      <w:docPartPr>
        <w:name w:val="8450EE937F204F2B8D3415881650C2C4"/>
        <w:category>
          <w:name w:val="General"/>
          <w:gallery w:val="placeholder"/>
        </w:category>
        <w:types>
          <w:type w:val="bbPlcHdr"/>
        </w:types>
        <w:behaviors>
          <w:behavior w:val="content"/>
        </w:behaviors>
        <w:guid w:val="{5591F62A-7890-43DF-950C-84595DB62D13}"/>
      </w:docPartPr>
      <w:docPartBody>
        <w:p w:rsidR="00000000" w:rsidRDefault="00254270" w:rsidP="00254270">
          <w:pPr>
            <w:pStyle w:val="8450EE937F204F2B8D3415881650C2C4"/>
          </w:pPr>
          <w:r>
            <w:rPr>
              <w:color w:val="FFFFFF" w:themeColor="background1"/>
              <w:sz w:val="28"/>
              <w:szCs w:val="28"/>
            </w:rPr>
            <w:t>[Course title]</w:t>
          </w:r>
        </w:p>
      </w:docPartBody>
    </w:docPart>
    <w:docPart>
      <w:docPartPr>
        <w:name w:val="2385F85343814BB19F391005B7EBE091"/>
        <w:category>
          <w:name w:val="General"/>
          <w:gallery w:val="placeholder"/>
        </w:category>
        <w:types>
          <w:type w:val="bbPlcHdr"/>
        </w:types>
        <w:behaviors>
          <w:behavior w:val="content"/>
        </w:behaviors>
        <w:guid w:val="{95E7C1F8-7A98-4B65-A163-069DD71506B7}"/>
      </w:docPartPr>
      <w:docPartBody>
        <w:p w:rsidR="00000000" w:rsidRDefault="00254270" w:rsidP="00254270">
          <w:pPr>
            <w:pStyle w:val="2385F85343814BB19F391005B7EBE091"/>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70"/>
    <w:rsid w:val="0025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61D92135E427891A73EEC40BD5432">
    <w:name w:val="5A861D92135E427891A73EEC40BD5432"/>
    <w:rsid w:val="00254270"/>
  </w:style>
  <w:style w:type="paragraph" w:customStyle="1" w:styleId="1D85DD7FD22F4DA79AF850F45E55AABC">
    <w:name w:val="1D85DD7FD22F4DA79AF850F45E55AABC"/>
    <w:rsid w:val="00254270"/>
  </w:style>
  <w:style w:type="paragraph" w:customStyle="1" w:styleId="E8E4432C7BCD4128ADB45F4DBE319AE3">
    <w:name w:val="E8E4432C7BCD4128ADB45F4DBE319AE3"/>
    <w:rsid w:val="00254270"/>
  </w:style>
  <w:style w:type="paragraph" w:customStyle="1" w:styleId="23E7AED627BE4D659F5FFD5D6DF60294">
    <w:name w:val="23E7AED627BE4D659F5FFD5D6DF60294"/>
    <w:rsid w:val="00254270"/>
  </w:style>
  <w:style w:type="paragraph" w:customStyle="1" w:styleId="22CAAFA1567D4045A4493047B94C593B">
    <w:name w:val="22CAAFA1567D4045A4493047B94C593B"/>
    <w:rsid w:val="00254270"/>
  </w:style>
  <w:style w:type="paragraph" w:customStyle="1" w:styleId="B1B6186136AC4574B2C0761976A11A94">
    <w:name w:val="B1B6186136AC4574B2C0761976A11A94"/>
    <w:rsid w:val="00254270"/>
  </w:style>
  <w:style w:type="paragraph" w:customStyle="1" w:styleId="8759C0CB5EA144DFB26BABF4B76BF515">
    <w:name w:val="8759C0CB5EA144DFB26BABF4B76BF515"/>
    <w:rsid w:val="00254270"/>
  </w:style>
  <w:style w:type="paragraph" w:customStyle="1" w:styleId="039271A9A015484596682CC71630E1FA">
    <w:name w:val="039271A9A015484596682CC71630E1FA"/>
    <w:rsid w:val="00254270"/>
  </w:style>
  <w:style w:type="paragraph" w:customStyle="1" w:styleId="AA6033CA308249D79B1944E514BF4492">
    <w:name w:val="AA6033CA308249D79B1944E514BF4492"/>
    <w:rsid w:val="00254270"/>
  </w:style>
  <w:style w:type="paragraph" w:customStyle="1" w:styleId="D0BF01847D81494BAA8FF68BBCD4CBCF">
    <w:name w:val="D0BF01847D81494BAA8FF68BBCD4CBCF"/>
    <w:rsid w:val="00254270"/>
  </w:style>
  <w:style w:type="paragraph" w:customStyle="1" w:styleId="4436C51BA4A343A585A01F1F85BD8520">
    <w:name w:val="4436C51BA4A343A585A01F1F85BD8520"/>
    <w:rsid w:val="00254270"/>
  </w:style>
  <w:style w:type="paragraph" w:customStyle="1" w:styleId="69DDD39AEEA34A86BB74AB85CA13BE19">
    <w:name w:val="69DDD39AEEA34A86BB74AB85CA13BE19"/>
    <w:rsid w:val="00254270"/>
  </w:style>
  <w:style w:type="paragraph" w:customStyle="1" w:styleId="8450EE937F204F2B8D3415881650C2C4">
    <w:name w:val="8450EE937F204F2B8D3415881650C2C4"/>
    <w:rsid w:val="00254270"/>
  </w:style>
  <w:style w:type="paragraph" w:customStyle="1" w:styleId="2385F85343814BB19F391005B7EBE091">
    <w:name w:val="2385F85343814BB19F391005B7EBE091"/>
    <w:rsid w:val="002542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Supermarket Sales Analysis</vt:lpstr>
    </vt:vector>
  </TitlesOfParts>
  <Company>Md Tanvir Anayetulla</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Supermarket Sales Analysis</dc:title>
  <dc:subject>Edge Project</dc:subject>
  <dc:creator>mdtanviranitullah@gmail.com</dc:creator>
  <cp:keywords/>
  <dc:description/>
  <cp:lastModifiedBy>mdtanviranitullah@gmail.com</cp:lastModifiedBy>
  <cp:revision>4</cp:revision>
  <cp:lastPrinted>2024-12-17T18:25:00Z</cp:lastPrinted>
  <dcterms:created xsi:type="dcterms:W3CDTF">2024-12-17T18:24:00Z</dcterms:created>
  <dcterms:modified xsi:type="dcterms:W3CDTF">2024-12-17T18:29:00Z</dcterms:modified>
  <cp:category>Computer Fundamentals &amp; Office Applications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b38484385e6586d43e4a6842cba259cbc2fe59c5a7a1d2e7bae9672172a2619e</vt:lpwstr>
  </property>
</Properties>
</file>