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FF2CB" w14:textId="3234B16A" w:rsidR="005929D1" w:rsidRPr="005929D1" w:rsidRDefault="005929D1" w:rsidP="005929D1">
      <w:pPr>
        <w:jc w:val="center"/>
        <w:rPr>
          <w:sz w:val="32"/>
          <w:szCs w:val="32"/>
        </w:rPr>
      </w:pPr>
      <w:r w:rsidRPr="005929D1">
        <w:rPr>
          <w:b/>
          <w:bCs/>
          <w:sz w:val="32"/>
          <w:szCs w:val="32"/>
        </w:rPr>
        <w:t>TRIGGERS Y AUTOMATIZACIÓN</w:t>
      </w:r>
    </w:p>
    <w:p w14:paraId="65EA04B9" w14:textId="77777777" w:rsidR="005929D1" w:rsidRDefault="005929D1" w:rsidP="005929D1">
      <w:pPr>
        <w:rPr>
          <w:b/>
          <w:bCs/>
          <w:sz w:val="32"/>
          <w:szCs w:val="32"/>
        </w:rPr>
      </w:pPr>
    </w:p>
    <w:p w14:paraId="11C24F5C" w14:textId="20472F30" w:rsidR="005929D1" w:rsidRPr="005929D1" w:rsidRDefault="005929D1" w:rsidP="005929D1">
      <w:pPr>
        <w:rPr>
          <w:sz w:val="32"/>
          <w:szCs w:val="32"/>
        </w:rPr>
      </w:pPr>
      <w:r w:rsidRPr="005929D1">
        <w:rPr>
          <w:b/>
          <w:bCs/>
          <w:sz w:val="32"/>
          <w:szCs w:val="32"/>
        </w:rPr>
        <w:t>Introducción</w:t>
      </w:r>
      <w:r>
        <w:rPr>
          <w:b/>
          <w:bCs/>
          <w:sz w:val="32"/>
          <w:szCs w:val="32"/>
        </w:rPr>
        <w:t>:</w:t>
      </w:r>
    </w:p>
    <w:p w14:paraId="666B2867" w14:textId="77777777" w:rsidR="005929D1" w:rsidRPr="005929D1" w:rsidRDefault="005929D1" w:rsidP="005929D1">
      <w:r w:rsidRPr="005929D1">
        <w:t xml:space="preserve">En el desarrollo de bases de datos modernas es importante automatizar ciertas acciones para garantizar la integridad y consistencia de la información. Una de las herramientas que permite lograr esto es el uso de </w:t>
      </w:r>
      <w:proofErr w:type="spellStart"/>
      <w:r w:rsidRPr="005929D1">
        <w:rPr>
          <w:i/>
          <w:iCs/>
        </w:rPr>
        <w:t>triggers</w:t>
      </w:r>
      <w:proofErr w:type="spellEnd"/>
      <w:r w:rsidRPr="005929D1">
        <w:t>.</w:t>
      </w:r>
    </w:p>
    <w:p w14:paraId="37F9E929" w14:textId="77777777" w:rsidR="005929D1" w:rsidRPr="005929D1" w:rsidRDefault="005929D1" w:rsidP="005929D1">
      <w:r w:rsidRPr="005929D1">
        <w:t xml:space="preserve">Los </w:t>
      </w:r>
      <w:proofErr w:type="spellStart"/>
      <w:r w:rsidRPr="005929D1">
        <w:t>triggers</w:t>
      </w:r>
      <w:proofErr w:type="spellEnd"/>
      <w:r w:rsidRPr="005929D1">
        <w:t xml:space="preserve"> son mecanismos que ejecutan automáticamente una acción cuando ocurre un evento dentro de una tabla, como una inserción (</w:t>
      </w:r>
      <w:r w:rsidRPr="005929D1">
        <w:rPr>
          <w:i/>
          <w:iCs/>
        </w:rPr>
        <w:t>INSERT</w:t>
      </w:r>
      <w:r w:rsidRPr="005929D1">
        <w:t>), actualización (</w:t>
      </w:r>
      <w:r w:rsidRPr="005929D1">
        <w:rPr>
          <w:i/>
          <w:iCs/>
        </w:rPr>
        <w:t>UPDATE</w:t>
      </w:r>
      <w:r w:rsidRPr="005929D1">
        <w:t>) o eliminación (</w:t>
      </w:r>
      <w:r w:rsidRPr="005929D1">
        <w:rPr>
          <w:i/>
          <w:iCs/>
        </w:rPr>
        <w:t>DELETE</w:t>
      </w:r>
      <w:r w:rsidRPr="005929D1">
        <w:t>).</w:t>
      </w:r>
    </w:p>
    <w:p w14:paraId="1BF49437" w14:textId="77777777" w:rsidR="005929D1" w:rsidRDefault="005929D1" w:rsidP="005929D1">
      <w:r w:rsidRPr="005929D1">
        <w:t>Mediante su implementación es posible aplicar reglas automáticas, validar datos antes de ser almacenados y registrar cambios realizados en la base de datos. Esto permite reducir errores manuales y mejorar el control sobre la información almacenada en el sistema.</w:t>
      </w:r>
    </w:p>
    <w:p w14:paraId="4707D292" w14:textId="64B2019B" w:rsidR="005929D1" w:rsidRPr="005929D1" w:rsidRDefault="005929D1" w:rsidP="005929D1">
      <w:r w:rsidRPr="005929D1">
        <w:rPr>
          <w:b/>
          <w:bCs/>
          <w:sz w:val="32"/>
          <w:szCs w:val="32"/>
        </w:rPr>
        <w:t>Objetivo del informe</w:t>
      </w:r>
    </w:p>
    <w:p w14:paraId="1226124B" w14:textId="77777777" w:rsidR="005929D1" w:rsidRPr="005929D1" w:rsidRDefault="005929D1" w:rsidP="005929D1">
      <w:r w:rsidRPr="005929D1">
        <w:t xml:space="preserve">Describir e implementar el uso de </w:t>
      </w:r>
      <w:proofErr w:type="spellStart"/>
      <w:r w:rsidRPr="005929D1">
        <w:rPr>
          <w:i/>
          <w:iCs/>
        </w:rPr>
        <w:t>triggers</w:t>
      </w:r>
      <w:proofErr w:type="spellEnd"/>
      <w:r w:rsidRPr="005929D1">
        <w:t xml:space="preserve"> en PostgreSQL para automatizar procesos dentro de una base de datos académica.</w:t>
      </w:r>
    </w:p>
    <w:p w14:paraId="59988642" w14:textId="77777777" w:rsidR="005929D1" w:rsidRPr="005929D1" w:rsidRDefault="005929D1" w:rsidP="005929D1">
      <w:r w:rsidRPr="005929D1">
        <w:t>Específicamente se busca:</w:t>
      </w:r>
    </w:p>
    <w:p w14:paraId="4B6388F6" w14:textId="77777777" w:rsidR="005929D1" w:rsidRPr="005929D1" w:rsidRDefault="005929D1" w:rsidP="005929D1">
      <w:pPr>
        <w:numPr>
          <w:ilvl w:val="0"/>
          <w:numId w:val="4"/>
        </w:numPr>
      </w:pPr>
      <w:r w:rsidRPr="005929D1">
        <w:t>Automatizar la normalización de datos.</w:t>
      </w:r>
    </w:p>
    <w:p w14:paraId="448A304A" w14:textId="77777777" w:rsidR="005929D1" w:rsidRPr="005929D1" w:rsidRDefault="005929D1" w:rsidP="005929D1">
      <w:pPr>
        <w:numPr>
          <w:ilvl w:val="0"/>
          <w:numId w:val="4"/>
        </w:numPr>
      </w:pPr>
      <w:r w:rsidRPr="005929D1">
        <w:t>Validar información antes de ser almacenada.</w:t>
      </w:r>
    </w:p>
    <w:p w14:paraId="046B6872" w14:textId="77777777" w:rsidR="005929D1" w:rsidRPr="005929D1" w:rsidRDefault="005929D1" w:rsidP="005929D1">
      <w:pPr>
        <w:numPr>
          <w:ilvl w:val="0"/>
          <w:numId w:val="4"/>
        </w:numPr>
      </w:pPr>
      <w:r w:rsidRPr="005929D1">
        <w:t>Registrar auditoría de las operaciones realizadas en el sistema.</w:t>
      </w:r>
    </w:p>
    <w:p w14:paraId="39E7ADDE" w14:textId="408BD320" w:rsidR="005929D1" w:rsidRPr="005929D1" w:rsidRDefault="005929D1" w:rsidP="005929D1">
      <w:pPr>
        <w:rPr>
          <w:sz w:val="32"/>
          <w:szCs w:val="32"/>
        </w:rPr>
      </w:pPr>
      <w:r w:rsidRPr="005929D1">
        <w:rPr>
          <w:b/>
          <w:bCs/>
          <w:sz w:val="32"/>
          <w:szCs w:val="32"/>
        </w:rPr>
        <w:t>Marco conceptual</w:t>
      </w:r>
    </w:p>
    <w:p w14:paraId="0805EC1A" w14:textId="77777777" w:rsidR="005929D1" w:rsidRPr="005929D1" w:rsidRDefault="005929D1" w:rsidP="005929D1">
      <w:r w:rsidRPr="005929D1">
        <w:t xml:space="preserve">Para comprender el funcionamiento de los </w:t>
      </w:r>
      <w:proofErr w:type="spellStart"/>
      <w:r w:rsidRPr="005929D1">
        <w:t>triggers</w:t>
      </w:r>
      <w:proofErr w:type="spellEnd"/>
      <w:r w:rsidRPr="005929D1">
        <w:t xml:space="preserve"> es necesario conocer algunos conceptos fundamentales.</w:t>
      </w:r>
    </w:p>
    <w:p w14:paraId="663F5BBD" w14:textId="77777777" w:rsidR="005929D1" w:rsidRPr="005929D1" w:rsidRDefault="005929D1" w:rsidP="005929D1">
      <w:r w:rsidRPr="005929D1">
        <w:t xml:space="preserve">Un </w:t>
      </w:r>
      <w:proofErr w:type="spellStart"/>
      <w:r w:rsidRPr="005929D1">
        <w:rPr>
          <w:b/>
          <w:bCs/>
        </w:rPr>
        <w:t>trigger</w:t>
      </w:r>
      <w:proofErr w:type="spellEnd"/>
      <w:r w:rsidRPr="005929D1">
        <w:t xml:space="preserve"> es una regla automática que se ejecuta cuando ocurre un evento específico dentro de una tabla de la base de datos. Para que un </w:t>
      </w:r>
      <w:proofErr w:type="spellStart"/>
      <w:r w:rsidRPr="005929D1">
        <w:t>trigger</w:t>
      </w:r>
      <w:proofErr w:type="spellEnd"/>
      <w:r w:rsidRPr="005929D1">
        <w:t xml:space="preserve"> funcione, primero debe crearse una </w:t>
      </w:r>
      <w:r w:rsidRPr="005929D1">
        <w:rPr>
          <w:b/>
          <w:bCs/>
        </w:rPr>
        <w:t xml:space="preserve">función </w:t>
      </w:r>
      <w:proofErr w:type="spellStart"/>
      <w:r w:rsidRPr="005929D1">
        <w:rPr>
          <w:b/>
          <w:bCs/>
        </w:rPr>
        <w:t>trigger</w:t>
      </w:r>
      <w:proofErr w:type="spellEnd"/>
      <w:r w:rsidRPr="005929D1">
        <w:t>, la cual contiene la lógica que se ejecutará cuando se produzca el evento.</w:t>
      </w:r>
    </w:p>
    <w:p w14:paraId="27AF47A4" w14:textId="77777777" w:rsidR="005929D1" w:rsidRPr="005929D1" w:rsidRDefault="005929D1" w:rsidP="005929D1">
      <w:r w:rsidRPr="005929D1">
        <w:t>Dentro de estas funciones se utilizan dos elementos importantes:</w:t>
      </w:r>
    </w:p>
    <w:p w14:paraId="0A5C1A3A" w14:textId="77777777" w:rsidR="005929D1" w:rsidRPr="005929D1" w:rsidRDefault="005929D1" w:rsidP="005929D1">
      <w:pPr>
        <w:numPr>
          <w:ilvl w:val="0"/>
          <w:numId w:val="5"/>
        </w:numPr>
      </w:pPr>
      <w:r w:rsidRPr="005929D1">
        <w:rPr>
          <w:b/>
          <w:bCs/>
        </w:rPr>
        <w:t>NEW</w:t>
      </w:r>
      <w:r w:rsidRPr="005929D1">
        <w:t>: representa la nueva fila que se va a insertar o actualizar.</w:t>
      </w:r>
    </w:p>
    <w:p w14:paraId="0A66C6AA" w14:textId="77777777" w:rsidR="005929D1" w:rsidRPr="005929D1" w:rsidRDefault="005929D1" w:rsidP="005929D1">
      <w:pPr>
        <w:numPr>
          <w:ilvl w:val="0"/>
          <w:numId w:val="5"/>
        </w:numPr>
      </w:pPr>
      <w:r w:rsidRPr="005929D1">
        <w:rPr>
          <w:b/>
          <w:bCs/>
        </w:rPr>
        <w:t>OLD</w:t>
      </w:r>
      <w:r w:rsidRPr="005929D1">
        <w:t>: representa la fila anterior en operaciones de actualización o eliminación.</w:t>
      </w:r>
    </w:p>
    <w:p w14:paraId="23E025F3" w14:textId="77777777" w:rsidR="005929D1" w:rsidRPr="005929D1" w:rsidRDefault="005929D1" w:rsidP="005929D1">
      <w:r w:rsidRPr="005929D1">
        <w:t xml:space="preserve">También existen dos tipos principales de </w:t>
      </w:r>
      <w:proofErr w:type="spellStart"/>
      <w:r w:rsidRPr="005929D1">
        <w:t>triggers</w:t>
      </w:r>
      <w:proofErr w:type="spellEnd"/>
      <w:r w:rsidRPr="005929D1">
        <w:t xml:space="preserve"> según el momento en que se ejecutan:</w:t>
      </w:r>
    </w:p>
    <w:p w14:paraId="691CABF9" w14:textId="77777777" w:rsidR="005929D1" w:rsidRPr="005929D1" w:rsidRDefault="005929D1" w:rsidP="005929D1">
      <w:pPr>
        <w:numPr>
          <w:ilvl w:val="0"/>
          <w:numId w:val="6"/>
        </w:numPr>
      </w:pPr>
      <w:r w:rsidRPr="005929D1">
        <w:rPr>
          <w:b/>
          <w:bCs/>
        </w:rPr>
        <w:t>Trigger BEFORE</w:t>
      </w:r>
      <w:r w:rsidRPr="005929D1">
        <w:t>: se ejecuta antes de que la operación sea guardada en la base de datos. Se utiliza principalmente para validar datos o modificar información antes de almacenarla.</w:t>
      </w:r>
    </w:p>
    <w:p w14:paraId="0BFE615A" w14:textId="77777777" w:rsidR="005929D1" w:rsidRPr="005929D1" w:rsidRDefault="005929D1" w:rsidP="005929D1">
      <w:pPr>
        <w:numPr>
          <w:ilvl w:val="0"/>
          <w:numId w:val="6"/>
        </w:numPr>
      </w:pPr>
      <w:r w:rsidRPr="005929D1">
        <w:rPr>
          <w:b/>
          <w:bCs/>
        </w:rPr>
        <w:lastRenderedPageBreak/>
        <w:t>Trigger AFTER</w:t>
      </w:r>
      <w:r w:rsidRPr="005929D1">
        <w:t>: se ejecuta después de que la operación ya se realizó en la base de datos. Se utiliza principalmente para auditoría o registro de cambios.</w:t>
      </w:r>
    </w:p>
    <w:p w14:paraId="38E970C5" w14:textId="77777777" w:rsidR="005929D1" w:rsidRPr="005929D1" w:rsidRDefault="005929D1" w:rsidP="005929D1">
      <w:r w:rsidRPr="005929D1">
        <w:t>El uso adecuado de estos mecanismos permite automatizar procesos internos del sistema y garantizar el cumplimiento de las reglas establecidas.</w:t>
      </w:r>
    </w:p>
    <w:p w14:paraId="57BC9B2C" w14:textId="7AEC7B0F" w:rsidR="005929D1" w:rsidRPr="005929D1" w:rsidRDefault="005929D1" w:rsidP="005929D1">
      <w:pPr>
        <w:rPr>
          <w:sz w:val="32"/>
          <w:szCs w:val="32"/>
        </w:rPr>
      </w:pPr>
      <w:r w:rsidRPr="005929D1">
        <w:rPr>
          <w:b/>
          <w:bCs/>
          <w:sz w:val="32"/>
          <w:szCs w:val="32"/>
        </w:rPr>
        <w:t>Diseño del ejercicio</w:t>
      </w:r>
    </w:p>
    <w:p w14:paraId="7999C744" w14:textId="77777777" w:rsidR="005929D1" w:rsidRPr="005929D1" w:rsidRDefault="005929D1" w:rsidP="005929D1">
      <w:r w:rsidRPr="005929D1">
        <w:t xml:space="preserve">Para la práctica se diseñó una estructura simple de base de datos académica con el fin de demostrar el funcionamiento de los </w:t>
      </w:r>
      <w:proofErr w:type="spellStart"/>
      <w:r w:rsidRPr="005929D1">
        <w:t>triggers</w:t>
      </w:r>
      <w:proofErr w:type="spellEnd"/>
      <w:r w:rsidRPr="005929D1">
        <w:t>.</w:t>
      </w:r>
    </w:p>
    <w:p w14:paraId="1B7E6534" w14:textId="77777777" w:rsidR="005929D1" w:rsidRPr="005929D1" w:rsidRDefault="005929D1" w:rsidP="005929D1">
      <w:r w:rsidRPr="005929D1">
        <w:t>El modelo está compuesto por tres tablas principales:</w:t>
      </w:r>
    </w:p>
    <w:p w14:paraId="5AFD4C23" w14:textId="77777777" w:rsidR="005929D1" w:rsidRPr="005929D1" w:rsidRDefault="005929D1" w:rsidP="005929D1">
      <w:pPr>
        <w:numPr>
          <w:ilvl w:val="0"/>
          <w:numId w:val="7"/>
        </w:numPr>
      </w:pPr>
      <w:r w:rsidRPr="005929D1">
        <w:rPr>
          <w:b/>
          <w:bCs/>
        </w:rPr>
        <w:t>Tabla estudiante</w:t>
      </w:r>
      <w:r w:rsidRPr="005929D1">
        <w:t>: almacena la información básica de los estudiantes, incluyendo su nombre y las fechas de creación y actualización del registro.</w:t>
      </w:r>
    </w:p>
    <w:p w14:paraId="425EC929" w14:textId="77777777" w:rsidR="005929D1" w:rsidRPr="005929D1" w:rsidRDefault="005929D1" w:rsidP="005929D1">
      <w:pPr>
        <w:numPr>
          <w:ilvl w:val="0"/>
          <w:numId w:val="7"/>
        </w:numPr>
      </w:pPr>
      <w:r w:rsidRPr="005929D1">
        <w:rPr>
          <w:b/>
          <w:bCs/>
        </w:rPr>
        <w:t>Tabla matricula</w:t>
      </w:r>
      <w:r w:rsidRPr="005929D1">
        <w:t>: registra la relación entre el estudiante y el semestre en el que se encuentra matriculado, además de la nota final obtenida.</w:t>
      </w:r>
    </w:p>
    <w:p w14:paraId="4957F9B1" w14:textId="77777777" w:rsidR="005929D1" w:rsidRPr="005929D1" w:rsidRDefault="005929D1" w:rsidP="005929D1">
      <w:pPr>
        <w:numPr>
          <w:ilvl w:val="0"/>
          <w:numId w:val="7"/>
        </w:numPr>
      </w:pPr>
      <w:r w:rsidRPr="005929D1">
        <w:rPr>
          <w:b/>
          <w:bCs/>
        </w:rPr>
        <w:t xml:space="preserve">Tabla </w:t>
      </w:r>
      <w:proofErr w:type="spellStart"/>
      <w:r w:rsidRPr="005929D1">
        <w:rPr>
          <w:b/>
          <w:bCs/>
        </w:rPr>
        <w:t>auditoria_matricula</w:t>
      </w:r>
      <w:proofErr w:type="spellEnd"/>
      <w:r w:rsidRPr="005929D1">
        <w:t>: se utiliza para registrar las operaciones realizadas sobre la tabla matrícula, permitiendo llevar un historial de cambios.</w:t>
      </w:r>
    </w:p>
    <w:p w14:paraId="4F12E64C" w14:textId="77777777" w:rsidR="005929D1" w:rsidRPr="005929D1" w:rsidRDefault="005929D1" w:rsidP="005929D1">
      <w:r w:rsidRPr="005929D1">
        <w:t xml:space="preserve">Esta estructura permite aplicar distintos tipos de </w:t>
      </w:r>
      <w:proofErr w:type="spellStart"/>
      <w:r w:rsidRPr="005929D1">
        <w:t>triggers</w:t>
      </w:r>
      <w:proofErr w:type="spellEnd"/>
      <w:r w:rsidRPr="005929D1">
        <w:t xml:space="preserve"> para validar información, normalizar datos y registrar auditoría.</w:t>
      </w:r>
    </w:p>
    <w:p w14:paraId="31D2331A" w14:textId="7C25ABFE" w:rsidR="005929D1" w:rsidRPr="005929D1" w:rsidRDefault="005929D1" w:rsidP="005929D1">
      <w:pPr>
        <w:rPr>
          <w:sz w:val="32"/>
          <w:szCs w:val="32"/>
        </w:rPr>
      </w:pPr>
      <w:r w:rsidRPr="005929D1">
        <w:rPr>
          <w:b/>
          <w:bCs/>
          <w:sz w:val="32"/>
          <w:szCs w:val="32"/>
        </w:rPr>
        <w:t xml:space="preserve">Implementación de los </w:t>
      </w:r>
      <w:proofErr w:type="spellStart"/>
      <w:r w:rsidRPr="005929D1">
        <w:rPr>
          <w:b/>
          <w:bCs/>
          <w:sz w:val="32"/>
          <w:szCs w:val="32"/>
        </w:rPr>
        <w:t>triggers</w:t>
      </w:r>
      <w:proofErr w:type="spellEnd"/>
    </w:p>
    <w:p w14:paraId="67FF43BC" w14:textId="77777777" w:rsidR="005929D1" w:rsidRPr="005929D1" w:rsidRDefault="005929D1" w:rsidP="005929D1">
      <w:r w:rsidRPr="005929D1">
        <w:t xml:space="preserve">En la implementación del ejercicio se desarrollaron diferentes </w:t>
      </w:r>
      <w:proofErr w:type="spellStart"/>
      <w:r w:rsidRPr="005929D1">
        <w:t>triggers</w:t>
      </w:r>
      <w:proofErr w:type="spellEnd"/>
      <w:r w:rsidRPr="005929D1">
        <w:t xml:space="preserve"> con el objetivo de automatizar ciertos procesos dentro de la base de datos.</w:t>
      </w:r>
    </w:p>
    <w:p w14:paraId="46D67497" w14:textId="77777777" w:rsidR="005929D1" w:rsidRPr="005929D1" w:rsidRDefault="005929D1" w:rsidP="005929D1">
      <w:r w:rsidRPr="005929D1">
        <w:t xml:space="preserve">Primero se creó un </w:t>
      </w:r>
      <w:proofErr w:type="spellStart"/>
      <w:r w:rsidRPr="005929D1">
        <w:rPr>
          <w:b/>
          <w:bCs/>
        </w:rPr>
        <w:t>trigger</w:t>
      </w:r>
      <w:proofErr w:type="spellEnd"/>
      <w:r w:rsidRPr="005929D1">
        <w:rPr>
          <w:b/>
          <w:bCs/>
        </w:rPr>
        <w:t xml:space="preserve"> BEFORE en la tabla estudiante</w:t>
      </w:r>
      <w:r w:rsidRPr="005929D1">
        <w:t xml:space="preserve">. Este </w:t>
      </w:r>
      <w:proofErr w:type="spellStart"/>
      <w:r w:rsidRPr="005929D1">
        <w:t>trigger</w:t>
      </w:r>
      <w:proofErr w:type="spellEnd"/>
      <w:r w:rsidRPr="005929D1">
        <w:t xml:space="preserve"> tiene como finalidad normalizar el nombre del estudiante eliminando espacios innecesarios y aplicando un formato adecuado al texto. Además, asigna automáticamente los campos </w:t>
      </w:r>
      <w:proofErr w:type="spellStart"/>
      <w:r w:rsidRPr="005929D1">
        <w:rPr>
          <w:b/>
          <w:bCs/>
        </w:rPr>
        <w:t>created_at</w:t>
      </w:r>
      <w:proofErr w:type="spellEnd"/>
      <w:r w:rsidRPr="005929D1">
        <w:t xml:space="preserve"> y </w:t>
      </w:r>
      <w:proofErr w:type="spellStart"/>
      <w:r w:rsidRPr="005929D1">
        <w:rPr>
          <w:b/>
          <w:bCs/>
        </w:rPr>
        <w:t>updated_at</w:t>
      </w:r>
      <w:proofErr w:type="spellEnd"/>
      <w:r w:rsidRPr="005929D1">
        <w:t xml:space="preserve"> cuando se inserta o modifica un registro.</w:t>
      </w:r>
    </w:p>
    <w:p w14:paraId="2C4390E9" w14:textId="77777777" w:rsidR="005929D1" w:rsidRPr="005929D1" w:rsidRDefault="005929D1" w:rsidP="005929D1">
      <w:r w:rsidRPr="005929D1">
        <w:t xml:space="preserve">Posteriormente se implementó un </w:t>
      </w:r>
      <w:proofErr w:type="spellStart"/>
      <w:r w:rsidRPr="005929D1">
        <w:rPr>
          <w:b/>
          <w:bCs/>
        </w:rPr>
        <w:t>trigger</w:t>
      </w:r>
      <w:proofErr w:type="spellEnd"/>
      <w:r w:rsidRPr="005929D1">
        <w:rPr>
          <w:b/>
          <w:bCs/>
        </w:rPr>
        <w:t xml:space="preserve"> BEFORE en la tabla matrícula</w:t>
      </w:r>
      <w:r w:rsidRPr="005929D1">
        <w:t xml:space="preserve">. Este </w:t>
      </w:r>
      <w:proofErr w:type="spellStart"/>
      <w:r w:rsidRPr="005929D1">
        <w:t>trigger</w:t>
      </w:r>
      <w:proofErr w:type="spellEnd"/>
      <w:r w:rsidRPr="005929D1">
        <w:t xml:space="preserve"> se encarga de validar que la nota final ingresada esté dentro del rango permitido entre </w:t>
      </w:r>
      <w:r w:rsidRPr="005929D1">
        <w:rPr>
          <w:b/>
          <w:bCs/>
        </w:rPr>
        <w:t>0 y 5</w:t>
      </w:r>
      <w:r w:rsidRPr="005929D1">
        <w:t>. Si el valor se encuentra fuera de este rango, el sistema genera un error y evita que la información incorrecta sea almacenada en la base de datos.</w:t>
      </w:r>
    </w:p>
    <w:p w14:paraId="371AFC22" w14:textId="77777777" w:rsidR="005929D1" w:rsidRPr="005929D1" w:rsidRDefault="005929D1" w:rsidP="005929D1">
      <w:r w:rsidRPr="005929D1">
        <w:t xml:space="preserve">Finalmente se implementó un </w:t>
      </w:r>
      <w:proofErr w:type="spellStart"/>
      <w:r w:rsidRPr="005929D1">
        <w:rPr>
          <w:b/>
          <w:bCs/>
        </w:rPr>
        <w:t>trigger</w:t>
      </w:r>
      <w:proofErr w:type="spellEnd"/>
      <w:r w:rsidRPr="005929D1">
        <w:rPr>
          <w:b/>
          <w:bCs/>
        </w:rPr>
        <w:t xml:space="preserve"> AFTER en la tabla matrícula</w:t>
      </w:r>
      <w:r w:rsidRPr="005929D1">
        <w:t>. Su propósito es registrar todas las operaciones realizadas sobre esta tabla en la tabla de auditoría. Cada registro almacena el tipo de operación realizada, el identificador de la matrícula y la fecha en la que ocurrió el cambio.</w:t>
      </w:r>
    </w:p>
    <w:p w14:paraId="73C8EF24" w14:textId="77777777" w:rsidR="005929D1" w:rsidRDefault="005929D1" w:rsidP="005929D1"/>
    <w:p w14:paraId="3B06F5D7" w14:textId="77777777" w:rsidR="005929D1" w:rsidRDefault="005929D1" w:rsidP="005929D1">
      <w:pPr>
        <w:rPr>
          <w:b/>
          <w:bCs/>
          <w:sz w:val="32"/>
          <w:szCs w:val="32"/>
        </w:rPr>
      </w:pPr>
    </w:p>
    <w:p w14:paraId="025E068B" w14:textId="77777777" w:rsidR="005929D1" w:rsidRDefault="005929D1" w:rsidP="005929D1">
      <w:pPr>
        <w:rPr>
          <w:b/>
          <w:bCs/>
          <w:sz w:val="32"/>
          <w:szCs w:val="32"/>
        </w:rPr>
      </w:pPr>
    </w:p>
    <w:p w14:paraId="4D56BFC4" w14:textId="10E6D3F5" w:rsidR="005929D1" w:rsidRPr="005929D1" w:rsidRDefault="005929D1" w:rsidP="005929D1">
      <w:pPr>
        <w:rPr>
          <w:sz w:val="32"/>
          <w:szCs w:val="32"/>
        </w:rPr>
      </w:pPr>
      <w:r w:rsidRPr="005929D1">
        <w:rPr>
          <w:b/>
          <w:bCs/>
          <w:sz w:val="32"/>
          <w:szCs w:val="32"/>
        </w:rPr>
        <w:lastRenderedPageBreak/>
        <w:t>Pruebas realizadas</w:t>
      </w:r>
    </w:p>
    <w:p w14:paraId="1407B020" w14:textId="77777777" w:rsidR="005929D1" w:rsidRPr="005929D1" w:rsidRDefault="005929D1" w:rsidP="005929D1">
      <w:r w:rsidRPr="005929D1">
        <w:t xml:space="preserve">Para verificar el correcto funcionamiento de los </w:t>
      </w:r>
      <w:proofErr w:type="spellStart"/>
      <w:r w:rsidRPr="005929D1">
        <w:t>triggers</w:t>
      </w:r>
      <w:proofErr w:type="spellEnd"/>
      <w:r w:rsidRPr="005929D1">
        <w:t xml:space="preserve"> se realizaron diferentes pruebas en la base de datos.</w:t>
      </w:r>
    </w:p>
    <w:p w14:paraId="05FC8103" w14:textId="77777777" w:rsidR="005929D1" w:rsidRPr="005929D1" w:rsidRDefault="005929D1" w:rsidP="005929D1">
      <w:r w:rsidRPr="005929D1">
        <w:t xml:space="preserve">Primero se insertó un registro en la tabla estudiante con espacios adicionales en el nombre. Al ejecutar la operación se observó que el </w:t>
      </w:r>
      <w:proofErr w:type="spellStart"/>
      <w:r w:rsidRPr="005929D1">
        <w:t>trigger</w:t>
      </w:r>
      <w:proofErr w:type="spellEnd"/>
      <w:r w:rsidRPr="005929D1">
        <w:t xml:space="preserve"> normalizó automáticamente el texto y asignó correctamente las fechas de creación y actualización.</w:t>
      </w:r>
    </w:p>
    <w:p w14:paraId="42EE0B35" w14:textId="77777777" w:rsidR="005929D1" w:rsidRPr="005929D1" w:rsidRDefault="005929D1" w:rsidP="005929D1">
      <w:r w:rsidRPr="005929D1">
        <w:t>Posteriormente se insertó una matrícula con una nota válida. En este caso se comprobó que el registro se guardó correctamente y que la operación fue almacenada en la tabla de auditoría.</w:t>
      </w:r>
    </w:p>
    <w:p w14:paraId="4130D628" w14:textId="77777777" w:rsidR="005929D1" w:rsidRPr="005929D1" w:rsidRDefault="005929D1" w:rsidP="005929D1">
      <w:r w:rsidRPr="005929D1">
        <w:t xml:space="preserve">Luego se actualizó la nota de una matrícula existente. Como resultado, el </w:t>
      </w:r>
      <w:proofErr w:type="spellStart"/>
      <w:r w:rsidRPr="005929D1">
        <w:t>trigger</w:t>
      </w:r>
      <w:proofErr w:type="spellEnd"/>
      <w:r w:rsidRPr="005929D1">
        <w:t xml:space="preserve"> registró la operación de actualización en la tabla de auditoría.</w:t>
      </w:r>
    </w:p>
    <w:p w14:paraId="519BAFE8" w14:textId="77777777" w:rsidR="005929D1" w:rsidRDefault="005929D1" w:rsidP="005929D1">
      <w:r w:rsidRPr="005929D1">
        <w:t xml:space="preserve">Finalmente se intentó insertar una matrícula con una nota fuera del rango permitido. En esta prueba el sistema generó un error, lo que confirmó que la validación implementada en el </w:t>
      </w:r>
      <w:proofErr w:type="spellStart"/>
      <w:r w:rsidRPr="005929D1">
        <w:t>trigger</w:t>
      </w:r>
      <w:proofErr w:type="spellEnd"/>
      <w:r w:rsidRPr="005929D1">
        <w:t xml:space="preserve"> funciona correctamente.</w:t>
      </w:r>
    </w:p>
    <w:p w14:paraId="7ECA5EB6" w14:textId="330B3FCF" w:rsidR="005929D1" w:rsidRPr="005929D1" w:rsidRDefault="005929D1" w:rsidP="005929D1">
      <w:r w:rsidRPr="005929D1">
        <w:rPr>
          <w:b/>
          <w:bCs/>
          <w:sz w:val="32"/>
          <w:szCs w:val="32"/>
        </w:rPr>
        <w:t>Resultados obtenidos</w:t>
      </w:r>
    </w:p>
    <w:p w14:paraId="34A066B3" w14:textId="77777777" w:rsidR="005929D1" w:rsidRPr="005929D1" w:rsidRDefault="005929D1" w:rsidP="005929D1">
      <w:r w:rsidRPr="005929D1">
        <w:t xml:space="preserve">Los resultados obtenidos demostraron que los </w:t>
      </w:r>
      <w:proofErr w:type="spellStart"/>
      <w:r w:rsidRPr="005929D1">
        <w:t>triggers</w:t>
      </w:r>
      <w:proofErr w:type="spellEnd"/>
      <w:r w:rsidRPr="005929D1">
        <w:t xml:space="preserve"> permiten automatizar procesos dentro de la base de datos de forma eficiente.</w:t>
      </w:r>
    </w:p>
    <w:p w14:paraId="0890C12A" w14:textId="77777777" w:rsidR="005929D1" w:rsidRPr="005929D1" w:rsidRDefault="005929D1" w:rsidP="005929D1">
      <w:r w:rsidRPr="005929D1">
        <w:t xml:space="preserve">Se comprobó que los </w:t>
      </w:r>
      <w:proofErr w:type="spellStart"/>
      <w:r w:rsidRPr="005929D1">
        <w:t>triggers</w:t>
      </w:r>
      <w:proofErr w:type="spellEnd"/>
      <w:r w:rsidRPr="005929D1">
        <w:t xml:space="preserve"> aplican automáticamente las reglas definidas, evitando errores manuales en el ingreso de datos. Además, el sistema registró correctamente cada operación realizada en la tabla matrícula mediante la auditoría implementada.</w:t>
      </w:r>
    </w:p>
    <w:p w14:paraId="344F1D75" w14:textId="77777777" w:rsidR="005929D1" w:rsidRPr="005929D1" w:rsidRDefault="005929D1" w:rsidP="005929D1">
      <w:r w:rsidRPr="005929D1">
        <w:t xml:space="preserve">Esto confirma que el uso de </w:t>
      </w:r>
      <w:proofErr w:type="spellStart"/>
      <w:r w:rsidRPr="005929D1">
        <w:t>triggers</w:t>
      </w:r>
      <w:proofErr w:type="spellEnd"/>
      <w:r w:rsidRPr="005929D1">
        <w:t xml:space="preserve"> contribuye a mejorar la integridad y control de la información dentro del sistema.</w:t>
      </w:r>
    </w:p>
    <w:p w14:paraId="1502A2F9" w14:textId="273FD3C9" w:rsidR="005929D1" w:rsidRPr="005929D1" w:rsidRDefault="005929D1" w:rsidP="005929D1">
      <w:pPr>
        <w:rPr>
          <w:sz w:val="32"/>
          <w:szCs w:val="32"/>
        </w:rPr>
      </w:pPr>
      <w:r w:rsidRPr="005929D1">
        <w:rPr>
          <w:b/>
          <w:bCs/>
          <w:sz w:val="32"/>
          <w:szCs w:val="32"/>
        </w:rPr>
        <w:t>Conclusiones</w:t>
      </w:r>
    </w:p>
    <w:p w14:paraId="2132DAF0" w14:textId="77777777" w:rsidR="005929D1" w:rsidRPr="005929D1" w:rsidRDefault="005929D1" w:rsidP="005929D1">
      <w:r w:rsidRPr="005929D1">
        <w:t xml:space="preserve">El uso de </w:t>
      </w:r>
      <w:proofErr w:type="spellStart"/>
      <w:r w:rsidRPr="005929D1">
        <w:t>triggers</w:t>
      </w:r>
      <w:proofErr w:type="spellEnd"/>
      <w:r w:rsidRPr="005929D1">
        <w:t xml:space="preserve"> en PostgreSQL permite implementar reglas automáticas que garantizan la consistencia de los datos dentro de una base de datos.</w:t>
      </w:r>
    </w:p>
    <w:p w14:paraId="3705F0AC" w14:textId="77777777" w:rsidR="005929D1" w:rsidRPr="005929D1" w:rsidRDefault="005929D1" w:rsidP="005929D1">
      <w:r w:rsidRPr="005929D1">
        <w:t xml:space="preserve">Los </w:t>
      </w:r>
      <w:proofErr w:type="spellStart"/>
      <w:r w:rsidRPr="005929D1">
        <w:rPr>
          <w:b/>
          <w:bCs/>
        </w:rPr>
        <w:t>triggers</w:t>
      </w:r>
      <w:proofErr w:type="spellEnd"/>
      <w:r w:rsidRPr="005929D1">
        <w:rPr>
          <w:b/>
          <w:bCs/>
        </w:rPr>
        <w:t xml:space="preserve"> BEFORE</w:t>
      </w:r>
      <w:r w:rsidRPr="005929D1">
        <w:t xml:space="preserve"> son especialmente útiles para validar o modificar información antes de que sea almacenada, mientras que los </w:t>
      </w:r>
      <w:proofErr w:type="spellStart"/>
      <w:r w:rsidRPr="005929D1">
        <w:rPr>
          <w:b/>
          <w:bCs/>
        </w:rPr>
        <w:t>triggers</w:t>
      </w:r>
      <w:proofErr w:type="spellEnd"/>
      <w:r w:rsidRPr="005929D1">
        <w:rPr>
          <w:b/>
          <w:bCs/>
        </w:rPr>
        <w:t xml:space="preserve"> AFTER</w:t>
      </w:r>
      <w:r w:rsidRPr="005929D1">
        <w:t xml:space="preserve"> permiten registrar auditoría y realizar acciones posteriores a las operaciones realizadas.</w:t>
      </w:r>
    </w:p>
    <w:p w14:paraId="79EEB4E5" w14:textId="77777777" w:rsidR="005929D1" w:rsidRPr="005929D1" w:rsidRDefault="005929D1" w:rsidP="005929D1">
      <w:r w:rsidRPr="005929D1">
        <w:t>Su implementación facilita el control de los cambios, mejora la calidad de los datos y permite automatizar procesos que de otra forma tendrían que realizarse manualmente.</w:t>
      </w:r>
    </w:p>
    <w:p w14:paraId="0B3DDCD4" w14:textId="77777777" w:rsidR="00976264" w:rsidRDefault="00976264"/>
    <w:sectPr w:rsidR="009762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20BCE"/>
    <w:multiLevelType w:val="multilevel"/>
    <w:tmpl w:val="3F52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B1178"/>
    <w:multiLevelType w:val="multilevel"/>
    <w:tmpl w:val="D11A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4B4CDC"/>
    <w:multiLevelType w:val="multilevel"/>
    <w:tmpl w:val="93B0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AD5A73"/>
    <w:multiLevelType w:val="multilevel"/>
    <w:tmpl w:val="519E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774BD1"/>
    <w:multiLevelType w:val="multilevel"/>
    <w:tmpl w:val="B7E6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B90371"/>
    <w:multiLevelType w:val="multilevel"/>
    <w:tmpl w:val="55EE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3E4515"/>
    <w:multiLevelType w:val="multilevel"/>
    <w:tmpl w:val="F078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641671">
    <w:abstractNumId w:val="0"/>
  </w:num>
  <w:num w:numId="2" w16cid:durableId="1920600543">
    <w:abstractNumId w:val="4"/>
  </w:num>
  <w:num w:numId="3" w16cid:durableId="1479151731">
    <w:abstractNumId w:val="3"/>
  </w:num>
  <w:num w:numId="4" w16cid:durableId="2143423918">
    <w:abstractNumId w:val="2"/>
  </w:num>
  <w:num w:numId="5" w16cid:durableId="1422097515">
    <w:abstractNumId w:val="6"/>
  </w:num>
  <w:num w:numId="6" w16cid:durableId="1796214384">
    <w:abstractNumId w:val="5"/>
  </w:num>
  <w:num w:numId="7" w16cid:durableId="463473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9D1"/>
    <w:rsid w:val="000D4B92"/>
    <w:rsid w:val="001D1730"/>
    <w:rsid w:val="00292D4F"/>
    <w:rsid w:val="005929D1"/>
    <w:rsid w:val="00976264"/>
    <w:rsid w:val="00AB7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974B8"/>
  <w15:chartTrackingRefBased/>
  <w15:docId w15:val="{864679E2-A101-418C-9724-DB5D001FB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2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2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2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2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2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2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2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2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2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2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2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2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29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29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29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29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29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29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2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2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2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2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2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29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29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29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2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29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29D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929D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929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936</Words>
  <Characters>5152</Characters>
  <Application>Microsoft Office Word</Application>
  <DocSecurity>0</DocSecurity>
  <Lines>42</Lines>
  <Paragraphs>12</Paragraphs>
  <ScaleCrop>false</ScaleCrop>
  <Company/>
  <LinksUpToDate>false</LinksUpToDate>
  <CharactersWithSpaces>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chambo gonzalez</dc:creator>
  <cp:keywords/>
  <dc:description/>
  <cp:lastModifiedBy>Andres chambo gonzalez</cp:lastModifiedBy>
  <cp:revision>2</cp:revision>
  <dcterms:created xsi:type="dcterms:W3CDTF">2026-03-16T12:28:00Z</dcterms:created>
  <dcterms:modified xsi:type="dcterms:W3CDTF">2026-03-16T12:36:00Z</dcterms:modified>
</cp:coreProperties>
</file>