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76A73" w14:textId="3CA195EB" w:rsidR="00E50B46" w:rsidRDefault="00A005DA" w:rsidP="00A005DA">
      <w:pPr>
        <w:bidi/>
        <w:jc w:val="center"/>
        <w:rPr>
          <w:b/>
          <w:bCs/>
          <w:sz w:val="48"/>
          <w:szCs w:val="48"/>
          <w:rtl/>
          <w:lang w:bidi="fa-IR"/>
        </w:rPr>
      </w:pPr>
      <w:r w:rsidRPr="00A005DA">
        <w:rPr>
          <w:rFonts w:hint="cs"/>
          <w:b/>
          <w:bCs/>
          <w:sz w:val="48"/>
          <w:szCs w:val="48"/>
          <w:rtl/>
          <w:lang w:bidi="fa-IR"/>
        </w:rPr>
        <w:t>بسمه تعالی</w:t>
      </w:r>
    </w:p>
    <w:p w14:paraId="2E495ACB" w14:textId="6953D68D" w:rsidR="00A005DA" w:rsidRDefault="00A005DA" w:rsidP="00A005DA">
      <w:pPr>
        <w:bidi/>
        <w:rPr>
          <w:b/>
          <w:bCs/>
          <w:sz w:val="40"/>
          <w:szCs w:val="40"/>
          <w:rtl/>
          <w:lang w:bidi="fa-IR"/>
        </w:rPr>
      </w:pPr>
      <w:r>
        <w:rPr>
          <w:rFonts w:hint="cs"/>
          <w:b/>
          <w:bCs/>
          <w:sz w:val="40"/>
          <w:szCs w:val="40"/>
          <w:rtl/>
          <w:lang w:bidi="fa-IR"/>
        </w:rPr>
        <w:t>مقدمه:</w:t>
      </w:r>
    </w:p>
    <w:p w14:paraId="467CC9D3" w14:textId="710BE584" w:rsidR="00A005DA" w:rsidRDefault="00A005DA" w:rsidP="00A005DA">
      <w:pPr>
        <w:bidi/>
        <w:spacing w:line="276" w:lineRule="auto"/>
        <w:rPr>
          <w:sz w:val="36"/>
          <w:szCs w:val="36"/>
          <w:rtl/>
        </w:rPr>
      </w:pPr>
      <w:r w:rsidRPr="00A005DA">
        <w:rPr>
          <w:sz w:val="36"/>
          <w:szCs w:val="36"/>
          <w:rtl/>
        </w:rPr>
        <w:t>دکتر جفری لانگ، ریاضیدان و استاد دانشگاه کانزاس، در سخنرانی‌هایش درباره قرآن و اسلام به نکات کلیدی و جالبی اشاره کرده است که در ادامه در قالب یک ارائه دسته‌بندی شده به</w:t>
      </w:r>
      <w:r>
        <w:rPr>
          <w:rFonts w:hint="cs"/>
          <w:sz w:val="36"/>
          <w:szCs w:val="36"/>
          <w:rtl/>
        </w:rPr>
        <w:t xml:space="preserve"> آن میپردازیم</w:t>
      </w:r>
    </w:p>
    <w:p w14:paraId="36AF00E6" w14:textId="77777777" w:rsidR="00A005DA" w:rsidRDefault="00A005DA" w:rsidP="00A005DA">
      <w:pPr>
        <w:bidi/>
        <w:spacing w:line="276" w:lineRule="auto"/>
        <w:rPr>
          <w:sz w:val="36"/>
          <w:szCs w:val="36"/>
          <w:rtl/>
        </w:rPr>
      </w:pPr>
    </w:p>
    <w:p w14:paraId="170C72EC" w14:textId="77777777" w:rsidR="00A005DA" w:rsidRDefault="00A005DA" w:rsidP="00A005DA">
      <w:pPr>
        <w:bidi/>
        <w:spacing w:line="276" w:lineRule="auto"/>
        <w:rPr>
          <w:sz w:val="36"/>
          <w:szCs w:val="36"/>
          <w:rtl/>
        </w:rPr>
      </w:pPr>
    </w:p>
    <w:p w14:paraId="7426221D" w14:textId="77777777" w:rsidR="00A005DA" w:rsidRDefault="00A005DA" w:rsidP="00A005DA">
      <w:pPr>
        <w:bidi/>
        <w:spacing w:line="276" w:lineRule="auto"/>
        <w:rPr>
          <w:sz w:val="36"/>
          <w:szCs w:val="36"/>
          <w:rtl/>
        </w:rPr>
      </w:pPr>
    </w:p>
    <w:p w14:paraId="32355377" w14:textId="261FD9F1" w:rsidR="00A005DA" w:rsidRPr="00A005DA" w:rsidRDefault="00A005DA" w:rsidP="00A005DA">
      <w:pPr>
        <w:bidi/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A005DA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rtl/>
          <w14:ligatures w14:val="none"/>
        </w:rPr>
        <w:t>مسیر پذیرش اسلام</w:t>
      </w:r>
      <w:r>
        <w:rPr>
          <w:rFonts w:ascii="Times New Roman" w:eastAsia="Times New Roman" w:hAnsi="Times New Roman" w:cs="Times New Roman" w:hint="cs"/>
          <w:b/>
          <w:bCs/>
          <w:kern w:val="0"/>
          <w:sz w:val="40"/>
          <w:szCs w:val="40"/>
          <w:rtl/>
          <w14:ligatures w14:val="none"/>
        </w:rPr>
        <w:t>:</w:t>
      </w:r>
    </w:p>
    <w:p w14:paraId="42CFDBEA" w14:textId="77777777" w:rsidR="00A005DA" w:rsidRPr="00A005DA" w:rsidRDefault="00A005DA" w:rsidP="00A005DA">
      <w:pPr>
        <w:numPr>
          <w:ilvl w:val="0"/>
          <w:numId w:val="1"/>
        </w:numPr>
        <w:bidi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A005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از بی‌خدایی به ایمان</w:t>
      </w:r>
      <w:r w:rsidRPr="00A005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  <w:r w:rsidRPr="00A005DA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r w:rsidRPr="00A005DA">
        <w:rPr>
          <w:rFonts w:ascii="Times New Roman" w:eastAsia="Times New Roman" w:hAnsi="Times New Roman" w:cs="Times New Roman"/>
          <w:kern w:val="0"/>
          <w:sz w:val="36"/>
          <w:szCs w:val="36"/>
          <w:rtl/>
          <w14:ligatures w14:val="none"/>
        </w:rPr>
        <w:t>دکتر لانگ ابتدا خداناباور بود و با مطالعه قرآن، به سمت اسلام گرایش پیدا کرد. او این تغییر را نتیجه عمیق‌ترین درک فلسفی و منطقی خود از قرآن می‌داند</w:t>
      </w:r>
      <w:r w:rsidRPr="00A005DA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3B347820" w14:textId="77777777" w:rsidR="00A005DA" w:rsidRPr="00A005DA" w:rsidRDefault="00A005DA" w:rsidP="00A005DA">
      <w:pPr>
        <w:numPr>
          <w:ilvl w:val="0"/>
          <w:numId w:val="1"/>
        </w:numPr>
        <w:bidi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A005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تجربه شخصی</w:t>
      </w:r>
      <w:r w:rsidRPr="00A005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  <w:r w:rsidRPr="00A005DA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r w:rsidRPr="00A005DA">
        <w:rPr>
          <w:rFonts w:ascii="Times New Roman" w:eastAsia="Times New Roman" w:hAnsi="Times New Roman" w:cs="Times New Roman"/>
          <w:kern w:val="0"/>
          <w:sz w:val="36"/>
          <w:szCs w:val="36"/>
          <w:rtl/>
          <w14:ligatures w14:val="none"/>
        </w:rPr>
        <w:t>خواندن قرآن و مواجهه با سؤالات وجودی در آن، برای او الهام‌بخش بود و او را به پذیرش ایمان سوق داد</w:t>
      </w:r>
      <w:r w:rsidRPr="00A005DA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66F12E7A" w14:textId="1A0F213B" w:rsidR="00A005DA" w:rsidRPr="00A005DA" w:rsidRDefault="00A005DA" w:rsidP="00A005DA">
      <w:pPr>
        <w:bidi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90E9C4" w14:textId="0FAE2B90" w:rsidR="00A005DA" w:rsidRPr="00A005DA" w:rsidRDefault="00A005DA" w:rsidP="00A005DA">
      <w:pPr>
        <w:bidi/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A005DA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rtl/>
          <w14:ligatures w14:val="none"/>
        </w:rPr>
        <w:t>نقش عقل و منطق در قرآن</w:t>
      </w:r>
      <w:r>
        <w:rPr>
          <w:rFonts w:ascii="Times New Roman" w:eastAsia="Times New Roman" w:hAnsi="Times New Roman" w:cs="Times New Roman" w:hint="cs"/>
          <w:b/>
          <w:bCs/>
          <w:kern w:val="0"/>
          <w:sz w:val="40"/>
          <w:szCs w:val="40"/>
          <w:rtl/>
          <w14:ligatures w14:val="none"/>
        </w:rPr>
        <w:t xml:space="preserve"> :</w:t>
      </w:r>
    </w:p>
    <w:p w14:paraId="4B64F02D" w14:textId="77777777" w:rsidR="00A005DA" w:rsidRPr="00A005DA" w:rsidRDefault="00A005DA" w:rsidP="00A005DA">
      <w:pPr>
        <w:numPr>
          <w:ilvl w:val="0"/>
          <w:numId w:val="2"/>
        </w:numPr>
        <w:bidi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A005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پرسشگری و دعوت به تفکر</w:t>
      </w:r>
      <w:r w:rsidRPr="00A005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  <w:r w:rsidRPr="00A005DA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r w:rsidRPr="00A005DA">
        <w:rPr>
          <w:rFonts w:ascii="Times New Roman" w:eastAsia="Times New Roman" w:hAnsi="Times New Roman" w:cs="Times New Roman"/>
          <w:kern w:val="0"/>
          <w:sz w:val="36"/>
          <w:szCs w:val="36"/>
          <w:rtl/>
          <w14:ligatures w14:val="none"/>
        </w:rPr>
        <w:t>دکتر لانگ تأکید دارد که قرآن به جای تحمیل عقاید، به خواننده اجازه می‌دهد به پرسشگری بپردازد و ایمان خود را از طریق منطق و استدلال پیدا کند</w:t>
      </w:r>
      <w:r w:rsidRPr="00A005DA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7A5EBE5E" w14:textId="77777777" w:rsidR="00A005DA" w:rsidRPr="00A005DA" w:rsidRDefault="00A005DA" w:rsidP="00A005DA">
      <w:pPr>
        <w:numPr>
          <w:ilvl w:val="0"/>
          <w:numId w:val="2"/>
        </w:numPr>
        <w:bidi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A005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تناسب با علم</w:t>
      </w:r>
      <w:r w:rsidRPr="00A005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  <w:r w:rsidRPr="00A005DA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r w:rsidRPr="00A005DA">
        <w:rPr>
          <w:rFonts w:ascii="Times New Roman" w:eastAsia="Times New Roman" w:hAnsi="Times New Roman" w:cs="Times New Roman"/>
          <w:kern w:val="0"/>
          <w:sz w:val="36"/>
          <w:szCs w:val="36"/>
          <w:rtl/>
          <w14:ligatures w14:val="none"/>
        </w:rPr>
        <w:t>او معتقد است که آموزه‌های قرآنی با یافته‌های علمی و اصول ریاضیاتی تناقضی ندارند و همین موضوع برای او جذاب بوده است</w:t>
      </w:r>
      <w:r w:rsidRPr="00A005DA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1FBA1C0E" w14:textId="7368E466" w:rsidR="00A005DA" w:rsidRPr="00A005DA" w:rsidRDefault="00A005DA" w:rsidP="00A005DA">
      <w:pPr>
        <w:bidi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D2FAF6" w14:textId="022A7414" w:rsidR="00A005DA" w:rsidRPr="008F780D" w:rsidRDefault="00A005DA" w:rsidP="00A005DA">
      <w:pPr>
        <w:bidi/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F78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lastRenderedPageBreak/>
        <w:t>معنا</w:t>
      </w:r>
      <w:r w:rsidRPr="008F780D">
        <w:rPr>
          <w:rFonts w:ascii="Times New Roman" w:eastAsia="Times New Roman" w:hAnsi="Times New Roman" w:cs="Times New Roman" w:hint="cs"/>
          <w:b/>
          <w:bCs/>
          <w:kern w:val="0"/>
          <w:sz w:val="36"/>
          <w:szCs w:val="36"/>
          <w:rtl/>
          <w14:ligatures w14:val="none"/>
        </w:rPr>
        <w:t>ی</w:t>
      </w:r>
      <w:r w:rsidRPr="008F78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 xml:space="preserve"> زندگ</w:t>
      </w:r>
      <w:r w:rsidRPr="008F780D">
        <w:rPr>
          <w:rFonts w:ascii="Times New Roman" w:eastAsia="Times New Roman" w:hAnsi="Times New Roman" w:cs="Times New Roman" w:hint="cs"/>
          <w:b/>
          <w:bCs/>
          <w:kern w:val="0"/>
          <w:sz w:val="36"/>
          <w:szCs w:val="36"/>
          <w:rtl/>
          <w14:ligatures w14:val="none"/>
        </w:rPr>
        <w:t>ی</w:t>
      </w:r>
      <w:r w:rsidRPr="008F78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 xml:space="preserve"> در قرآن</w:t>
      </w:r>
      <w:r>
        <w:rPr>
          <w:rFonts w:ascii="Times New Roman" w:eastAsia="Times New Roman" w:hAnsi="Times New Roman" w:cs="Times New Roman" w:hint="cs"/>
          <w:b/>
          <w:bCs/>
          <w:kern w:val="0"/>
          <w:sz w:val="40"/>
          <w:szCs w:val="40"/>
          <w:rtl/>
          <w14:ligatures w14:val="none"/>
        </w:rPr>
        <w:t xml:space="preserve"> :</w:t>
      </w:r>
    </w:p>
    <w:p w14:paraId="55F279D8" w14:textId="77777777" w:rsidR="00A005DA" w:rsidRPr="00A005DA" w:rsidRDefault="00A005DA" w:rsidP="00A005DA">
      <w:pPr>
        <w:numPr>
          <w:ilvl w:val="0"/>
          <w:numId w:val="3"/>
        </w:numPr>
        <w:bidi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A005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رابطه انسان با خدا</w:t>
      </w:r>
      <w:r w:rsidRPr="00A005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  <w:r w:rsidRPr="00A005DA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r w:rsidRPr="00A005DA">
        <w:rPr>
          <w:rFonts w:ascii="Times New Roman" w:eastAsia="Times New Roman" w:hAnsi="Times New Roman" w:cs="Times New Roman"/>
          <w:kern w:val="0"/>
          <w:sz w:val="36"/>
          <w:szCs w:val="36"/>
          <w:rtl/>
          <w14:ligatures w14:val="none"/>
        </w:rPr>
        <w:t>دکتر لانگ تأکید دارد که قرآن انسان را به یک رابطه مستقیم با خداوند فرا می‌خواند و مسئولیت‌های اخلاقی او را برجسته می‌کند</w:t>
      </w:r>
      <w:r w:rsidRPr="00A005DA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44DBDA47" w14:textId="3E4EE30B" w:rsidR="00A005DA" w:rsidRPr="00A005DA" w:rsidRDefault="00A005DA" w:rsidP="00A005DA">
      <w:pPr>
        <w:numPr>
          <w:ilvl w:val="0"/>
          <w:numId w:val="3"/>
        </w:numPr>
        <w:bidi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A005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پذیرش رنج</w:t>
      </w:r>
      <w:r w:rsidRPr="00A005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  <w:r w:rsidRPr="00A005DA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r w:rsidRPr="00A005DA">
        <w:rPr>
          <w:rFonts w:ascii="Times New Roman" w:eastAsia="Times New Roman" w:hAnsi="Times New Roman" w:cs="Times New Roman"/>
          <w:kern w:val="0"/>
          <w:sz w:val="36"/>
          <w:szCs w:val="36"/>
          <w:rtl/>
          <w14:ligatures w14:val="none"/>
        </w:rPr>
        <w:t>او می‌گوید قرآن رنج را بخشی از آزمایش الهی معرفی می‌کند که باعث رشد انسان می‌شود</w:t>
      </w:r>
      <w:r w:rsidRPr="00A005DA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6DAE1811" w14:textId="08D02198" w:rsidR="00A005DA" w:rsidRPr="00A005DA" w:rsidRDefault="00A005DA" w:rsidP="00A005DA">
      <w:pPr>
        <w:bidi/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A005DA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rtl/>
          <w14:ligatures w14:val="none"/>
        </w:rPr>
        <w:t>تأثیر قرآن بر زندگی روزمره</w:t>
      </w:r>
      <w:r w:rsidRPr="00A005DA">
        <w:rPr>
          <w:rFonts w:ascii="Times New Roman" w:eastAsia="Times New Roman" w:hAnsi="Times New Roman" w:cs="Times New Roman" w:hint="cs"/>
          <w:b/>
          <w:bCs/>
          <w:kern w:val="0"/>
          <w:sz w:val="40"/>
          <w:szCs w:val="40"/>
          <w:rtl/>
          <w14:ligatures w14:val="none"/>
        </w:rPr>
        <w:t xml:space="preserve"> :</w:t>
      </w:r>
    </w:p>
    <w:p w14:paraId="4ADE2F66" w14:textId="77777777" w:rsidR="00A005DA" w:rsidRPr="00A005DA" w:rsidRDefault="00A005DA" w:rsidP="00A005DA">
      <w:pPr>
        <w:numPr>
          <w:ilvl w:val="0"/>
          <w:numId w:val="4"/>
        </w:numPr>
        <w:bidi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A005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صلح و آرامش درونی</w:t>
      </w:r>
      <w:r w:rsidRPr="00A005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  <w:r w:rsidRPr="00A005DA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r w:rsidRPr="00A005DA">
        <w:rPr>
          <w:rFonts w:ascii="Times New Roman" w:eastAsia="Times New Roman" w:hAnsi="Times New Roman" w:cs="Times New Roman"/>
          <w:kern w:val="0"/>
          <w:sz w:val="36"/>
          <w:szCs w:val="36"/>
          <w:rtl/>
          <w14:ligatures w14:val="none"/>
        </w:rPr>
        <w:t>او می‌گوید که آموزه‌های قرآنی، علاوه بر تأثیر فکری، در زندگی روزمره‌اش آرامش و هدف‌مندی به وجود آورده است</w:t>
      </w:r>
      <w:r w:rsidRPr="00A005DA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48CD3332" w14:textId="77777777" w:rsidR="00A005DA" w:rsidRDefault="00A005DA" w:rsidP="00A005DA">
      <w:pPr>
        <w:numPr>
          <w:ilvl w:val="0"/>
          <w:numId w:val="4"/>
        </w:numPr>
        <w:bidi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A005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جامعیت پیام</w:t>
      </w:r>
      <w:r w:rsidRPr="00A005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  <w:r w:rsidRPr="00A005DA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r w:rsidRPr="00A005DA">
        <w:rPr>
          <w:rFonts w:ascii="Times New Roman" w:eastAsia="Times New Roman" w:hAnsi="Times New Roman" w:cs="Times New Roman"/>
          <w:kern w:val="0"/>
          <w:sz w:val="36"/>
          <w:szCs w:val="36"/>
          <w:rtl/>
          <w14:ligatures w14:val="none"/>
        </w:rPr>
        <w:t>دکتر لانگ به جهانی بودن پیام قرآن و تأثیر آن بر تمامی جنبه‌های زندگی انسان تأکید دارد</w:t>
      </w:r>
      <w:r w:rsidRPr="00A005DA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6C55B5FB" w14:textId="6F13A8FF" w:rsidR="00A005DA" w:rsidRDefault="00A005DA" w:rsidP="00A005DA">
      <w:pPr>
        <w:bidi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rtl/>
          <w14:ligatures w14:val="none"/>
        </w:rPr>
      </w:pPr>
      <w:r w:rsidRPr="002C705F">
        <w:rPr>
          <w:rFonts w:ascii="Times New Roman" w:eastAsia="Times New Roman" w:hAnsi="Times New Roman" w:cs="Times New Roman" w:hint="cs"/>
          <w:b/>
          <w:bCs/>
          <w:kern w:val="0"/>
          <w:sz w:val="40"/>
          <w:szCs w:val="40"/>
          <w:rtl/>
          <w14:ligatures w14:val="none"/>
        </w:rPr>
        <w:t>جمع بندی :</w:t>
      </w:r>
    </w:p>
    <w:p w14:paraId="6B3AFFB4" w14:textId="54E718DE" w:rsidR="002C705F" w:rsidRDefault="002C705F" w:rsidP="002C705F">
      <w:pPr>
        <w:bidi/>
        <w:spacing w:before="100" w:beforeAutospacing="1" w:after="100" w:afterAutospacing="1" w:line="276" w:lineRule="auto"/>
        <w:rPr>
          <w:b/>
          <w:bCs/>
          <w:sz w:val="40"/>
          <w:szCs w:val="40"/>
          <w:rtl/>
        </w:rPr>
      </w:pPr>
      <w:r w:rsidRPr="002C705F">
        <w:rPr>
          <w:b/>
          <w:bCs/>
          <w:sz w:val="40"/>
          <w:szCs w:val="40"/>
          <w:rtl/>
        </w:rPr>
        <w:t>آیا تا بحال اینگونه قرآن را خوانده اید؟</w:t>
      </w:r>
    </w:p>
    <w:p w14:paraId="62844FEE" w14:textId="248BDDE9" w:rsidR="002C705F" w:rsidRDefault="002C705F" w:rsidP="002C705F">
      <w:pPr>
        <w:bidi/>
        <w:spacing w:before="100" w:beforeAutospacing="1" w:after="100" w:afterAutospacing="1" w:line="276" w:lineRule="auto"/>
        <w:rPr>
          <w:sz w:val="36"/>
          <w:szCs w:val="36"/>
          <w:rtl/>
        </w:rPr>
      </w:pPr>
      <w:r w:rsidRPr="002C705F">
        <w:rPr>
          <w:sz w:val="36"/>
          <w:szCs w:val="36"/>
          <w:rtl/>
        </w:rPr>
        <w:t>بسیاری از افراد قرآن را بیشتر برای تلاوت خوانده‌اند، اما کمتر به معنا و مفاهیم عمیق آن توجه کرده‌اند. اگر قرآن را با تأمل و برای درک پیام‌های آن بخوانیم، می‌توانیم ارتباط بیشتری با مفاهیم الهی آن پیدا کنیم</w:t>
      </w:r>
      <w:r w:rsidRPr="002C705F">
        <w:rPr>
          <w:sz w:val="36"/>
          <w:szCs w:val="36"/>
        </w:rPr>
        <w:t>.</w:t>
      </w:r>
    </w:p>
    <w:p w14:paraId="342DDC60" w14:textId="77777777" w:rsidR="002C705F" w:rsidRDefault="002C705F" w:rsidP="002C705F">
      <w:pPr>
        <w:bidi/>
        <w:spacing w:before="100" w:beforeAutospacing="1" w:after="100" w:afterAutospacing="1" w:line="276" w:lineRule="auto"/>
        <w:rPr>
          <w:sz w:val="36"/>
          <w:szCs w:val="36"/>
          <w:rtl/>
        </w:rPr>
      </w:pPr>
    </w:p>
    <w:p w14:paraId="2CBFD7DE" w14:textId="77777777" w:rsidR="002C705F" w:rsidRDefault="002C705F" w:rsidP="002C705F">
      <w:pPr>
        <w:bidi/>
        <w:spacing w:before="100" w:beforeAutospacing="1" w:after="100" w:afterAutospacing="1" w:line="276" w:lineRule="auto"/>
        <w:rPr>
          <w:sz w:val="36"/>
          <w:szCs w:val="36"/>
          <w:rtl/>
        </w:rPr>
      </w:pPr>
    </w:p>
    <w:p w14:paraId="38628BC4" w14:textId="77777777" w:rsidR="002C705F" w:rsidRDefault="002C705F" w:rsidP="002C705F">
      <w:pPr>
        <w:bidi/>
        <w:spacing w:before="100" w:beforeAutospacing="1" w:after="100" w:afterAutospacing="1" w:line="276" w:lineRule="auto"/>
        <w:rPr>
          <w:sz w:val="36"/>
          <w:szCs w:val="36"/>
          <w:rtl/>
        </w:rPr>
      </w:pPr>
    </w:p>
    <w:p w14:paraId="51AAFDE3" w14:textId="77777777" w:rsidR="002C705F" w:rsidRDefault="002C705F" w:rsidP="002C705F">
      <w:pPr>
        <w:bidi/>
        <w:spacing w:before="100" w:beforeAutospacing="1" w:after="100" w:afterAutospacing="1" w:line="276" w:lineRule="auto"/>
        <w:rPr>
          <w:sz w:val="36"/>
          <w:szCs w:val="36"/>
          <w:rtl/>
        </w:rPr>
      </w:pPr>
    </w:p>
    <w:p w14:paraId="62C44C17" w14:textId="77777777" w:rsidR="002C705F" w:rsidRDefault="002C705F" w:rsidP="002C705F">
      <w:pPr>
        <w:bidi/>
        <w:spacing w:before="100" w:beforeAutospacing="1" w:after="100" w:afterAutospacing="1" w:line="276" w:lineRule="auto"/>
        <w:rPr>
          <w:sz w:val="36"/>
          <w:szCs w:val="36"/>
          <w:rtl/>
        </w:rPr>
      </w:pPr>
    </w:p>
    <w:p w14:paraId="1C800D07" w14:textId="3173481A" w:rsidR="002C705F" w:rsidRPr="002C705F" w:rsidRDefault="002C705F" w:rsidP="002C705F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2C705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rtl/>
          <w14:ligatures w14:val="none"/>
        </w:rPr>
        <w:lastRenderedPageBreak/>
        <w:t>جفری لانگ با چه روشی به فهم چنین نکاتی از قرآن رسید؟</w:t>
      </w:r>
    </w:p>
    <w:p w14:paraId="4E9ABDD1" w14:textId="77777777" w:rsidR="002C705F" w:rsidRPr="002C705F" w:rsidRDefault="002C705F" w:rsidP="002C705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2C705F">
        <w:rPr>
          <w:rFonts w:ascii="Times New Roman" w:eastAsia="Times New Roman" w:hAnsi="Times New Roman" w:cs="Times New Roman"/>
          <w:kern w:val="0"/>
          <w:sz w:val="36"/>
          <w:szCs w:val="36"/>
          <w:rtl/>
          <w14:ligatures w14:val="none"/>
        </w:rPr>
        <w:t>دکتر جفری لانگ با رویکردی عقلانی و منطقی به مطالعه قرآن پرداخت. او از دیدگاه فلسفی و علمی به آموزه‌های قرآنی نگاه کرد و به جای رویکرد صرفاً مذهبی، تلاش کرد تا با پرسشگری و تحلیل، به عمق مفاهیم آن پی ببرد</w:t>
      </w:r>
      <w:r w:rsidRPr="002C705F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2170D8F7" w14:textId="77777777" w:rsidR="002C705F" w:rsidRPr="002C705F" w:rsidRDefault="002C705F" w:rsidP="002C705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2C705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rtl/>
          <w14:ligatures w14:val="none"/>
        </w:rPr>
        <w:t>روش‌های او شامل</w:t>
      </w:r>
      <w:r w:rsidRPr="002C705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:</w:t>
      </w:r>
    </w:p>
    <w:p w14:paraId="01402DA3" w14:textId="77777777" w:rsidR="002C705F" w:rsidRPr="002C705F" w:rsidRDefault="002C705F" w:rsidP="002C705F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2C70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تحلیل پرسش‌های وجودی</w:t>
      </w:r>
      <w:r w:rsidRPr="002C70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  <w:r w:rsidRPr="002C705F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r w:rsidRPr="002C705F">
        <w:rPr>
          <w:rFonts w:ascii="Times New Roman" w:eastAsia="Times New Roman" w:hAnsi="Times New Roman" w:cs="Times New Roman"/>
          <w:kern w:val="0"/>
          <w:sz w:val="36"/>
          <w:szCs w:val="36"/>
          <w:rtl/>
          <w14:ligatures w14:val="none"/>
        </w:rPr>
        <w:t>او به دنبال پاسخ‌هایی برای سؤالات بنیادی انسان مانند معنای زندگی، وجود خدا، و اخلاق بود و این پاسخ‌ها را در قرآن یافت</w:t>
      </w:r>
      <w:r w:rsidRPr="002C705F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162378A5" w14:textId="77777777" w:rsidR="002C705F" w:rsidRPr="002C705F" w:rsidRDefault="002C705F" w:rsidP="002C705F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2C70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تأکید بر تفکر و تعقل</w:t>
      </w:r>
      <w:r w:rsidRPr="002C70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  <w:r w:rsidRPr="002C705F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r w:rsidRPr="002C705F">
        <w:rPr>
          <w:rFonts w:ascii="Times New Roman" w:eastAsia="Times New Roman" w:hAnsi="Times New Roman" w:cs="Times New Roman"/>
          <w:kern w:val="0"/>
          <w:sz w:val="36"/>
          <w:szCs w:val="36"/>
          <w:rtl/>
          <w14:ligatures w14:val="none"/>
        </w:rPr>
        <w:t>او آیات قرآن را با نگاه انتقادی و علمی بررسی کرد و تطابق آن‌ها را با اصول منطقی و فلسفی مورد مطالعه قرار داد</w:t>
      </w:r>
      <w:r w:rsidRPr="002C705F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69D80EC8" w14:textId="77777777" w:rsidR="002C705F" w:rsidRPr="002C705F" w:rsidRDefault="002C705F" w:rsidP="002C705F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2C70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تجربه شخصی</w:t>
      </w:r>
      <w:r w:rsidRPr="002C70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  <w:r w:rsidRPr="002C705F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r w:rsidRPr="002C705F">
        <w:rPr>
          <w:rFonts w:ascii="Times New Roman" w:eastAsia="Times New Roman" w:hAnsi="Times New Roman" w:cs="Times New Roman"/>
          <w:kern w:val="0"/>
          <w:sz w:val="36"/>
          <w:szCs w:val="36"/>
          <w:rtl/>
          <w14:ligatures w14:val="none"/>
        </w:rPr>
        <w:t>خواندن و تأمل مداوم در متن قرآن، همراه با ارتباط شخصی او با مفاهیم و پیام‌های آن، درک عمیق‌تری را برای او فراهم کرد</w:t>
      </w:r>
      <w:r w:rsidRPr="002C705F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20BC06E2" w14:textId="77777777" w:rsidR="002C705F" w:rsidRPr="002C705F" w:rsidRDefault="002C705F" w:rsidP="002C705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2C705F">
        <w:rPr>
          <w:rFonts w:ascii="Times New Roman" w:eastAsia="Times New Roman" w:hAnsi="Times New Roman" w:cs="Times New Roman"/>
          <w:kern w:val="0"/>
          <w:sz w:val="36"/>
          <w:szCs w:val="36"/>
          <w:rtl/>
          <w14:ligatures w14:val="none"/>
        </w:rPr>
        <w:t>این رویکرد او را به درک ارتباط میان ایمان، علم، و زندگی سوق داد</w:t>
      </w:r>
    </w:p>
    <w:p w14:paraId="7E3F126E" w14:textId="77777777" w:rsidR="002C705F" w:rsidRPr="00A005DA" w:rsidRDefault="002C705F" w:rsidP="002C705F">
      <w:pPr>
        <w:bidi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51251D9" w14:textId="77777777" w:rsidR="00A005DA" w:rsidRPr="00A005DA" w:rsidRDefault="00A005DA" w:rsidP="00A005DA">
      <w:pPr>
        <w:bidi/>
        <w:spacing w:line="276" w:lineRule="auto"/>
        <w:rPr>
          <w:sz w:val="56"/>
          <w:szCs w:val="56"/>
          <w:rtl/>
          <w:lang w:bidi="fa-IR"/>
        </w:rPr>
      </w:pPr>
    </w:p>
    <w:sectPr w:rsidR="00A005DA" w:rsidRPr="00A005DA" w:rsidSect="00A005DA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 w:shadow="1"/>
        <w:left w:val="thinThickSmallGap" w:sz="12" w:space="24" w:color="auto" w:shadow="1"/>
        <w:bottom w:val="thinThickSmallGap" w:sz="12" w:space="24" w:color="auto" w:shadow="1"/>
        <w:right w:val="thinThickSmallGap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54EE04" w14:textId="77777777" w:rsidR="0037005F" w:rsidRDefault="0037005F" w:rsidP="002C705F">
      <w:pPr>
        <w:spacing w:after="0" w:line="240" w:lineRule="auto"/>
      </w:pPr>
      <w:r>
        <w:separator/>
      </w:r>
    </w:p>
  </w:endnote>
  <w:endnote w:type="continuationSeparator" w:id="0">
    <w:p w14:paraId="696B9D28" w14:textId="77777777" w:rsidR="0037005F" w:rsidRDefault="0037005F" w:rsidP="002C7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304D7" w14:textId="29893E0A" w:rsidR="002C705F" w:rsidRDefault="002C705F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1DC3E7" wp14:editId="3DF1263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9144DBB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1D06C" w14:textId="77777777" w:rsidR="0037005F" w:rsidRDefault="0037005F" w:rsidP="002C705F">
      <w:pPr>
        <w:spacing w:after="0" w:line="240" w:lineRule="auto"/>
      </w:pPr>
      <w:r>
        <w:separator/>
      </w:r>
    </w:p>
  </w:footnote>
  <w:footnote w:type="continuationSeparator" w:id="0">
    <w:p w14:paraId="5B37746D" w14:textId="77777777" w:rsidR="0037005F" w:rsidRDefault="0037005F" w:rsidP="002C7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23D87"/>
    <w:multiLevelType w:val="multilevel"/>
    <w:tmpl w:val="31B2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C93D34"/>
    <w:multiLevelType w:val="multilevel"/>
    <w:tmpl w:val="8EC6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1E53B8"/>
    <w:multiLevelType w:val="multilevel"/>
    <w:tmpl w:val="E8E2D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1C09BB"/>
    <w:multiLevelType w:val="multilevel"/>
    <w:tmpl w:val="E3BC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5C0252"/>
    <w:multiLevelType w:val="multilevel"/>
    <w:tmpl w:val="6320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941714">
    <w:abstractNumId w:val="1"/>
  </w:num>
  <w:num w:numId="2" w16cid:durableId="376203887">
    <w:abstractNumId w:val="4"/>
  </w:num>
  <w:num w:numId="3" w16cid:durableId="1070273377">
    <w:abstractNumId w:val="3"/>
  </w:num>
  <w:num w:numId="4" w16cid:durableId="631209790">
    <w:abstractNumId w:val="0"/>
  </w:num>
  <w:num w:numId="5" w16cid:durableId="23946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DA"/>
    <w:rsid w:val="002C705F"/>
    <w:rsid w:val="002D0C78"/>
    <w:rsid w:val="0037005F"/>
    <w:rsid w:val="008F780D"/>
    <w:rsid w:val="00A005DA"/>
    <w:rsid w:val="00BE2E1C"/>
    <w:rsid w:val="00E5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F4B6"/>
  <w15:chartTrackingRefBased/>
  <w15:docId w15:val="{C631755B-283E-4665-992F-9BFC48BF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5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5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5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05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5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5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5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5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5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5D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005DA"/>
    <w:rPr>
      <w:b/>
      <w:bCs/>
    </w:rPr>
  </w:style>
  <w:style w:type="paragraph" w:styleId="Revision">
    <w:name w:val="Revision"/>
    <w:hidden/>
    <w:uiPriority w:val="99"/>
    <w:semiHidden/>
    <w:rsid w:val="00A005D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C7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C7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05F"/>
  </w:style>
  <w:style w:type="paragraph" w:styleId="Footer">
    <w:name w:val="footer"/>
    <w:basedOn w:val="Normal"/>
    <w:link w:val="FooterChar"/>
    <w:uiPriority w:val="99"/>
    <w:unhideWhenUsed/>
    <w:rsid w:val="002C7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1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3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0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2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6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11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3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4E2DA-DF36-45AB-B889-154721FA9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Tasharoyi</dc:creator>
  <cp:keywords/>
  <dc:description/>
  <cp:lastModifiedBy>Amir Tasharoyi</cp:lastModifiedBy>
  <cp:revision>5</cp:revision>
  <cp:lastPrinted>2024-12-05T18:46:00Z</cp:lastPrinted>
  <dcterms:created xsi:type="dcterms:W3CDTF">2024-12-05T18:27:00Z</dcterms:created>
  <dcterms:modified xsi:type="dcterms:W3CDTF">2024-12-05T18:47:00Z</dcterms:modified>
</cp:coreProperties>
</file>