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7708D" w:rsidR="002A244E" w:rsidP="002A244E" w:rsidRDefault="002A244E" w14:paraId="0C118588" w14:textId="3540E1F7">
      <w:pPr>
        <w:pStyle w:val="Title"/>
        <w:jc w:val="center"/>
        <w:rPr>
          <w:b/>
          <w:bCs/>
          <w:lang w:val="en-US"/>
        </w:rPr>
      </w:pPr>
      <w:r w:rsidRPr="00D7708D">
        <w:rPr>
          <w:b/>
          <w:bCs/>
          <w:lang w:val="en-US"/>
        </w:rPr>
        <w:t>Localization</w:t>
      </w:r>
    </w:p>
    <w:p w:rsidRPr="00D7708D" w:rsidR="002A244E" w:rsidP="00D7708D" w:rsidRDefault="002A244E" w14:paraId="71C81CF1" w14:textId="4E8B61DB">
      <w:pPr>
        <w:pStyle w:val="ListParagraph"/>
        <w:numPr>
          <w:ilvl w:val="0"/>
          <w:numId w:val="5"/>
        </w:numPr>
        <w:rPr>
          <w:b/>
          <w:bCs/>
          <w:sz w:val="28"/>
          <w:szCs w:val="28"/>
          <w:lang w:val="en-US"/>
        </w:rPr>
      </w:pPr>
      <w:r w:rsidRPr="00D7708D">
        <w:rPr>
          <w:b/>
          <w:bCs/>
          <w:sz w:val="28"/>
          <w:szCs w:val="28"/>
          <w:lang w:val="en-US"/>
        </w:rPr>
        <w:t>What is localization?</w:t>
      </w:r>
    </w:p>
    <w:p w:rsidR="002A244E" w:rsidP="002A244E" w:rsidRDefault="002A244E" w14:paraId="1276020A" w14:textId="274ED873">
      <w:pPr>
        <w:rPr>
          <w:sz w:val="28"/>
          <w:szCs w:val="28"/>
          <w:lang w:val="en-US"/>
        </w:rPr>
      </w:pPr>
      <w:r w:rsidRPr="002A244E">
        <w:rPr>
          <w:sz w:val="28"/>
          <w:szCs w:val="28"/>
          <w:lang w:val="en-US"/>
        </w:rPr>
        <w:t>Localizing your application helps users work in their preferred language, which improves their experience and ensures a better understanding of the product.</w:t>
      </w:r>
      <w:r>
        <w:rPr>
          <w:sz w:val="28"/>
          <w:szCs w:val="28"/>
          <w:lang w:val="en-US"/>
        </w:rPr>
        <w:t xml:space="preserve"> </w:t>
      </w:r>
      <w:r w:rsidRPr="002A244E">
        <w:rPr>
          <w:sz w:val="28"/>
          <w:szCs w:val="28"/>
          <w:lang w:val="en-US"/>
        </w:rPr>
        <w:t>Pega applications can be configured to meet localization needs for work in different languages and time zones.</w:t>
      </w:r>
    </w:p>
    <w:p w:rsidRPr="00D7708D" w:rsidR="00D7708D" w:rsidP="00D7708D" w:rsidRDefault="00D7708D" w14:paraId="05C9A49F" w14:textId="2D8B4B36">
      <w:pPr>
        <w:pStyle w:val="ListParagraph"/>
        <w:numPr>
          <w:ilvl w:val="0"/>
          <w:numId w:val="5"/>
        </w:numPr>
        <w:rPr>
          <w:b/>
          <w:bCs/>
          <w:sz w:val="28"/>
          <w:szCs w:val="28"/>
          <w:lang w:val="en-US"/>
        </w:rPr>
      </w:pPr>
      <w:r w:rsidRPr="00D7708D">
        <w:rPr>
          <w:b/>
          <w:bCs/>
          <w:sz w:val="28"/>
          <w:szCs w:val="28"/>
          <w:lang w:val="en-US"/>
        </w:rPr>
        <w:t>How do you localize an application in pega?</w:t>
      </w:r>
    </w:p>
    <w:p w:rsidRPr="002A244E" w:rsidR="002A244E" w:rsidP="002A244E" w:rsidRDefault="002A244E" w14:paraId="7B462CC7" w14:textId="3DB63758">
      <w:pPr>
        <w:rPr>
          <w:sz w:val="28"/>
          <w:szCs w:val="28"/>
          <w:lang w:val="en-US"/>
        </w:rPr>
      </w:pPr>
      <w:r w:rsidRPr="002A244E">
        <w:rPr>
          <w:sz w:val="28"/>
          <w:szCs w:val="28"/>
          <w:lang w:val="en-US"/>
        </w:rPr>
        <w:t>The process of localizing in an application can be visualized using the</w:t>
      </w:r>
      <w:r w:rsidRPr="002A244E">
        <w:rPr>
          <w:sz w:val="28"/>
          <w:szCs w:val="28"/>
          <w:lang w:val="en-US"/>
        </w:rPr>
        <w:t xml:space="preserve"> </w:t>
      </w:r>
      <w:r w:rsidRPr="002A244E">
        <w:rPr>
          <w:sz w:val="28"/>
          <w:szCs w:val="28"/>
          <w:lang w:val="en-US"/>
        </w:rPr>
        <w:t>stages in a pega platform case life cycle.</w:t>
      </w:r>
    </w:p>
    <w:p w:rsidRPr="00D7708D" w:rsidR="002A244E" w:rsidP="00D7708D" w:rsidRDefault="00D7708D" w14:paraId="2CA7BFFE" w14:textId="0B312F7E">
      <w:pPr>
        <w:pStyle w:val="ListParagraph"/>
        <w:numPr>
          <w:ilvl w:val="0"/>
          <w:numId w:val="6"/>
        </w:numPr>
        <w:rPr>
          <w:b/>
          <w:bCs/>
          <w:sz w:val="28"/>
          <w:szCs w:val="28"/>
          <w:lang w:val="en-US"/>
        </w:rPr>
      </w:pPr>
      <w:r w:rsidRPr="00D7708D">
        <w:rPr>
          <w:b/>
          <w:bCs/>
          <w:sz w:val="28"/>
          <w:szCs w:val="28"/>
          <w:lang w:val="en-US"/>
        </w:rPr>
        <w:t xml:space="preserve">What are the stages in localizing an application? </w:t>
      </w:r>
    </w:p>
    <w:p w:rsidR="00D7708D" w:rsidP="00D7708D" w:rsidRDefault="00D7708D" w14:paraId="678128FA" w14:textId="1A35FD57">
      <w:pPr>
        <w:pStyle w:val="Heading2"/>
        <w:rPr>
          <w:lang w:val="en-US"/>
        </w:rPr>
      </w:pPr>
      <w:r>
        <w:rPr>
          <w:lang w:val="en-US"/>
        </w:rPr>
        <w:t xml:space="preserve">Stage </w:t>
      </w:r>
      <w:r w:rsidR="000C445A">
        <w:rPr>
          <w:lang w:val="en-US"/>
        </w:rPr>
        <w:t>1</w:t>
      </w:r>
      <w:r>
        <w:rPr>
          <w:lang w:val="en-US"/>
        </w:rPr>
        <w:t xml:space="preserve">: </w:t>
      </w:r>
      <w:r w:rsidR="000C445A">
        <w:rPr>
          <w:lang w:val="en-US"/>
        </w:rPr>
        <w:t>Localization</w:t>
      </w:r>
      <w:r>
        <w:rPr>
          <w:lang w:val="en-US"/>
        </w:rPr>
        <w:t xml:space="preserve"> </w:t>
      </w:r>
      <w:r w:rsidR="00D85746">
        <w:rPr>
          <w:lang w:val="en-US"/>
        </w:rPr>
        <w:t>Design (</w:t>
      </w:r>
      <w:r w:rsidR="000C445A">
        <w:rPr>
          <w:lang w:val="en-US"/>
        </w:rPr>
        <w:t>App Design)</w:t>
      </w:r>
    </w:p>
    <w:p w:rsidR="00D7708D" w:rsidP="00D7708D" w:rsidRDefault="00D7708D" w14:paraId="34F47F0E" w14:textId="1A1D0CCF">
      <w:pPr>
        <w:pStyle w:val="NoSpacing"/>
        <w:rPr>
          <w:sz w:val="28"/>
          <w:szCs w:val="28"/>
        </w:rPr>
      </w:pPr>
      <w:r w:rsidRPr="00D7708D">
        <w:rPr>
          <w:sz w:val="28"/>
          <w:szCs w:val="28"/>
        </w:rPr>
        <w:t>Ensure that you design and develop your application to support localization into multiple languages.</w:t>
      </w:r>
    </w:p>
    <w:p w:rsidR="00D7708D" w:rsidP="00D7708D" w:rsidRDefault="00D7708D" w14:paraId="6513A3D2" w14:textId="4D8FA60E">
      <w:pPr>
        <w:pStyle w:val="Heading2"/>
      </w:pPr>
      <w:r>
        <w:t xml:space="preserve">Stage 2: </w:t>
      </w:r>
      <w:r w:rsidR="00D85746">
        <w:t>Language Pack</w:t>
      </w:r>
    </w:p>
    <w:p w:rsidRPr="000C445A" w:rsidR="000C445A" w:rsidP="000C445A" w:rsidRDefault="000C445A" w14:paraId="31E4D2C6" w14:textId="77777777">
      <w:pPr>
        <w:pStyle w:val="NoSpacing"/>
        <w:rPr>
          <w:sz w:val="28"/>
          <w:szCs w:val="28"/>
        </w:rPr>
      </w:pPr>
      <w:r w:rsidRPr="000C445A">
        <w:rPr>
          <w:sz w:val="28"/>
          <w:szCs w:val="28"/>
        </w:rPr>
        <w:t>Install the available language packs.</w:t>
      </w:r>
    </w:p>
    <w:p w:rsidR="000C445A" w:rsidP="000C445A" w:rsidRDefault="000C445A" w14:paraId="570EA01C" w14:textId="42F0FB48">
      <w:pPr>
        <w:pStyle w:val="Heading2"/>
      </w:pPr>
      <w:r>
        <w:t>Stage 3:  Rulesets</w:t>
      </w:r>
    </w:p>
    <w:p w:rsidR="000C445A" w:rsidP="000C445A" w:rsidRDefault="000C445A" w14:paraId="5FF9DB88" w14:textId="56E13BF3">
      <w:pPr>
        <w:rPr>
          <w:sz w:val="28"/>
          <w:szCs w:val="28"/>
        </w:rPr>
      </w:pPr>
      <w:r w:rsidRPr="000C445A">
        <w:rPr>
          <w:sz w:val="28"/>
          <w:szCs w:val="28"/>
        </w:rPr>
        <w:t>Use the Localization wizard to translate application-specific rules.</w:t>
      </w:r>
    </w:p>
    <w:p w:rsidR="000C445A" w:rsidP="000C445A" w:rsidRDefault="000C445A" w14:paraId="22D6E967" w14:textId="0050F218">
      <w:pPr>
        <w:rPr>
          <w:sz w:val="28"/>
          <w:szCs w:val="28"/>
        </w:rPr>
      </w:pPr>
      <w:r>
        <w:rPr>
          <w:noProof/>
          <w:sz w:val="28"/>
          <w:szCs w:val="28"/>
        </w:rPr>
        <w:drawing>
          <wp:inline distT="0" distB="0" distL="0" distR="0" wp14:anchorId="3C6441E2" wp14:editId="0E0833F6">
            <wp:extent cx="5731510" cy="1838325"/>
            <wp:effectExtent l="0" t="0" r="2540" b="9525"/>
            <wp:docPr id="1623716935" name="Picture 1623716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16935" name="Picture 1623716935"/>
                    <pic:cNvPicPr/>
                  </pic:nvPicPr>
                  <pic:blipFill>
                    <a:blip r:embed="rId5">
                      <a:extLst>
                        <a:ext uri="{28A0092B-C50C-407E-A947-70E740481C1C}">
                          <a14:useLocalDpi xmlns:a14="http://schemas.microsoft.com/office/drawing/2010/main" val="0"/>
                        </a:ext>
                      </a:extLst>
                    </a:blip>
                    <a:stretch>
                      <a:fillRect/>
                    </a:stretch>
                  </pic:blipFill>
                  <pic:spPr>
                    <a:xfrm>
                      <a:off x="0" y="0"/>
                      <a:ext cx="5731510" cy="1838325"/>
                    </a:xfrm>
                    <a:prstGeom prst="rect">
                      <a:avLst/>
                    </a:prstGeom>
                  </pic:spPr>
                </pic:pic>
              </a:graphicData>
            </a:graphic>
          </wp:inline>
        </w:drawing>
      </w:r>
    </w:p>
    <w:p w:rsidR="000C445A" w:rsidP="000C445A" w:rsidRDefault="000C445A" w14:paraId="17297277" w14:textId="13AF2149">
      <w:pPr>
        <w:pStyle w:val="ListParagraph"/>
        <w:numPr>
          <w:ilvl w:val="0"/>
          <w:numId w:val="6"/>
        </w:numPr>
        <w:rPr>
          <w:b/>
          <w:bCs/>
          <w:sz w:val="28"/>
          <w:szCs w:val="28"/>
        </w:rPr>
      </w:pPr>
      <w:r w:rsidRPr="000C445A">
        <w:rPr>
          <w:b/>
          <w:bCs/>
          <w:sz w:val="28"/>
          <w:szCs w:val="28"/>
        </w:rPr>
        <w:t>Why do we use Localization Design?</w:t>
      </w:r>
    </w:p>
    <w:p w:rsidR="000C445A" w:rsidP="000C445A" w:rsidRDefault="000C445A" w14:paraId="75B19442" w14:textId="4F36E47B">
      <w:pPr>
        <w:rPr>
          <w:sz w:val="28"/>
          <w:szCs w:val="28"/>
        </w:rPr>
      </w:pPr>
      <w:r w:rsidRPr="000C445A">
        <w:rPr>
          <w:sz w:val="28"/>
          <w:szCs w:val="28"/>
        </w:rPr>
        <w:t>To design an application for localization</w:t>
      </w:r>
      <w:r>
        <w:rPr>
          <w:sz w:val="28"/>
          <w:szCs w:val="28"/>
        </w:rPr>
        <w:t>, we create –</w:t>
      </w:r>
    </w:p>
    <w:p w:rsidRPr="000C445A" w:rsidR="000C445A" w:rsidP="000C445A" w:rsidRDefault="000C445A" w14:paraId="2E6DED5B" w14:textId="0B70DD65">
      <w:pPr>
        <w:pStyle w:val="ListParagraph"/>
        <w:numPr>
          <w:ilvl w:val="0"/>
          <w:numId w:val="8"/>
        </w:numPr>
        <w:rPr>
          <w:b/>
          <w:bCs/>
          <w:sz w:val="28"/>
          <w:szCs w:val="28"/>
        </w:rPr>
      </w:pPr>
      <w:r>
        <w:rPr>
          <w:b/>
          <w:bCs/>
          <w:sz w:val="28"/>
          <w:szCs w:val="28"/>
        </w:rPr>
        <w:t xml:space="preserve">Field value rules – </w:t>
      </w:r>
      <w:r>
        <w:rPr>
          <w:rFonts w:ascii="Open Sans" w:hAnsi="Open Sans" w:cs="Open Sans"/>
          <w:color w:val="151619"/>
          <w:shd w:val="clear" w:color="auto" w:fill="FFFFFF"/>
        </w:rPr>
        <w:t>for capturing labels and notes</w:t>
      </w:r>
      <w:r>
        <w:rPr>
          <w:rFonts w:ascii="Open Sans" w:hAnsi="Open Sans" w:cs="Open Sans"/>
          <w:color w:val="151619"/>
          <w:shd w:val="clear" w:color="auto" w:fill="FFFFFF"/>
        </w:rPr>
        <w:t>.</w:t>
      </w:r>
    </w:p>
    <w:p w:rsidR="000C445A" w:rsidP="000C445A" w:rsidRDefault="000C445A" w14:paraId="45E31B81" w14:textId="4F51DA4B">
      <w:pPr>
        <w:pStyle w:val="ListParagraph"/>
        <w:numPr>
          <w:ilvl w:val="0"/>
          <w:numId w:val="8"/>
        </w:numPr>
        <w:rPr>
          <w:sz w:val="28"/>
          <w:szCs w:val="28"/>
        </w:rPr>
      </w:pPr>
      <w:r>
        <w:rPr>
          <w:b/>
          <w:bCs/>
          <w:sz w:val="28"/>
          <w:szCs w:val="28"/>
        </w:rPr>
        <w:t xml:space="preserve">Paragraph rules – </w:t>
      </w:r>
      <w:r w:rsidRPr="000C445A">
        <w:rPr>
          <w:sz w:val="28"/>
          <w:szCs w:val="28"/>
        </w:rPr>
        <w:t>for instructions and messages.</w:t>
      </w:r>
    </w:p>
    <w:p w:rsidR="000C445A" w:rsidP="000C445A" w:rsidRDefault="00D85746" w14:paraId="605C466A" w14:textId="1B5E79EE">
      <w:pPr>
        <w:pStyle w:val="ListParagraph"/>
        <w:numPr>
          <w:ilvl w:val="0"/>
          <w:numId w:val="8"/>
        </w:numPr>
        <w:rPr>
          <w:sz w:val="28"/>
          <w:szCs w:val="28"/>
        </w:rPr>
      </w:pPr>
      <w:r>
        <w:rPr>
          <w:b/>
          <w:bCs/>
          <w:sz w:val="28"/>
          <w:szCs w:val="28"/>
        </w:rPr>
        <w:t>Correspondence rules –</w:t>
      </w:r>
      <w:r>
        <w:rPr>
          <w:sz w:val="28"/>
          <w:szCs w:val="28"/>
        </w:rPr>
        <w:t xml:space="preserve"> for emails and other correspondence.</w:t>
      </w:r>
    </w:p>
    <w:p w:rsidR="00D85746" w:rsidP="00D85746" w:rsidRDefault="00D85746" w14:paraId="2F1DBB53" w14:textId="55CE8EB0">
      <w:pPr>
        <w:rPr>
          <w:rFonts w:ascii="Open Sans" w:hAnsi="Open Sans" w:cs="Open Sans"/>
          <w:color w:val="151619"/>
          <w:shd w:val="clear" w:color="auto" w:fill="FFFFFF"/>
        </w:rPr>
      </w:pPr>
      <w:r>
        <w:rPr>
          <w:rFonts w:ascii="Open Sans" w:hAnsi="Open Sans" w:cs="Open Sans"/>
          <w:color w:val="151619"/>
          <w:shd w:val="clear" w:color="auto" w:fill="FFFFFF"/>
        </w:rPr>
        <w:t>Once these elements are added to your application, they can be localized for most languages.</w:t>
      </w:r>
    </w:p>
    <w:p w:rsidRPr="00D85746" w:rsidR="00D85746" w:rsidP="00D85746" w:rsidRDefault="00D85746" w14:paraId="77AFF04A" w14:textId="3A903445">
      <w:pPr>
        <w:pStyle w:val="ListParagraph"/>
        <w:numPr>
          <w:ilvl w:val="0"/>
          <w:numId w:val="6"/>
        </w:numPr>
        <w:rPr>
          <w:rFonts w:ascii="Open Sans" w:hAnsi="Open Sans" w:cs="Open Sans"/>
          <w:b/>
          <w:bCs/>
          <w:color w:val="151619"/>
          <w:sz w:val="24"/>
          <w:szCs w:val="24"/>
          <w:shd w:val="clear" w:color="auto" w:fill="FFFFFF"/>
        </w:rPr>
      </w:pPr>
      <w:r w:rsidRPr="00D85746">
        <w:rPr>
          <w:rFonts w:ascii="Open Sans" w:hAnsi="Open Sans" w:cs="Open Sans"/>
          <w:color w:val="151619"/>
          <w:sz w:val="24"/>
          <w:szCs w:val="24"/>
          <w:shd w:val="clear" w:color="auto" w:fill="FFFFFF"/>
        </w:rPr>
        <w:lastRenderedPageBreak/>
        <w:t xml:space="preserve"> </w:t>
      </w:r>
      <w:r w:rsidRPr="00D85746">
        <w:rPr>
          <w:rFonts w:ascii="Open Sans" w:hAnsi="Open Sans" w:cs="Open Sans"/>
          <w:b/>
          <w:bCs/>
          <w:color w:val="151619"/>
          <w:sz w:val="24"/>
          <w:szCs w:val="24"/>
          <w:shd w:val="clear" w:color="auto" w:fill="FFFFFF"/>
        </w:rPr>
        <w:t xml:space="preserve">What is the use of field value rules? </w:t>
      </w:r>
    </w:p>
    <w:p w:rsidRPr="00D85746" w:rsidR="00D85746" w:rsidP="00D85746" w:rsidRDefault="00D85746" w14:paraId="43144F7F" w14:textId="77777777">
      <w:pPr>
        <w:pStyle w:val="NoSpacing"/>
        <w:rPr>
          <w:sz w:val="28"/>
          <w:szCs w:val="28"/>
        </w:rPr>
      </w:pPr>
      <w:r w:rsidRPr="00D85746">
        <w:rPr>
          <w:sz w:val="28"/>
          <w:szCs w:val="28"/>
        </w:rPr>
        <w:t xml:space="preserve">Field value rules provide a way to localize words, phrases, and sentences in portals, reports, and user forms by managing the list of allowed values separately from the property. </w:t>
      </w:r>
    </w:p>
    <w:p w:rsidR="00D85746" w:rsidP="00D85746" w:rsidRDefault="00D85746" w14:paraId="38FF3B8D" w14:textId="2CEE0A77">
      <w:pPr>
        <w:pStyle w:val="NoSpacing"/>
        <w:rPr>
          <w:sz w:val="28"/>
          <w:szCs w:val="28"/>
        </w:rPr>
      </w:pPr>
      <w:r w:rsidRPr="00D85746">
        <w:rPr>
          <w:sz w:val="28"/>
          <w:szCs w:val="28"/>
        </w:rPr>
        <w:t>This allows the same property to be reused and customized based on the context.</w:t>
      </w:r>
    </w:p>
    <w:p w:rsidR="00D85746" w:rsidP="00D85746" w:rsidRDefault="00D85746" w14:paraId="7BD9C7AD" w14:textId="77777777">
      <w:pPr>
        <w:pStyle w:val="NoSpacing"/>
        <w:rPr>
          <w:sz w:val="28"/>
          <w:szCs w:val="28"/>
        </w:rPr>
      </w:pPr>
    </w:p>
    <w:p w:rsidRPr="00D85746" w:rsidR="00D85746" w:rsidP="00D85746" w:rsidRDefault="00D85746" w14:paraId="3F826E4C" w14:textId="59A0D161">
      <w:pPr>
        <w:pStyle w:val="NoSpacing"/>
        <w:numPr>
          <w:ilvl w:val="0"/>
          <w:numId w:val="6"/>
        </w:numPr>
        <w:rPr>
          <w:rFonts w:ascii="Open Sans" w:hAnsi="Open Sans" w:cs="Open Sans"/>
          <w:b/>
          <w:bCs/>
          <w:color w:val="151619"/>
          <w:sz w:val="28"/>
          <w:szCs w:val="28"/>
          <w:shd w:val="clear" w:color="auto" w:fill="FFFFFF"/>
        </w:rPr>
      </w:pPr>
      <w:r w:rsidRPr="00D85746">
        <w:rPr>
          <w:b/>
          <w:bCs/>
          <w:sz w:val="28"/>
          <w:szCs w:val="28"/>
        </w:rPr>
        <w:t>What is the use of paragraph rules?</w:t>
      </w:r>
    </w:p>
    <w:p w:rsidR="00D85746" w:rsidP="00D85746" w:rsidRDefault="00D85746" w14:paraId="25C845BA" w14:textId="77777777">
      <w:pPr>
        <w:pStyle w:val="NoSpacing"/>
        <w:ind w:left="142"/>
        <w:rPr>
          <w:sz w:val="28"/>
          <w:szCs w:val="28"/>
        </w:rPr>
      </w:pPr>
      <w:r w:rsidRPr="00D85746">
        <w:rPr>
          <w:sz w:val="28"/>
          <w:szCs w:val="28"/>
        </w:rPr>
        <w:t>Paragraph rules store long-form formatted text which can be reused throughout a user interface in various read-only contexts.</w:t>
      </w:r>
    </w:p>
    <w:p w:rsidR="00D85746" w:rsidP="00292524" w:rsidRDefault="00D85746" w14:paraId="0E9911AE" w14:textId="771FC195">
      <w:pPr>
        <w:pStyle w:val="NoSpacing"/>
        <w:ind w:left="142"/>
        <w:rPr>
          <w:rFonts w:ascii="Open Sans" w:hAnsi="Open Sans" w:cs="Open Sans"/>
          <w:b/>
          <w:bCs/>
          <w:color w:val="151619"/>
          <w:sz w:val="28"/>
          <w:szCs w:val="28"/>
          <w:shd w:val="clear" w:color="auto" w:fill="FFFFFF"/>
        </w:rPr>
      </w:pPr>
      <w:r w:rsidRPr="00D85746">
        <w:rPr>
          <w:sz w:val="28"/>
          <w:szCs w:val="28"/>
        </w:rPr>
        <w:t>They are useful for making content such as instructions, copyright declarations and privacy notifications reusable, and are ideal for boilerplate content longer than 64 characters.</w:t>
      </w:r>
    </w:p>
    <w:p w:rsidR="00292524" w:rsidP="00292524" w:rsidRDefault="00292524" w14:paraId="2E905317" w14:textId="77777777">
      <w:pPr>
        <w:pStyle w:val="NoSpacing"/>
        <w:ind w:left="142"/>
        <w:rPr>
          <w:rFonts w:ascii="Open Sans" w:hAnsi="Open Sans" w:cs="Open Sans"/>
          <w:b/>
          <w:bCs/>
          <w:color w:val="151619"/>
          <w:sz w:val="28"/>
          <w:szCs w:val="28"/>
          <w:shd w:val="clear" w:color="auto" w:fill="FFFFFF"/>
        </w:rPr>
      </w:pPr>
    </w:p>
    <w:p w:rsidR="00292524" w:rsidP="00292524" w:rsidRDefault="00292524" w14:paraId="67D18069" w14:textId="0F480662">
      <w:pPr>
        <w:pStyle w:val="NoSpacing"/>
        <w:numPr>
          <w:ilvl w:val="0"/>
          <w:numId w:val="6"/>
        </w:numPr>
        <w:rPr>
          <w:rFonts w:ascii="Open Sans" w:hAnsi="Open Sans" w:cs="Open Sans"/>
          <w:b/>
          <w:bCs/>
          <w:color w:val="151619"/>
          <w:sz w:val="24"/>
          <w:szCs w:val="24"/>
          <w:shd w:val="clear" w:color="auto" w:fill="FFFFFF"/>
        </w:rPr>
      </w:pPr>
      <w:r w:rsidRPr="00292524">
        <w:rPr>
          <w:rFonts w:ascii="Open Sans" w:hAnsi="Open Sans" w:cs="Open Sans"/>
          <w:b/>
          <w:bCs/>
          <w:color w:val="151619"/>
          <w:sz w:val="24"/>
          <w:szCs w:val="24"/>
          <w:shd w:val="clear" w:color="auto" w:fill="FFFFFF"/>
        </w:rPr>
        <w:t>Why do we use correspondence rules?</w:t>
      </w:r>
    </w:p>
    <w:p w:rsidR="00292524" w:rsidP="00292524" w:rsidRDefault="00292524" w14:paraId="52CA4C60" w14:textId="0399D705">
      <w:pPr>
        <w:pStyle w:val="NoSpacing"/>
        <w:rPr>
          <w:sz w:val="28"/>
          <w:szCs w:val="28"/>
        </w:rPr>
      </w:pPr>
      <w:r>
        <w:rPr>
          <w:rFonts w:ascii="Open Sans" w:hAnsi="Open Sans" w:cs="Open Sans"/>
          <w:b/>
          <w:bCs/>
          <w:color w:val="151619"/>
          <w:sz w:val="24"/>
          <w:szCs w:val="24"/>
          <w:shd w:val="clear" w:color="auto" w:fill="FFFFFF"/>
        </w:rPr>
        <w:t xml:space="preserve"> </w:t>
      </w:r>
      <w:r w:rsidRPr="00292524">
        <w:rPr>
          <w:sz w:val="28"/>
          <w:szCs w:val="28"/>
        </w:rPr>
        <w:t>Rules such as correspondence, paragraph, and work party rules contain text that is translated manually and stored in a ruleset with the help of the Localization wizard. This text is packaged and output into a Base.html and Translation.html file.</w:t>
      </w:r>
    </w:p>
    <w:p w:rsidRPr="00292524" w:rsidR="00292524" w:rsidP="00292524" w:rsidRDefault="00292524" w14:paraId="6555F188" w14:textId="77777777">
      <w:pPr>
        <w:pStyle w:val="NoSpacing"/>
      </w:pPr>
    </w:p>
    <w:p w:rsidR="00D7708D" w:rsidP="00D7708D" w:rsidRDefault="00292524" w14:paraId="68E2D18E" w14:textId="630C4E8D">
      <w:pPr>
        <w:pStyle w:val="ListParagraph"/>
        <w:numPr>
          <w:ilvl w:val="0"/>
          <w:numId w:val="6"/>
        </w:numPr>
        <w:rPr>
          <w:b/>
          <w:bCs/>
          <w:sz w:val="28"/>
          <w:szCs w:val="28"/>
        </w:rPr>
      </w:pPr>
      <w:r w:rsidRPr="00292524">
        <w:rPr>
          <w:b/>
          <w:bCs/>
          <w:sz w:val="28"/>
          <w:szCs w:val="28"/>
        </w:rPr>
        <w:t>What are language packs?</w:t>
      </w:r>
    </w:p>
    <w:p w:rsidR="00292524" w:rsidP="00292524" w:rsidRDefault="00292524" w14:paraId="116312FA" w14:textId="5AAEB5B0">
      <w:pPr>
        <w:rPr>
          <w:rFonts w:cstheme="minorHAnsi"/>
          <w:color w:val="151619"/>
          <w:sz w:val="28"/>
          <w:szCs w:val="28"/>
          <w:shd w:val="clear" w:color="auto" w:fill="FFFFFF"/>
        </w:rPr>
      </w:pPr>
      <w:r w:rsidRPr="00292524">
        <w:rPr>
          <w:rFonts w:cstheme="minorHAnsi"/>
          <w:color w:val="151619"/>
          <w:sz w:val="28"/>
          <w:szCs w:val="28"/>
          <w:shd w:val="clear" w:color="auto" w:fill="FFFFFF"/>
        </w:rPr>
        <w:t>Language packs are collections of language-specific rulesets that support the localization of Pega Platform</w:t>
      </w:r>
      <w:r w:rsidRPr="00292524">
        <w:rPr>
          <w:rFonts w:cstheme="minorHAnsi"/>
          <w:color w:val="151619"/>
          <w:sz w:val="28"/>
          <w:szCs w:val="28"/>
          <w:shd w:val="clear" w:color="auto" w:fill="FFFFFF"/>
        </w:rPr>
        <w:t>.</w:t>
      </w:r>
    </w:p>
    <w:p w:rsidRPr="00292524" w:rsidR="00292524" w:rsidP="00292524" w:rsidRDefault="00292524" w14:paraId="2785E798" w14:textId="286FB8ED">
      <w:pPr>
        <w:pStyle w:val="ListParagraph"/>
        <w:numPr>
          <w:ilvl w:val="0"/>
          <w:numId w:val="6"/>
        </w:numPr>
        <w:rPr>
          <w:rFonts w:cstheme="minorHAnsi"/>
          <w:b/>
          <w:bCs/>
          <w:color w:val="151619"/>
          <w:sz w:val="28"/>
          <w:szCs w:val="28"/>
          <w:shd w:val="clear" w:color="auto" w:fill="FFFFFF"/>
        </w:rPr>
      </w:pPr>
      <w:r w:rsidRPr="00292524">
        <w:rPr>
          <w:rFonts w:cstheme="minorHAnsi"/>
          <w:b/>
          <w:bCs/>
          <w:color w:val="151619"/>
          <w:sz w:val="28"/>
          <w:szCs w:val="28"/>
          <w:shd w:val="clear" w:color="auto" w:fill="FFFFFF"/>
        </w:rPr>
        <w:t>What is Language pack installation?</w:t>
      </w:r>
    </w:p>
    <w:p w:rsidR="00292524" w:rsidP="00292524" w:rsidRDefault="00292524" w14:paraId="0CFA06D0" w14:textId="23B69A88">
      <w:pPr>
        <w:rPr>
          <w:rFonts w:cstheme="minorHAnsi"/>
          <w:color w:val="151619"/>
          <w:sz w:val="28"/>
          <w:szCs w:val="28"/>
          <w:shd w:val="clear" w:color="auto" w:fill="FFFFFF"/>
        </w:rPr>
      </w:pPr>
      <w:r w:rsidRPr="00292524">
        <w:rPr>
          <w:rFonts w:cstheme="minorHAnsi"/>
          <w:color w:val="151619"/>
          <w:sz w:val="28"/>
          <w:szCs w:val="28"/>
          <w:shd w:val="clear" w:color="auto" w:fill="FFFFFF"/>
        </w:rPr>
        <w:t>Pega Platform provides language packs to localize the Pega rules (except the content on your UI forms). If language packs are available for your target languages, such as Spanish and Italian, install the language packs before you run the </w:t>
      </w:r>
      <w:r w:rsidRPr="00557DE2">
        <w:rPr>
          <w:rStyle w:val="ui-control-name"/>
          <w:rFonts w:cstheme="minorHAnsi"/>
          <w:color w:val="151619"/>
          <w:sz w:val="28"/>
          <w:szCs w:val="28"/>
          <w:shd w:val="clear" w:color="auto" w:fill="FFFFFF"/>
        </w:rPr>
        <w:t>Localization wizard</w:t>
      </w:r>
      <w:r w:rsidRPr="00292524">
        <w:rPr>
          <w:rFonts w:cstheme="minorHAnsi"/>
          <w:color w:val="151619"/>
          <w:sz w:val="28"/>
          <w:szCs w:val="28"/>
          <w:shd w:val="clear" w:color="auto" w:fill="FFFFFF"/>
        </w:rPr>
        <w:t>.</w:t>
      </w:r>
    </w:p>
    <w:p w:rsidR="00292524" w:rsidP="00292524" w:rsidRDefault="00292524" w14:paraId="7CD8F5DD" w14:textId="7E57751E">
      <w:pPr>
        <w:pStyle w:val="ListParagraph"/>
        <w:numPr>
          <w:ilvl w:val="0"/>
          <w:numId w:val="6"/>
        </w:numPr>
        <w:rPr>
          <w:rFonts w:cstheme="minorHAnsi"/>
          <w:b/>
          <w:bCs/>
          <w:color w:val="151619"/>
          <w:sz w:val="28"/>
          <w:szCs w:val="28"/>
          <w:shd w:val="clear" w:color="auto" w:fill="FFFFFF"/>
        </w:rPr>
      </w:pPr>
      <w:r w:rsidRPr="00292524">
        <w:rPr>
          <w:rFonts w:cstheme="minorHAnsi"/>
          <w:b/>
          <w:bCs/>
          <w:color w:val="151619"/>
          <w:sz w:val="28"/>
          <w:szCs w:val="28"/>
          <w:shd w:val="clear" w:color="auto" w:fill="FFFFFF"/>
        </w:rPr>
        <w:t>What happens if language pack is not available?</w:t>
      </w:r>
    </w:p>
    <w:p w:rsidR="00557DE2" w:rsidP="00557DE2" w:rsidRDefault="00557DE2" w14:paraId="1B5538F2" w14:textId="7E371DB6">
      <w:pPr>
        <w:rPr>
          <w:rFonts w:cstheme="minorHAnsi"/>
          <w:color w:val="151619"/>
          <w:sz w:val="28"/>
          <w:szCs w:val="28"/>
          <w:shd w:val="clear" w:color="auto" w:fill="FFFFFF"/>
        </w:rPr>
      </w:pPr>
      <w:r w:rsidRPr="00557DE2">
        <w:rPr>
          <w:rFonts w:cstheme="minorHAnsi"/>
          <w:color w:val="151619"/>
          <w:sz w:val="28"/>
          <w:szCs w:val="28"/>
          <w:shd w:val="clear" w:color="auto" w:fill="FFFFFF"/>
        </w:rPr>
        <w:t>If a language pack is not available for one of your target languages, you can create your own custom translation pack. Use the Localization wizard to export and translate the Pega rulesets and content on your UI forms.</w:t>
      </w:r>
    </w:p>
    <w:p w:rsidR="00292524" w:rsidP="00292524" w:rsidRDefault="00557DE2" w14:paraId="3C1D3E18" w14:textId="4699C6A1">
      <w:pPr>
        <w:pStyle w:val="ListParagraph"/>
        <w:numPr>
          <w:ilvl w:val="0"/>
          <w:numId w:val="6"/>
        </w:numPr>
        <w:rPr>
          <w:rFonts w:cstheme="minorHAnsi"/>
          <w:b/>
          <w:bCs/>
          <w:color w:val="151619"/>
          <w:sz w:val="28"/>
          <w:szCs w:val="28"/>
          <w:shd w:val="clear" w:color="auto" w:fill="FFFFFF"/>
        </w:rPr>
      </w:pPr>
      <w:r>
        <w:rPr>
          <w:rFonts w:cstheme="minorHAnsi"/>
          <w:b/>
          <w:bCs/>
          <w:color w:val="151619"/>
          <w:sz w:val="28"/>
          <w:szCs w:val="28"/>
          <w:shd w:val="clear" w:color="auto" w:fill="FFFFFF"/>
        </w:rPr>
        <w:t xml:space="preserve"> What is Localization Wizard?</w:t>
      </w:r>
    </w:p>
    <w:p w:rsidR="00557DE2" w:rsidP="00557DE2" w:rsidRDefault="00557DE2" w14:paraId="25C80218" w14:textId="0E23FB64">
      <w:pPr>
        <w:rPr>
          <w:sz w:val="28"/>
          <w:szCs w:val="28"/>
        </w:rPr>
      </w:pPr>
      <w:r w:rsidRPr="00557DE2">
        <w:rPr>
          <w:sz w:val="28"/>
          <w:szCs w:val="28"/>
        </w:rPr>
        <w:t>The Localization wizard guides you through the process of translating the application.</w:t>
      </w:r>
    </w:p>
    <w:p w:rsidR="008E2E48" w:rsidP="008E2E48" w:rsidRDefault="00CE531D" w14:paraId="68C6C07D" w14:textId="77777777">
      <w:pPr>
        <w:pStyle w:val="ListParagraph"/>
        <w:numPr>
          <w:ilvl w:val="0"/>
          <w:numId w:val="6"/>
        </w:numPr>
        <w:rPr>
          <w:b/>
          <w:bCs/>
          <w:sz w:val="28"/>
          <w:szCs w:val="28"/>
        </w:rPr>
      </w:pPr>
      <w:r w:rsidRPr="00CE531D">
        <w:rPr>
          <w:b/>
          <w:bCs/>
          <w:sz w:val="28"/>
          <w:szCs w:val="28"/>
        </w:rPr>
        <w:lastRenderedPageBreak/>
        <w:t>How do you configure the Localization?</w:t>
      </w:r>
    </w:p>
    <w:p w:rsidRPr="00D45246" w:rsidR="00CE531D" w:rsidP="008E2E48" w:rsidRDefault="005E7979" w14:paraId="3C7FF38D" w14:textId="53C0FAFE">
      <w:pPr>
        <w:rPr>
          <w:b/>
          <w:bCs/>
          <w:sz w:val="24"/>
          <w:szCs w:val="24"/>
        </w:rPr>
      </w:pPr>
      <w:r w:rsidRPr="00D45246">
        <w:rPr>
          <w:rFonts w:cstheme="minorHAnsi"/>
          <w:color w:val="151619"/>
          <w:sz w:val="24"/>
          <w:szCs w:val="24"/>
          <w:shd w:val="clear" w:color="auto" w:fill="F6F6F9"/>
        </w:rPr>
        <w:t>In Dev Studio,</w:t>
      </w:r>
      <w:r w:rsidR="00D45246">
        <w:rPr>
          <w:rFonts w:cstheme="minorHAnsi"/>
          <w:color w:val="151619"/>
          <w:sz w:val="24"/>
          <w:szCs w:val="24"/>
          <w:shd w:val="clear" w:color="auto" w:fill="F6F6F9"/>
        </w:rPr>
        <w:t xml:space="preserve"> </w:t>
      </w:r>
      <w:r w:rsidRPr="00D45246" w:rsidR="00FA63EA">
        <w:rPr>
          <w:rFonts w:cstheme="minorHAnsi"/>
          <w:color w:val="151619"/>
          <w:sz w:val="24"/>
          <w:szCs w:val="24"/>
          <w:shd w:val="clear" w:color="auto" w:fill="F6F6F9"/>
        </w:rPr>
        <w:t>C</w:t>
      </w:r>
      <w:r w:rsidRPr="00D45246" w:rsidR="00F32F98">
        <w:rPr>
          <w:rFonts w:cstheme="minorHAnsi"/>
          <w:color w:val="151619"/>
          <w:sz w:val="24"/>
          <w:szCs w:val="24"/>
          <w:shd w:val="clear" w:color="auto" w:fill="F6F6F9"/>
        </w:rPr>
        <w:t>lick</w:t>
      </w:r>
      <w:r w:rsidRPr="00D45246" w:rsidR="006E6F61">
        <w:rPr>
          <w:rFonts w:cstheme="minorHAnsi"/>
          <w:b/>
          <w:bCs/>
          <w:color w:val="151619"/>
          <w:sz w:val="24"/>
          <w:szCs w:val="24"/>
          <w:shd w:val="clear" w:color="auto" w:fill="F6F6F9"/>
        </w:rPr>
        <w:t xml:space="preserve"> Configure &gt; User Interface &gt; Application</w:t>
      </w:r>
      <w:r w:rsidRPr="00D45246" w:rsidR="008E2E48">
        <w:rPr>
          <w:rFonts w:cstheme="minorHAnsi"/>
          <w:b/>
          <w:bCs/>
          <w:color w:val="151619"/>
          <w:sz w:val="24"/>
          <w:szCs w:val="24"/>
          <w:shd w:val="clear" w:color="auto" w:fill="F6F6F9"/>
        </w:rPr>
        <w:t xml:space="preserve"> </w:t>
      </w:r>
      <w:r w:rsidRPr="00D45246" w:rsidR="00AE6391">
        <w:rPr>
          <w:rFonts w:cstheme="minorHAnsi"/>
          <w:b/>
          <w:bCs/>
          <w:color w:val="151619"/>
          <w:sz w:val="24"/>
          <w:szCs w:val="24"/>
          <w:shd w:val="clear" w:color="auto" w:fill="F6F6F9"/>
        </w:rPr>
        <w:t>readiness</w:t>
      </w:r>
      <w:r w:rsidRPr="00D45246" w:rsidR="008E2E48">
        <w:rPr>
          <w:rFonts w:cstheme="minorHAnsi"/>
          <w:b/>
          <w:bCs/>
          <w:color w:val="151619"/>
          <w:sz w:val="24"/>
          <w:szCs w:val="24"/>
          <w:shd w:val="clear" w:color="auto" w:fill="F6F6F9"/>
        </w:rPr>
        <w:t xml:space="preserve"> </w:t>
      </w:r>
      <w:r w:rsidRPr="00D45246" w:rsidR="006E6F61">
        <w:rPr>
          <w:rFonts w:cstheme="minorHAnsi"/>
          <w:b/>
          <w:bCs/>
          <w:color w:val="151619"/>
          <w:sz w:val="24"/>
          <w:szCs w:val="24"/>
          <w:shd w:val="clear" w:color="auto" w:fill="F6F6F9"/>
        </w:rPr>
        <w:t>&gt;Localization.</w:t>
      </w:r>
      <w:r w:rsidRPr="00D45246">
        <w:rPr>
          <w:rFonts w:cstheme="minorHAnsi"/>
          <w:b/>
          <w:bCs/>
          <w:color w:val="151619"/>
          <w:sz w:val="24"/>
          <w:szCs w:val="24"/>
          <w:shd w:val="clear" w:color="auto" w:fill="F6F6F9"/>
        </w:rPr>
        <w:t xml:space="preserve"> </w:t>
      </w:r>
    </w:p>
    <w:p w:rsidR="00557DE2" w:rsidP="00696BE5" w:rsidRDefault="00696BE5" w14:paraId="1307B94B" w14:textId="737DD1D3">
      <w:pPr>
        <w:pStyle w:val="ListParagraph"/>
        <w:numPr>
          <w:ilvl w:val="0"/>
          <w:numId w:val="6"/>
        </w:numPr>
        <w:rPr>
          <w:rFonts w:cstheme="minorHAnsi"/>
          <w:b/>
          <w:bCs/>
          <w:color w:val="151619"/>
          <w:sz w:val="28"/>
          <w:szCs w:val="28"/>
          <w:shd w:val="clear" w:color="auto" w:fill="FFFFFF"/>
        </w:rPr>
      </w:pPr>
      <w:r>
        <w:rPr>
          <w:rFonts w:cstheme="minorHAnsi"/>
          <w:b/>
          <w:bCs/>
          <w:color w:val="151619"/>
          <w:sz w:val="28"/>
          <w:szCs w:val="28"/>
          <w:shd w:val="clear" w:color="auto" w:fill="FFFFFF"/>
        </w:rPr>
        <w:t>What is meant by Translation pack?</w:t>
      </w:r>
    </w:p>
    <w:p w:rsidR="00696BE5" w:rsidP="00696BE5" w:rsidRDefault="00696BE5" w14:paraId="1A6E7C6A" w14:textId="307DADBA">
      <w:pPr>
        <w:rPr>
          <w:sz w:val="28"/>
          <w:szCs w:val="28"/>
          <w:shd w:val="clear" w:color="auto" w:fill="FFFFFF"/>
        </w:rPr>
      </w:pPr>
      <w:r w:rsidRPr="00696BE5">
        <w:rPr>
          <w:sz w:val="28"/>
          <w:szCs w:val="28"/>
          <w:shd w:val="clear" w:color="auto" w:fill="FFFFFF"/>
        </w:rPr>
        <w:t>A Translation pack in pega refers to a set of language-specific resources and components that enable the localization or translation of a Pega application into different languages.</w:t>
      </w:r>
    </w:p>
    <w:p w:rsidR="00696BE5" w:rsidP="00696BE5" w:rsidRDefault="00696BE5" w14:paraId="7372EFED" w14:textId="0F04F790">
      <w:pPr>
        <w:pStyle w:val="ListParagraph"/>
        <w:numPr>
          <w:ilvl w:val="0"/>
          <w:numId w:val="6"/>
        </w:numPr>
        <w:rPr>
          <w:b/>
          <w:bCs/>
          <w:sz w:val="28"/>
          <w:szCs w:val="28"/>
          <w:shd w:val="clear" w:color="auto" w:fill="FFFFFF"/>
        </w:rPr>
      </w:pPr>
      <w:r w:rsidRPr="00696BE5">
        <w:rPr>
          <w:b/>
          <w:bCs/>
          <w:sz w:val="28"/>
          <w:szCs w:val="28"/>
          <w:shd w:val="clear" w:color="auto" w:fill="FFFFFF"/>
        </w:rPr>
        <w:t xml:space="preserve">Explain the process of localization wizard </w:t>
      </w:r>
      <w:r w:rsidR="00372E5D">
        <w:rPr>
          <w:b/>
          <w:bCs/>
          <w:sz w:val="28"/>
          <w:szCs w:val="28"/>
          <w:shd w:val="clear" w:color="auto" w:fill="FFFFFF"/>
        </w:rPr>
        <w:t>to</w:t>
      </w:r>
      <w:r w:rsidRPr="00696BE5">
        <w:rPr>
          <w:b/>
          <w:bCs/>
          <w:sz w:val="28"/>
          <w:szCs w:val="28"/>
          <w:shd w:val="clear" w:color="auto" w:fill="FFFFFF"/>
        </w:rPr>
        <w:t xml:space="preserve"> translating application – specific rules?</w:t>
      </w:r>
    </w:p>
    <w:p w:rsidR="00696BE5" w:rsidP="00696BE5" w:rsidRDefault="00372E5D" w14:paraId="430F3A71" w14:textId="36587A48">
      <w:pPr>
        <w:rPr>
          <w:b/>
          <w:bCs/>
          <w:sz w:val="28"/>
          <w:szCs w:val="28"/>
          <w:shd w:val="clear" w:color="auto" w:fill="FFFFFF"/>
        </w:rPr>
      </w:pPr>
      <w:r>
        <w:rPr>
          <w:noProof/>
        </w:rPr>
        <w:drawing>
          <wp:inline distT="0" distB="0" distL="0" distR="0" wp14:anchorId="6BDB1B47" wp14:editId="1DE3639B">
            <wp:extent cx="5731510" cy="2329815"/>
            <wp:effectExtent l="0" t="0" r="2540" b="0"/>
            <wp:docPr id="714037580" name="Picture 714037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29815"/>
                    </a:xfrm>
                    <a:prstGeom prst="rect">
                      <a:avLst/>
                    </a:prstGeom>
                    <a:noFill/>
                    <a:ln>
                      <a:noFill/>
                    </a:ln>
                  </pic:spPr>
                </pic:pic>
              </a:graphicData>
            </a:graphic>
          </wp:inline>
        </w:drawing>
      </w:r>
    </w:p>
    <w:p w:rsidR="005E3601" w:rsidP="00696BE5" w:rsidRDefault="005E3601" w14:paraId="02134261" w14:textId="08BFC91E">
      <w:pPr>
        <w:rPr>
          <w:b/>
          <w:bCs/>
          <w:sz w:val="28"/>
          <w:szCs w:val="28"/>
          <w:shd w:val="clear" w:color="auto" w:fill="FFFFFF"/>
        </w:rPr>
      </w:pPr>
      <w:r>
        <w:rPr>
          <w:b/>
          <w:bCs/>
          <w:sz w:val="28"/>
          <w:szCs w:val="28"/>
          <w:shd w:val="clear" w:color="auto" w:fill="FFFFFF"/>
        </w:rPr>
        <w:t>Export:</w:t>
      </w:r>
    </w:p>
    <w:p w:rsidR="00372E5D" w:rsidP="00372E5D" w:rsidRDefault="00372E5D" w14:paraId="5590CE02" w14:textId="262ADF41">
      <w:pPr>
        <w:rPr>
          <w:sz w:val="28"/>
          <w:szCs w:val="28"/>
        </w:rPr>
      </w:pPr>
      <w:r w:rsidRPr="00372E5D">
        <w:rPr>
          <w:i/>
          <w:iCs/>
          <w:sz w:val="28"/>
          <w:szCs w:val="28"/>
          <w:shd w:val="clear" w:color="auto" w:fill="FFFFFF"/>
        </w:rPr>
        <w:t xml:space="preserve">1. </w:t>
      </w:r>
      <w:r w:rsidRPr="00372E5D">
        <w:rPr>
          <w:i/>
          <w:iCs/>
          <w:sz w:val="28"/>
          <w:szCs w:val="28"/>
          <w:u w:val="single"/>
          <w:shd w:val="clear" w:color="auto" w:fill="FFFFFF"/>
        </w:rPr>
        <w:t>Select Languages</w:t>
      </w:r>
      <w:r w:rsidRPr="00372E5D">
        <w:rPr>
          <w:i/>
          <w:iCs/>
          <w:sz w:val="28"/>
          <w:szCs w:val="28"/>
          <w:shd w:val="clear" w:color="auto" w:fill="FFFFFF"/>
        </w:rPr>
        <w:t>:</w:t>
      </w:r>
      <w:r>
        <w:rPr>
          <w:i/>
          <w:iCs/>
          <w:sz w:val="28"/>
          <w:szCs w:val="28"/>
          <w:shd w:val="clear" w:color="auto" w:fill="FFFFFF"/>
        </w:rPr>
        <w:t xml:space="preserve"> </w:t>
      </w:r>
      <w:r w:rsidRPr="00372E5D">
        <w:rPr>
          <w:sz w:val="28"/>
          <w:szCs w:val="28"/>
        </w:rPr>
        <w:t>Specify the desired language; you can select more than one to create separate packages.</w:t>
      </w:r>
    </w:p>
    <w:p w:rsidR="00372E5D" w:rsidP="00372E5D" w:rsidRDefault="00372E5D" w14:paraId="399A37F8" w14:textId="5A091538">
      <w:pPr>
        <w:rPr>
          <w:rFonts w:ascii="Arial" w:hAnsi="Arial" w:cs="Arial"/>
          <w:color w:val="333333"/>
          <w:sz w:val="25"/>
          <w:szCs w:val="25"/>
        </w:rPr>
      </w:pPr>
      <w:r>
        <w:rPr>
          <w:sz w:val="28"/>
          <w:szCs w:val="28"/>
        </w:rPr>
        <w:t xml:space="preserve">2. </w:t>
      </w:r>
      <w:r w:rsidRPr="00372E5D">
        <w:rPr>
          <w:i/>
          <w:iCs/>
          <w:sz w:val="28"/>
          <w:szCs w:val="28"/>
          <w:u w:val="single"/>
        </w:rPr>
        <w:t>Select Rulesets to Export</w:t>
      </w:r>
      <w:r>
        <w:rPr>
          <w:i/>
          <w:iCs/>
          <w:sz w:val="28"/>
          <w:szCs w:val="28"/>
        </w:rPr>
        <w:t xml:space="preserve">: </w:t>
      </w:r>
      <w:r>
        <w:rPr>
          <w:rFonts w:ascii="Arial" w:hAnsi="Arial" w:cs="Arial"/>
          <w:color w:val="333333"/>
          <w:sz w:val="25"/>
          <w:szCs w:val="25"/>
        </w:rPr>
        <w:t>Specify the unlocked application rulesets and versions that contain the rules to be translated.</w:t>
      </w:r>
    </w:p>
    <w:p w:rsidR="00372E5D" w:rsidP="00372E5D" w:rsidRDefault="00372E5D" w14:paraId="219BFB77" w14:textId="2FDA6548">
      <w:pPr>
        <w:rPr>
          <w:rFonts w:ascii="Arial" w:hAnsi="Arial" w:cs="Arial"/>
          <w:color w:val="333333"/>
          <w:sz w:val="25"/>
          <w:szCs w:val="25"/>
        </w:rPr>
      </w:pPr>
      <w:r>
        <w:rPr>
          <w:rFonts w:ascii="Arial" w:hAnsi="Arial" w:cs="Arial"/>
          <w:color w:val="333333"/>
          <w:sz w:val="25"/>
          <w:szCs w:val="25"/>
        </w:rPr>
        <w:t xml:space="preserve">3. </w:t>
      </w:r>
      <w:r w:rsidRPr="00372E5D">
        <w:rPr>
          <w:rFonts w:ascii="Arial" w:hAnsi="Arial" w:cs="Arial"/>
          <w:i/>
          <w:iCs/>
          <w:color w:val="333333"/>
          <w:sz w:val="25"/>
          <w:szCs w:val="25"/>
          <w:u w:val="single"/>
        </w:rPr>
        <w:t>Enable</w:t>
      </w:r>
      <w:r>
        <w:rPr>
          <w:rFonts w:ascii="Arial" w:hAnsi="Arial" w:cs="Arial"/>
          <w:i/>
          <w:iCs/>
          <w:color w:val="333333"/>
          <w:sz w:val="25"/>
          <w:szCs w:val="25"/>
          <w:u w:val="single"/>
        </w:rPr>
        <w:t xml:space="preserve"> </w:t>
      </w:r>
      <w:r w:rsidRPr="00372E5D">
        <w:rPr>
          <w:rFonts w:ascii="Arial" w:hAnsi="Arial" w:cs="Arial"/>
          <w:i/>
          <w:iCs/>
          <w:color w:val="333333"/>
          <w:sz w:val="25"/>
          <w:szCs w:val="25"/>
          <w:u w:val="single"/>
        </w:rPr>
        <w:t>Records</w:t>
      </w:r>
      <w:r>
        <w:rPr>
          <w:rFonts w:ascii="Arial" w:hAnsi="Arial" w:cs="Arial"/>
          <w:i/>
          <w:iCs/>
          <w:color w:val="333333"/>
          <w:sz w:val="25"/>
          <w:szCs w:val="25"/>
        </w:rPr>
        <w:t xml:space="preserve">: </w:t>
      </w:r>
      <w:r w:rsidRPr="00372E5D">
        <w:rPr>
          <w:rFonts w:ascii="Arial" w:hAnsi="Arial" w:cs="Arial"/>
          <w:color w:val="333333"/>
          <w:sz w:val="25"/>
          <w:szCs w:val="25"/>
        </w:rPr>
        <w:t>If</w:t>
      </w:r>
      <w:r>
        <w:rPr>
          <w:rFonts w:ascii="Arial" w:hAnsi="Arial" w:cs="Arial"/>
          <w:color w:val="333333"/>
          <w:sz w:val="25"/>
          <w:szCs w:val="25"/>
        </w:rPr>
        <w:t xml:space="preserve"> your original Pega Platform was from a version earlier than Pega 7, enable the localize settings for each record in the application unlocked ruleset to make the records ready for translation.</w:t>
      </w:r>
    </w:p>
    <w:p w:rsidR="005E3601" w:rsidP="00372E5D" w:rsidRDefault="00372E5D" w14:paraId="2E52A782" w14:textId="77777777">
      <w:pPr>
        <w:rPr>
          <w:rFonts w:ascii="Arial" w:hAnsi="Arial" w:cs="Arial"/>
          <w:color w:val="333333"/>
          <w:sz w:val="25"/>
          <w:szCs w:val="25"/>
        </w:rPr>
      </w:pPr>
      <w:r>
        <w:rPr>
          <w:rFonts w:ascii="Arial" w:hAnsi="Arial" w:cs="Arial"/>
          <w:color w:val="333333"/>
          <w:sz w:val="25"/>
          <w:szCs w:val="25"/>
        </w:rPr>
        <w:t xml:space="preserve">4. </w:t>
      </w:r>
      <w:r w:rsidRPr="005E3601">
        <w:rPr>
          <w:rFonts w:ascii="Arial" w:hAnsi="Arial" w:cs="Arial"/>
          <w:i/>
          <w:iCs/>
          <w:color w:val="333333"/>
          <w:sz w:val="25"/>
          <w:szCs w:val="25"/>
          <w:u w:val="single"/>
        </w:rPr>
        <w:t>Export Tra</w:t>
      </w:r>
      <w:r w:rsidRPr="005E3601" w:rsidR="005E3601">
        <w:rPr>
          <w:rFonts w:ascii="Arial" w:hAnsi="Arial" w:cs="Arial"/>
          <w:i/>
          <w:iCs/>
          <w:color w:val="333333"/>
          <w:sz w:val="25"/>
          <w:szCs w:val="25"/>
          <w:u w:val="single"/>
        </w:rPr>
        <w:t>nslation</w:t>
      </w:r>
      <w:r w:rsidR="005E3601">
        <w:rPr>
          <w:rFonts w:ascii="Arial" w:hAnsi="Arial" w:cs="Arial"/>
          <w:i/>
          <w:iCs/>
          <w:color w:val="333333"/>
          <w:sz w:val="25"/>
          <w:szCs w:val="25"/>
        </w:rPr>
        <w:t xml:space="preserve">: </w:t>
      </w:r>
      <w:r w:rsidR="005E3601">
        <w:rPr>
          <w:rFonts w:ascii="Arial" w:hAnsi="Arial" w:cs="Arial"/>
          <w:color w:val="333333"/>
          <w:sz w:val="25"/>
          <w:szCs w:val="25"/>
        </w:rPr>
        <w:t>The application creates a compressed archive translation package for the selected languages.</w:t>
      </w:r>
    </w:p>
    <w:p w:rsidR="00372E5D" w:rsidP="00372E5D" w:rsidRDefault="005E3601" w14:paraId="1AEC5B84" w14:textId="036AF599">
      <w:pPr>
        <w:rPr>
          <w:rFonts w:ascii="Arial" w:hAnsi="Arial" w:cs="Arial"/>
          <w:b/>
          <w:bCs/>
          <w:color w:val="333333"/>
          <w:sz w:val="25"/>
          <w:szCs w:val="25"/>
        </w:rPr>
      </w:pPr>
      <w:r w:rsidRPr="005E3601">
        <w:rPr>
          <w:rFonts w:ascii="Arial" w:hAnsi="Arial" w:cs="Arial"/>
          <w:b/>
          <w:bCs/>
          <w:color w:val="333333"/>
          <w:sz w:val="25"/>
          <w:szCs w:val="25"/>
        </w:rPr>
        <w:t>Import:</w:t>
      </w:r>
    </w:p>
    <w:p w:rsidR="005E3601" w:rsidP="005E3601" w:rsidRDefault="005E3601" w14:paraId="2FE1E0B8" w14:textId="0A2748A1">
      <w:pPr>
        <w:rPr>
          <w:rFonts w:ascii="Arial" w:hAnsi="Arial" w:cs="Arial"/>
          <w:color w:val="333333"/>
          <w:sz w:val="25"/>
          <w:szCs w:val="25"/>
        </w:rPr>
      </w:pPr>
      <w:r w:rsidRPr="005E3601">
        <w:rPr>
          <w:rFonts w:ascii="Arial" w:hAnsi="Arial" w:cs="Arial"/>
          <w:i/>
          <w:iCs/>
          <w:color w:val="333333"/>
          <w:sz w:val="25"/>
          <w:szCs w:val="25"/>
          <w:shd w:val="clear" w:color="auto" w:fill="FFFFFF"/>
        </w:rPr>
        <w:t>1.</w:t>
      </w:r>
      <w:r>
        <w:rPr>
          <w:i/>
          <w:iCs/>
          <w:sz w:val="28"/>
          <w:szCs w:val="28"/>
          <w:shd w:val="clear" w:color="auto" w:fill="FFFFFF"/>
        </w:rPr>
        <w:t xml:space="preserve"> </w:t>
      </w:r>
      <w:r w:rsidR="00E815B2">
        <w:rPr>
          <w:i/>
          <w:iCs/>
          <w:sz w:val="28"/>
          <w:szCs w:val="28"/>
          <w:u w:val="single"/>
          <w:shd w:val="clear" w:color="auto" w:fill="FFFFFF"/>
        </w:rPr>
        <w:t>Select</w:t>
      </w:r>
      <w:r w:rsidRPr="0043489D" w:rsidR="0043489D">
        <w:rPr>
          <w:i/>
          <w:iCs/>
          <w:sz w:val="28"/>
          <w:szCs w:val="28"/>
          <w:u w:val="single"/>
          <w:shd w:val="clear" w:color="auto" w:fill="FFFFFF"/>
        </w:rPr>
        <w:t xml:space="preserve"> Rulesets</w:t>
      </w:r>
      <w:r w:rsidR="00E815B2">
        <w:rPr>
          <w:i/>
          <w:iCs/>
          <w:sz w:val="28"/>
          <w:szCs w:val="28"/>
          <w:u w:val="single"/>
          <w:shd w:val="clear" w:color="auto" w:fill="FFFFFF"/>
        </w:rPr>
        <w:t xml:space="preserve"> to Import</w:t>
      </w:r>
      <w:r w:rsidR="0043489D">
        <w:rPr>
          <w:i/>
          <w:iCs/>
          <w:sz w:val="28"/>
          <w:szCs w:val="28"/>
          <w:shd w:val="clear" w:color="auto" w:fill="FFFFFF"/>
        </w:rPr>
        <w:t xml:space="preserve">: </w:t>
      </w:r>
      <w:r w:rsidR="0059192D">
        <w:rPr>
          <w:rFonts w:ascii="Arial" w:hAnsi="Arial" w:cs="Arial"/>
          <w:color w:val="333333"/>
          <w:sz w:val="25"/>
          <w:szCs w:val="25"/>
        </w:rPr>
        <w:t>Specify the translation package along with the application ruleset to be translated.</w:t>
      </w:r>
    </w:p>
    <w:p w:rsidR="0059192D" w:rsidP="005E3601" w:rsidRDefault="0059192D" w14:paraId="55F042D6" w14:textId="04E88590">
      <w:pPr>
        <w:rPr>
          <w:rFonts w:ascii="Arial" w:hAnsi="Arial" w:cs="Arial"/>
          <w:color w:val="333333"/>
          <w:sz w:val="25"/>
          <w:szCs w:val="25"/>
        </w:rPr>
      </w:pPr>
      <w:r>
        <w:rPr>
          <w:rFonts w:ascii="Arial" w:hAnsi="Arial" w:cs="Arial"/>
          <w:color w:val="333333"/>
          <w:sz w:val="25"/>
          <w:szCs w:val="25"/>
        </w:rPr>
        <w:t xml:space="preserve">2. </w:t>
      </w:r>
      <w:r w:rsidRPr="0059192D">
        <w:rPr>
          <w:rFonts w:ascii="Arial" w:hAnsi="Arial" w:cs="Arial"/>
          <w:i/>
          <w:iCs/>
          <w:color w:val="333333"/>
          <w:sz w:val="25"/>
          <w:szCs w:val="25"/>
          <w:u w:val="single"/>
        </w:rPr>
        <w:t>Upload Translation Pack</w:t>
      </w:r>
      <w:r>
        <w:rPr>
          <w:rFonts w:ascii="Arial" w:hAnsi="Arial" w:cs="Arial"/>
          <w:color w:val="333333"/>
          <w:sz w:val="25"/>
          <w:szCs w:val="25"/>
        </w:rPr>
        <w:t xml:space="preserve">: </w:t>
      </w:r>
      <w:r w:rsidR="004D6150">
        <w:rPr>
          <w:rFonts w:ascii="Arial" w:hAnsi="Arial" w:cs="Arial"/>
          <w:color w:val="333333"/>
          <w:sz w:val="25"/>
          <w:szCs w:val="25"/>
        </w:rPr>
        <w:t>Import the translated packages into the application.</w:t>
      </w:r>
    </w:p>
    <w:p w:rsidR="004D6150" w:rsidP="005E3601" w:rsidRDefault="004D6150" w14:paraId="31F5885D" w14:textId="57668440">
      <w:pPr>
        <w:rPr>
          <w:rFonts w:ascii="Arial" w:hAnsi="Arial" w:cs="Arial"/>
          <w:color w:val="333333"/>
          <w:sz w:val="25"/>
          <w:szCs w:val="25"/>
        </w:rPr>
      </w:pPr>
      <w:r>
        <w:rPr>
          <w:rFonts w:ascii="Arial" w:hAnsi="Arial" w:cs="Arial"/>
          <w:color w:val="333333"/>
          <w:sz w:val="25"/>
          <w:szCs w:val="25"/>
        </w:rPr>
        <w:t xml:space="preserve">3. </w:t>
      </w:r>
      <w:r w:rsidRPr="004D6150">
        <w:rPr>
          <w:rFonts w:ascii="Arial" w:hAnsi="Arial" w:cs="Arial"/>
          <w:i/>
          <w:iCs/>
          <w:color w:val="333333"/>
          <w:sz w:val="25"/>
          <w:szCs w:val="25"/>
          <w:u w:val="single"/>
        </w:rPr>
        <w:t>View Imported Rulesets</w:t>
      </w:r>
      <w:r>
        <w:rPr>
          <w:rFonts w:ascii="Arial" w:hAnsi="Arial" w:cs="Arial"/>
          <w:color w:val="333333"/>
          <w:sz w:val="25"/>
          <w:szCs w:val="25"/>
        </w:rPr>
        <w:t xml:space="preserve">: </w:t>
      </w:r>
      <w:r w:rsidR="000775BE">
        <w:rPr>
          <w:rFonts w:ascii="Arial" w:hAnsi="Arial" w:cs="Arial"/>
          <w:color w:val="333333"/>
          <w:sz w:val="25"/>
          <w:szCs w:val="25"/>
        </w:rPr>
        <w:t>View the translated rulesets</w:t>
      </w:r>
      <w:r w:rsidR="000775BE">
        <w:rPr>
          <w:rFonts w:ascii="Arial" w:hAnsi="Arial" w:cs="Arial"/>
          <w:color w:val="333333"/>
          <w:sz w:val="25"/>
          <w:szCs w:val="25"/>
        </w:rPr>
        <w:t>.</w:t>
      </w:r>
    </w:p>
    <w:p w:rsidR="001E19F1" w:rsidP="009762C9" w:rsidRDefault="00DC5E9E" w14:paraId="131707B6" w14:textId="4FEEC0C2">
      <w:pPr>
        <w:pStyle w:val="ListParagraph"/>
        <w:numPr>
          <w:ilvl w:val="0"/>
          <w:numId w:val="6"/>
        </w:numPr>
        <w:rPr>
          <w:rFonts w:ascii="Arial" w:hAnsi="Arial" w:cs="Arial"/>
          <w:b/>
          <w:bCs/>
          <w:color w:val="333333"/>
          <w:sz w:val="25"/>
          <w:szCs w:val="25"/>
        </w:rPr>
      </w:pPr>
      <w:r w:rsidRPr="00DC5E9E">
        <w:rPr>
          <w:rFonts w:ascii="Arial" w:hAnsi="Arial" w:cs="Arial"/>
          <w:b/>
          <w:bCs/>
          <w:color w:val="333333"/>
          <w:sz w:val="25"/>
          <w:szCs w:val="25"/>
        </w:rPr>
        <w:lastRenderedPageBreak/>
        <w:t>How to verify Localization?</w:t>
      </w:r>
    </w:p>
    <w:p w:rsidR="00607473" w:rsidP="00607473" w:rsidRDefault="00BD2192" w14:paraId="12155AEF" w14:textId="3846CF3C">
      <w:pPr>
        <w:rPr>
          <w:rFonts w:cstheme="minorHAnsi"/>
          <w:color w:val="151619"/>
          <w:sz w:val="28"/>
          <w:szCs w:val="28"/>
          <w:shd w:val="clear" w:color="auto" w:fill="FFFFFF"/>
        </w:rPr>
      </w:pPr>
      <w:r w:rsidRPr="005B03DF">
        <w:rPr>
          <w:rFonts w:cstheme="minorHAnsi"/>
          <w:color w:val="151619"/>
          <w:sz w:val="28"/>
          <w:szCs w:val="28"/>
          <w:shd w:val="clear" w:color="auto" w:fill="FFFFFF"/>
        </w:rPr>
        <w:t>Set the</w:t>
      </w:r>
      <w:r w:rsidRPr="005B03DF">
        <w:rPr>
          <w:rStyle w:val="ui-control-name"/>
          <w:rFonts w:cstheme="minorHAnsi"/>
          <w:b/>
          <w:bCs/>
          <w:color w:val="151619"/>
          <w:sz w:val="28"/>
          <w:szCs w:val="28"/>
          <w:shd w:val="clear" w:color="auto" w:fill="FFFFFF"/>
        </w:rPr>
        <w:t> Locale </w:t>
      </w:r>
      <w:r w:rsidRPr="005B03DF">
        <w:rPr>
          <w:rFonts w:cstheme="minorHAnsi"/>
          <w:color w:val="151619"/>
          <w:sz w:val="28"/>
          <w:szCs w:val="28"/>
          <w:shd w:val="clear" w:color="auto" w:fill="FFFFFF"/>
        </w:rPr>
        <w:t>setting to a target language and run your application to verify that all labels, notes, instructions, messages, and emails are successfully localized. If any are missing, check the appropriate translation pack, add the missing translations, re</w:t>
      </w:r>
      <w:r w:rsidR="00A86B66">
        <w:rPr>
          <w:rFonts w:cstheme="minorHAnsi"/>
          <w:color w:val="151619"/>
          <w:sz w:val="28"/>
          <w:szCs w:val="28"/>
          <w:shd w:val="clear" w:color="auto" w:fill="FFFFFF"/>
        </w:rPr>
        <w:t>-</w:t>
      </w:r>
      <w:r w:rsidRPr="005B03DF">
        <w:rPr>
          <w:rFonts w:cstheme="minorHAnsi"/>
          <w:color w:val="151619"/>
          <w:sz w:val="28"/>
          <w:szCs w:val="28"/>
          <w:shd w:val="clear" w:color="auto" w:fill="FFFFFF"/>
        </w:rPr>
        <w:t>run the Localization wizard, and verify again. Verify that the language terms are displayed correctly when that language locale is selected.</w:t>
      </w:r>
    </w:p>
    <w:p w:rsidRPr="000A4568" w:rsidR="000A4568" w:rsidP="000A4568" w:rsidRDefault="000A4568" w14:paraId="2E678AA4" w14:textId="77777777">
      <w:pPr>
        <w:pStyle w:val="NoSpacing"/>
        <w:rPr>
          <w:sz w:val="28"/>
          <w:szCs w:val="28"/>
          <w:shd w:val="clear" w:color="auto" w:fill="FFFFFF"/>
        </w:rPr>
      </w:pPr>
      <w:r w:rsidRPr="000A4568">
        <w:rPr>
          <w:sz w:val="28"/>
          <w:szCs w:val="28"/>
          <w:shd w:val="clear" w:color="auto" w:fill="FFFFFF"/>
        </w:rPr>
        <w:t>The locale setting is available on the last screen of the Localization wizard.</w:t>
      </w:r>
    </w:p>
    <w:p w:rsidR="000775BE" w:rsidP="00695812" w:rsidRDefault="000A4568" w14:paraId="4883D507" w14:textId="738E1FD1">
      <w:pPr>
        <w:rPr>
          <w:b/>
          <w:bCs/>
          <w:sz w:val="28"/>
          <w:szCs w:val="28"/>
          <w:shd w:val="clear" w:color="auto" w:fill="FFFFFF"/>
        </w:rPr>
      </w:pPr>
      <w:r w:rsidRPr="00695812">
        <w:rPr>
          <w:sz w:val="28"/>
          <w:szCs w:val="28"/>
          <w:shd w:val="clear" w:color="auto" w:fill="FFFFFF"/>
        </w:rPr>
        <w:t xml:space="preserve"> In Dev Studio, click </w:t>
      </w:r>
      <w:r w:rsidRPr="00695812">
        <w:rPr>
          <w:b/>
          <w:bCs/>
          <w:sz w:val="28"/>
          <w:szCs w:val="28"/>
          <w:shd w:val="clear" w:color="auto" w:fill="FFFFFF"/>
        </w:rPr>
        <w:t>Configure &gt; User Interface &gt; Application readiness &gt; Localization.</w:t>
      </w:r>
    </w:p>
    <w:p w:rsidR="00695812" w:rsidP="00695812" w:rsidRDefault="00D7628E" w14:paraId="4FA50E88" w14:textId="5979854A">
      <w:pPr>
        <w:pStyle w:val="ListParagraph"/>
        <w:numPr>
          <w:ilvl w:val="0"/>
          <w:numId w:val="6"/>
        </w:numPr>
        <w:rPr>
          <w:b/>
          <w:bCs/>
          <w:sz w:val="28"/>
          <w:szCs w:val="28"/>
        </w:rPr>
      </w:pPr>
      <w:r>
        <w:rPr>
          <w:b/>
          <w:bCs/>
          <w:sz w:val="28"/>
          <w:szCs w:val="28"/>
        </w:rPr>
        <w:t>What happens once rulesets are imported and tested?</w:t>
      </w:r>
    </w:p>
    <w:p w:rsidRPr="00235A83" w:rsidR="00D7628E" w:rsidP="00D7628E" w:rsidRDefault="00235A83" w14:paraId="34097CE3" w14:textId="1289BDE1">
      <w:pPr>
        <w:rPr>
          <w:rFonts w:cstheme="minorHAnsi"/>
          <w:b/>
          <w:bCs/>
          <w:sz w:val="28"/>
          <w:szCs w:val="28"/>
        </w:rPr>
      </w:pPr>
      <w:r w:rsidRPr="00235A83">
        <w:rPr>
          <w:rFonts w:cstheme="minorHAnsi"/>
          <w:color w:val="151619"/>
          <w:sz w:val="28"/>
          <w:szCs w:val="28"/>
          <w:shd w:val="clear" w:color="auto" w:fill="FFFFFF"/>
        </w:rPr>
        <w:t>Once rulesets for all languages are imported and tested, Pega Platform automatically uses the ruleset based on the locale of the user. No further work is required to localize the application.</w:t>
      </w:r>
    </w:p>
    <w:p w:rsidR="006179F9" w:rsidP="000A4568" w:rsidRDefault="009023AC" w14:paraId="3330306C" w14:textId="72EC7ECB">
      <w:pPr>
        <w:pStyle w:val="ListParagraph"/>
        <w:numPr>
          <w:ilvl w:val="0"/>
          <w:numId w:val="6"/>
        </w:numPr>
        <w:rPr>
          <w:b/>
          <w:bCs/>
          <w:sz w:val="28"/>
          <w:szCs w:val="28"/>
          <w:shd w:val="clear" w:color="auto" w:fill="FFFFFF"/>
        </w:rPr>
      </w:pPr>
      <w:r w:rsidRPr="009023AC">
        <w:rPr>
          <w:b/>
          <w:bCs/>
          <w:sz w:val="28"/>
          <w:szCs w:val="28"/>
          <w:shd w:val="clear" w:color="auto" w:fill="FFFFFF"/>
        </w:rPr>
        <w:t xml:space="preserve">Give </w:t>
      </w:r>
      <w:r w:rsidR="00151185">
        <w:rPr>
          <w:b/>
          <w:bCs/>
          <w:sz w:val="28"/>
          <w:szCs w:val="28"/>
          <w:shd w:val="clear" w:color="auto" w:fill="FFFFFF"/>
        </w:rPr>
        <w:t>some</w:t>
      </w:r>
      <w:r w:rsidRPr="009023AC">
        <w:rPr>
          <w:b/>
          <w:bCs/>
          <w:sz w:val="28"/>
          <w:szCs w:val="28"/>
          <w:shd w:val="clear" w:color="auto" w:fill="FFFFFF"/>
        </w:rPr>
        <w:t xml:space="preserve"> example</w:t>
      </w:r>
      <w:r w:rsidR="00151185">
        <w:rPr>
          <w:b/>
          <w:bCs/>
          <w:sz w:val="28"/>
          <w:szCs w:val="28"/>
          <w:shd w:val="clear" w:color="auto" w:fill="FFFFFF"/>
        </w:rPr>
        <w:t>s</w:t>
      </w:r>
      <w:r w:rsidRPr="009023AC">
        <w:rPr>
          <w:b/>
          <w:bCs/>
          <w:sz w:val="28"/>
          <w:szCs w:val="28"/>
          <w:shd w:val="clear" w:color="auto" w:fill="FFFFFF"/>
        </w:rPr>
        <w:t xml:space="preserve"> for Localization?</w:t>
      </w:r>
    </w:p>
    <w:p w:rsidR="008B6FC4" w:rsidP="00AC1CB0" w:rsidRDefault="008B6FC4" w14:paraId="07FA9DA3" w14:textId="3B554E79">
      <w:pPr>
        <w:pStyle w:val="ListParagraph"/>
        <w:numPr>
          <w:ilvl w:val="0"/>
          <w:numId w:val="14"/>
        </w:numPr>
        <w:rPr>
          <w:sz w:val="28"/>
          <w:szCs w:val="28"/>
          <w:shd w:val="clear" w:color="auto" w:fill="FFFFFF"/>
        </w:rPr>
      </w:pPr>
      <w:r w:rsidRPr="006C4D0F">
        <w:rPr>
          <w:sz w:val="28"/>
          <w:szCs w:val="28"/>
          <w:shd w:val="clear" w:color="auto" w:fill="FFFFFF"/>
        </w:rPr>
        <w:t>Coca-Cola's “Share a Coke” campaign is a brilliant example of localization.</w:t>
      </w:r>
      <w:r w:rsidRPr="006D15CE" w:rsidR="006D15CE">
        <w:t xml:space="preserve"> </w:t>
      </w:r>
      <w:r w:rsidRPr="006C4D0F" w:rsidR="006D15CE">
        <w:rPr>
          <w:sz w:val="28"/>
          <w:szCs w:val="28"/>
          <w:shd w:val="clear" w:color="auto" w:fill="FFFFFF"/>
        </w:rPr>
        <w:t>Each coke bottle has a different name on its label. As part of the localization strategy, Coca-Cola adapted the campaign for local markets such as Ireland, China, and India.</w:t>
      </w:r>
      <w:r w:rsidRPr="006C4D0F">
        <w:rPr>
          <w:sz w:val="28"/>
          <w:szCs w:val="28"/>
          <w:shd w:val="clear" w:color="auto" w:fill="FFFFFF"/>
        </w:rPr>
        <w:t xml:space="preserve"> In the US, the bottles said Share a Coke with John or Sarah or Bobby. In Ireland, they chose Irish names like Aoife and Oisín</w:t>
      </w:r>
      <w:r w:rsidRPr="006C4D0F">
        <w:rPr>
          <w:sz w:val="28"/>
          <w:szCs w:val="28"/>
          <w:shd w:val="clear" w:color="auto" w:fill="FFFFFF"/>
        </w:rPr>
        <w:t>.</w:t>
      </w:r>
    </w:p>
    <w:p w:rsidRPr="006C4D0F" w:rsidR="006C4D0F" w:rsidP="00AC1CB0" w:rsidRDefault="000C736F" w14:paraId="5197ECC5" w14:textId="1FC4BD4B">
      <w:pPr>
        <w:pStyle w:val="ListParagraph"/>
        <w:numPr>
          <w:ilvl w:val="0"/>
          <w:numId w:val="14"/>
        </w:numPr>
        <w:rPr>
          <w:sz w:val="28"/>
          <w:szCs w:val="28"/>
          <w:shd w:val="clear" w:color="auto" w:fill="FFFFFF"/>
        </w:rPr>
      </w:pPr>
      <w:r>
        <w:rPr>
          <w:sz w:val="28"/>
          <w:szCs w:val="28"/>
          <w:shd w:val="clear" w:color="auto" w:fill="FFFFFF"/>
        </w:rPr>
        <w:t>I</w:t>
      </w:r>
      <w:r w:rsidRPr="000C736F">
        <w:rPr>
          <w:sz w:val="28"/>
          <w:szCs w:val="28"/>
          <w:shd w:val="clear" w:color="auto" w:fill="FFFFFF"/>
        </w:rPr>
        <w:t>f you have an app in English and want it to work in Spanish, you'd change all the text and labels to Spanish so Spanish-speaking users can use it easily.</w:t>
      </w:r>
    </w:p>
    <w:p w:rsidRPr="009023AC" w:rsidR="009023AC" w:rsidP="009023AC" w:rsidRDefault="009023AC" w14:paraId="6F66E646" w14:textId="77777777">
      <w:pPr>
        <w:rPr>
          <w:b/>
          <w:bCs/>
          <w:sz w:val="28"/>
          <w:szCs w:val="28"/>
          <w:shd w:val="clear" w:color="auto" w:fill="FFFFFF"/>
        </w:rPr>
      </w:pPr>
    </w:p>
    <w:p w:rsidRPr="000A4568" w:rsidR="00695812" w:rsidP="00695812" w:rsidRDefault="00695812" w14:paraId="3949C2BB" w14:textId="77777777">
      <w:pPr>
        <w:rPr>
          <w:shd w:val="clear" w:color="auto" w:fill="FFFFFF"/>
        </w:rPr>
      </w:pPr>
    </w:p>
    <w:sectPr w:rsidRPr="000A4568" w:rsidR="00695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0000000000000000000"/>
    <w:charset w:val="00"/>
    <w:family w:val="auto"/>
    <w:pitch w:val="variable"/>
    <w:sig w:usb0="E00002FF" w:usb1="4000201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A25"/>
    <w:multiLevelType w:val="hybridMultilevel"/>
    <w:tmpl w:val="4F7A61D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72D46E1"/>
    <w:multiLevelType w:val="hybridMultilevel"/>
    <w:tmpl w:val="9FB8F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CF724C"/>
    <w:multiLevelType w:val="hybridMultilevel"/>
    <w:tmpl w:val="C1020466"/>
    <w:lvl w:ilvl="0" w:tplc="C27A464C">
      <w:start w:val="3"/>
      <w:numFmt w:val="decimal"/>
      <w:lvlText w:val="%1."/>
      <w:lvlJc w:val="left"/>
      <w:pPr>
        <w:ind w:left="644"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70EAF"/>
    <w:multiLevelType w:val="hybridMultilevel"/>
    <w:tmpl w:val="800E2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345188"/>
    <w:multiLevelType w:val="hybridMultilevel"/>
    <w:tmpl w:val="3B8A8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9F4C99"/>
    <w:multiLevelType w:val="hybridMultilevel"/>
    <w:tmpl w:val="85CEC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EB77A8"/>
    <w:multiLevelType w:val="hybridMultilevel"/>
    <w:tmpl w:val="67D60F3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38FC5B01"/>
    <w:multiLevelType w:val="hybridMultilevel"/>
    <w:tmpl w:val="A866B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E151F9"/>
    <w:multiLevelType w:val="hybridMultilevel"/>
    <w:tmpl w:val="533C773E"/>
    <w:lvl w:ilvl="0" w:tplc="8A902CBA">
      <w:start w:val="1"/>
      <w:numFmt w:val="decimal"/>
      <w:lvlText w:val="%1."/>
      <w:lvlJc w:val="left"/>
      <w:pPr>
        <w:ind w:left="720" w:hanging="360"/>
      </w:pPr>
      <w:rPr>
        <w:rFonts w:hint="default" w:ascii="Arial" w:hAnsi="Arial" w:cs="Arial"/>
        <w:i w:val="0"/>
        <w:color w:val="333333"/>
        <w:sz w:val="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2F30F9"/>
    <w:multiLevelType w:val="hybridMultilevel"/>
    <w:tmpl w:val="E8745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BA15FD"/>
    <w:multiLevelType w:val="hybridMultilevel"/>
    <w:tmpl w:val="74149820"/>
    <w:lvl w:ilvl="0" w:tplc="40090001">
      <w:start w:val="1"/>
      <w:numFmt w:val="bullet"/>
      <w:lvlText w:val=""/>
      <w:lvlJc w:val="left"/>
      <w:pPr>
        <w:ind w:left="1500" w:hanging="360"/>
      </w:pPr>
      <w:rPr>
        <w:rFonts w:hint="default" w:ascii="Symbol" w:hAnsi="Symbol"/>
      </w:rPr>
    </w:lvl>
    <w:lvl w:ilvl="1" w:tplc="40090003" w:tentative="1">
      <w:start w:val="1"/>
      <w:numFmt w:val="bullet"/>
      <w:lvlText w:val="o"/>
      <w:lvlJc w:val="left"/>
      <w:pPr>
        <w:ind w:left="2220" w:hanging="360"/>
      </w:pPr>
      <w:rPr>
        <w:rFonts w:hint="default" w:ascii="Courier New" w:hAnsi="Courier New" w:cs="Courier New"/>
      </w:rPr>
    </w:lvl>
    <w:lvl w:ilvl="2" w:tplc="40090005" w:tentative="1">
      <w:start w:val="1"/>
      <w:numFmt w:val="bullet"/>
      <w:lvlText w:val=""/>
      <w:lvlJc w:val="left"/>
      <w:pPr>
        <w:ind w:left="2940" w:hanging="360"/>
      </w:pPr>
      <w:rPr>
        <w:rFonts w:hint="default" w:ascii="Wingdings" w:hAnsi="Wingdings"/>
      </w:rPr>
    </w:lvl>
    <w:lvl w:ilvl="3" w:tplc="40090001" w:tentative="1">
      <w:start w:val="1"/>
      <w:numFmt w:val="bullet"/>
      <w:lvlText w:val=""/>
      <w:lvlJc w:val="left"/>
      <w:pPr>
        <w:ind w:left="3660" w:hanging="360"/>
      </w:pPr>
      <w:rPr>
        <w:rFonts w:hint="default" w:ascii="Symbol" w:hAnsi="Symbol"/>
      </w:rPr>
    </w:lvl>
    <w:lvl w:ilvl="4" w:tplc="40090003" w:tentative="1">
      <w:start w:val="1"/>
      <w:numFmt w:val="bullet"/>
      <w:lvlText w:val="o"/>
      <w:lvlJc w:val="left"/>
      <w:pPr>
        <w:ind w:left="4380" w:hanging="360"/>
      </w:pPr>
      <w:rPr>
        <w:rFonts w:hint="default" w:ascii="Courier New" w:hAnsi="Courier New" w:cs="Courier New"/>
      </w:rPr>
    </w:lvl>
    <w:lvl w:ilvl="5" w:tplc="40090005" w:tentative="1">
      <w:start w:val="1"/>
      <w:numFmt w:val="bullet"/>
      <w:lvlText w:val=""/>
      <w:lvlJc w:val="left"/>
      <w:pPr>
        <w:ind w:left="5100" w:hanging="360"/>
      </w:pPr>
      <w:rPr>
        <w:rFonts w:hint="default" w:ascii="Wingdings" w:hAnsi="Wingdings"/>
      </w:rPr>
    </w:lvl>
    <w:lvl w:ilvl="6" w:tplc="40090001" w:tentative="1">
      <w:start w:val="1"/>
      <w:numFmt w:val="bullet"/>
      <w:lvlText w:val=""/>
      <w:lvlJc w:val="left"/>
      <w:pPr>
        <w:ind w:left="5820" w:hanging="360"/>
      </w:pPr>
      <w:rPr>
        <w:rFonts w:hint="default" w:ascii="Symbol" w:hAnsi="Symbol"/>
      </w:rPr>
    </w:lvl>
    <w:lvl w:ilvl="7" w:tplc="40090003" w:tentative="1">
      <w:start w:val="1"/>
      <w:numFmt w:val="bullet"/>
      <w:lvlText w:val="o"/>
      <w:lvlJc w:val="left"/>
      <w:pPr>
        <w:ind w:left="6540" w:hanging="360"/>
      </w:pPr>
      <w:rPr>
        <w:rFonts w:hint="default" w:ascii="Courier New" w:hAnsi="Courier New" w:cs="Courier New"/>
      </w:rPr>
    </w:lvl>
    <w:lvl w:ilvl="8" w:tplc="40090005" w:tentative="1">
      <w:start w:val="1"/>
      <w:numFmt w:val="bullet"/>
      <w:lvlText w:val=""/>
      <w:lvlJc w:val="left"/>
      <w:pPr>
        <w:ind w:left="7260" w:hanging="360"/>
      </w:pPr>
      <w:rPr>
        <w:rFonts w:hint="default" w:ascii="Wingdings" w:hAnsi="Wingdings"/>
      </w:rPr>
    </w:lvl>
  </w:abstractNum>
  <w:abstractNum w:abstractNumId="11" w15:restartNumberingAfterBreak="0">
    <w:nsid w:val="7B635622"/>
    <w:multiLevelType w:val="hybridMultilevel"/>
    <w:tmpl w:val="184EB8EA"/>
    <w:lvl w:ilvl="0" w:tplc="8A902CBA">
      <w:start w:val="1"/>
      <w:numFmt w:val="decimal"/>
      <w:lvlText w:val="%1."/>
      <w:lvlJc w:val="left"/>
      <w:pPr>
        <w:ind w:left="720" w:hanging="360"/>
      </w:pPr>
      <w:rPr>
        <w:rFonts w:hint="default" w:ascii="Arial" w:hAnsi="Arial" w:cs="Arial"/>
        <w:i w:val="0"/>
        <w:color w:val="333333"/>
        <w:sz w:val="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664DBB"/>
    <w:multiLevelType w:val="hybridMultilevel"/>
    <w:tmpl w:val="7EF617E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7D21226A"/>
    <w:multiLevelType w:val="hybridMultilevel"/>
    <w:tmpl w:val="E7286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1055576">
    <w:abstractNumId w:val="0"/>
  </w:num>
  <w:num w:numId="2" w16cid:durableId="1751200039">
    <w:abstractNumId w:val="9"/>
  </w:num>
  <w:num w:numId="3" w16cid:durableId="1579822455">
    <w:abstractNumId w:val="13"/>
  </w:num>
  <w:num w:numId="4" w16cid:durableId="687413358">
    <w:abstractNumId w:val="10"/>
  </w:num>
  <w:num w:numId="5" w16cid:durableId="490876369">
    <w:abstractNumId w:val="7"/>
  </w:num>
  <w:num w:numId="6" w16cid:durableId="1019501298">
    <w:abstractNumId w:val="2"/>
  </w:num>
  <w:num w:numId="7" w16cid:durableId="181938750">
    <w:abstractNumId w:val="6"/>
  </w:num>
  <w:num w:numId="8" w16cid:durableId="2036424883">
    <w:abstractNumId w:val="12"/>
  </w:num>
  <w:num w:numId="9" w16cid:durableId="1982541691">
    <w:abstractNumId w:val="3"/>
  </w:num>
  <w:num w:numId="10" w16cid:durableId="2131123604">
    <w:abstractNumId w:val="5"/>
  </w:num>
  <w:num w:numId="11" w16cid:durableId="1961569684">
    <w:abstractNumId w:val="8"/>
  </w:num>
  <w:num w:numId="12" w16cid:durableId="1328169957">
    <w:abstractNumId w:val="11"/>
  </w:num>
  <w:num w:numId="13" w16cid:durableId="1226180715">
    <w:abstractNumId w:val="4"/>
  </w:num>
  <w:num w:numId="14" w16cid:durableId="1178232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1D"/>
    <w:rsid w:val="0004545C"/>
    <w:rsid w:val="000775BE"/>
    <w:rsid w:val="000A4568"/>
    <w:rsid w:val="000C445A"/>
    <w:rsid w:val="000C736F"/>
    <w:rsid w:val="00151185"/>
    <w:rsid w:val="001E19F1"/>
    <w:rsid w:val="00235A83"/>
    <w:rsid w:val="00280E59"/>
    <w:rsid w:val="00292524"/>
    <w:rsid w:val="002A244E"/>
    <w:rsid w:val="00372E5D"/>
    <w:rsid w:val="0043489D"/>
    <w:rsid w:val="004D6150"/>
    <w:rsid w:val="00557DE2"/>
    <w:rsid w:val="0059192D"/>
    <w:rsid w:val="005B03DF"/>
    <w:rsid w:val="005E3601"/>
    <w:rsid w:val="005E7979"/>
    <w:rsid w:val="00607473"/>
    <w:rsid w:val="006179F9"/>
    <w:rsid w:val="00695812"/>
    <w:rsid w:val="00696BE5"/>
    <w:rsid w:val="006C4D0F"/>
    <w:rsid w:val="006D15CE"/>
    <w:rsid w:val="006E6F61"/>
    <w:rsid w:val="007F143D"/>
    <w:rsid w:val="008B6FC4"/>
    <w:rsid w:val="008E2E48"/>
    <w:rsid w:val="009023AC"/>
    <w:rsid w:val="009762C9"/>
    <w:rsid w:val="009F101D"/>
    <w:rsid w:val="00A86B66"/>
    <w:rsid w:val="00AC1CB0"/>
    <w:rsid w:val="00AE6391"/>
    <w:rsid w:val="00BD2192"/>
    <w:rsid w:val="00CE531D"/>
    <w:rsid w:val="00D45246"/>
    <w:rsid w:val="00D7628E"/>
    <w:rsid w:val="00D7708D"/>
    <w:rsid w:val="00D85746"/>
    <w:rsid w:val="00DC5E9E"/>
    <w:rsid w:val="00E64984"/>
    <w:rsid w:val="00E815B2"/>
    <w:rsid w:val="00F32F98"/>
    <w:rsid w:val="00FA6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90A8"/>
  <w15:chartTrackingRefBased/>
  <w15:docId w15:val="{F1A8FFD4-E47E-4F5F-9932-32BB0E4F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F101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01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F101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101D"/>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F101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F101D"/>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9F101D"/>
    <w:pPr>
      <w:ind w:left="720"/>
      <w:contextualSpacing/>
    </w:pPr>
  </w:style>
  <w:style w:type="character" w:styleId="ui-control-name" w:customStyle="1">
    <w:name w:val="ui-control-name"/>
    <w:basedOn w:val="DefaultParagraphFont"/>
    <w:rsid w:val="002A244E"/>
  </w:style>
  <w:style w:type="paragraph" w:styleId="Subtitle">
    <w:name w:val="Subtitle"/>
    <w:basedOn w:val="Normal"/>
    <w:next w:val="Normal"/>
    <w:link w:val="SubtitleChar"/>
    <w:uiPriority w:val="11"/>
    <w:qFormat/>
    <w:rsid w:val="00D7708D"/>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D7708D"/>
    <w:rPr>
      <w:rFonts w:eastAsiaTheme="minorEastAsia"/>
      <w:color w:val="5A5A5A" w:themeColor="text1" w:themeTint="A5"/>
      <w:spacing w:val="15"/>
    </w:rPr>
  </w:style>
  <w:style w:type="paragraph" w:styleId="NoSpacing">
    <w:name w:val="No Spacing"/>
    <w:uiPriority w:val="1"/>
    <w:qFormat/>
    <w:rsid w:val="00D770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Bandari Dileep Kumar</dc:creator>
  <cp:keywords/>
  <dc:description/>
  <cp:lastModifiedBy>Bandari Dileep Kumar</cp:lastModifiedBy>
  <cp:revision>33</cp:revision>
  <dcterms:created xsi:type="dcterms:W3CDTF">2023-10-10T04:15:00Z</dcterms:created>
  <dcterms:modified xsi:type="dcterms:W3CDTF">2023-10-10T06:30:00Z</dcterms:modified>
</cp:coreProperties>
</file>