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5FF08" w14:textId="4379C46C" w:rsidR="003B420C" w:rsidRDefault="003B420C">
      <w:r>
        <w:t>Question 1 Output Screenshot</w:t>
      </w:r>
    </w:p>
    <w:p w14:paraId="6082F099" w14:textId="5CFA3EAC" w:rsidR="003B420C" w:rsidRDefault="003B420C">
      <w:r w:rsidRPr="003B420C">
        <w:drawing>
          <wp:inline distT="0" distB="0" distL="0" distR="0" wp14:anchorId="07432414" wp14:editId="1135B1B8">
            <wp:extent cx="5943600" cy="2129790"/>
            <wp:effectExtent l="0" t="0" r="0" b="3810"/>
            <wp:docPr id="2636798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7985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9E40" w14:textId="77777777" w:rsidR="00AE19C7" w:rsidRDefault="00AE19C7"/>
    <w:p w14:paraId="6DCADCA0" w14:textId="4A980F72" w:rsidR="00AE19C7" w:rsidRDefault="00AE19C7">
      <w:r>
        <w:t>Question 2 Output Screenshot</w:t>
      </w:r>
    </w:p>
    <w:p w14:paraId="6BF2A8C4" w14:textId="52F95E74" w:rsidR="00AE19C7" w:rsidRDefault="00AE19C7">
      <w:r w:rsidRPr="00AE19C7">
        <w:drawing>
          <wp:inline distT="0" distB="0" distL="0" distR="0" wp14:anchorId="43A967F9" wp14:editId="7A6EE133">
            <wp:extent cx="5906012" cy="1623201"/>
            <wp:effectExtent l="0" t="0" r="0" b="0"/>
            <wp:docPr id="106518291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82912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0C"/>
    <w:rsid w:val="003B420C"/>
    <w:rsid w:val="00450931"/>
    <w:rsid w:val="00A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F6AD"/>
  <w15:chartTrackingRefBased/>
  <w15:docId w15:val="{F7EB82BD-0643-4221-9FFF-DE6F6692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Thinley</dc:creator>
  <cp:keywords/>
  <dc:description/>
  <cp:lastModifiedBy>Tenzin Thinley</cp:lastModifiedBy>
  <cp:revision>2</cp:revision>
  <dcterms:created xsi:type="dcterms:W3CDTF">2024-10-03T19:42:00Z</dcterms:created>
  <dcterms:modified xsi:type="dcterms:W3CDTF">2024-10-03T20:06:00Z</dcterms:modified>
</cp:coreProperties>
</file>