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22A1B" w14:textId="20575DBB" w:rsidR="00597218" w:rsidRPr="001259F8" w:rsidRDefault="000873AD">
      <w:pPr>
        <w:rPr>
          <w:rFonts w:ascii="Arial Black" w:hAnsi="Arial Black"/>
          <w:b/>
          <w:bCs/>
          <w:sz w:val="36"/>
          <w:szCs w:val="36"/>
          <w:lang w:val="en-IN"/>
        </w:rPr>
      </w:pPr>
      <w:r w:rsidRPr="001259F8">
        <w:rPr>
          <w:rFonts w:ascii="Arial Black" w:hAnsi="Arial Black"/>
          <w:b/>
          <w:bCs/>
          <w:sz w:val="36"/>
          <w:szCs w:val="36"/>
          <w:lang w:val="en-IN"/>
        </w:rPr>
        <w:t xml:space="preserve">Subscribers Galore: </w:t>
      </w:r>
      <w:r w:rsidR="001259F8" w:rsidRPr="001259F8">
        <w:rPr>
          <w:rFonts w:ascii="Arial Black" w:hAnsi="Arial Black"/>
          <w:b/>
          <w:bCs/>
          <w:sz w:val="36"/>
          <w:szCs w:val="36"/>
          <w:lang w:val="en-IN"/>
        </w:rPr>
        <w:t>Exploring</w:t>
      </w:r>
      <w:r w:rsidRPr="001259F8">
        <w:rPr>
          <w:rFonts w:ascii="Arial Black" w:hAnsi="Arial Black"/>
          <w:b/>
          <w:bCs/>
          <w:sz w:val="36"/>
          <w:szCs w:val="36"/>
          <w:lang w:val="en-IN"/>
        </w:rPr>
        <w:t xml:space="preserve"> </w:t>
      </w:r>
      <w:r w:rsidR="001259F8" w:rsidRPr="001259F8">
        <w:rPr>
          <w:rFonts w:ascii="Arial Black" w:hAnsi="Arial Black"/>
          <w:b/>
          <w:bCs/>
          <w:sz w:val="36"/>
          <w:szCs w:val="36"/>
          <w:lang w:val="en-IN"/>
        </w:rPr>
        <w:t>W</w:t>
      </w:r>
      <w:r w:rsidRPr="001259F8">
        <w:rPr>
          <w:rFonts w:ascii="Arial Black" w:hAnsi="Arial Black"/>
          <w:b/>
          <w:bCs/>
          <w:sz w:val="36"/>
          <w:szCs w:val="36"/>
          <w:lang w:val="en-IN"/>
        </w:rPr>
        <w:t>orld</w:t>
      </w:r>
      <w:r w:rsidR="001259F8" w:rsidRPr="001259F8">
        <w:rPr>
          <w:rFonts w:ascii="Arial Black" w:hAnsi="Arial Black"/>
          <w:b/>
          <w:bCs/>
          <w:sz w:val="36"/>
          <w:szCs w:val="36"/>
          <w:lang w:val="en-IN"/>
        </w:rPr>
        <w:t xml:space="preserve"> ‘</w:t>
      </w:r>
      <w:proofErr w:type="gramStart"/>
      <w:r w:rsidR="00077053">
        <w:rPr>
          <w:rFonts w:ascii="Arial Black" w:hAnsi="Arial Black"/>
          <w:b/>
          <w:bCs/>
          <w:sz w:val="36"/>
          <w:szCs w:val="36"/>
          <w:lang w:val="en-IN"/>
        </w:rPr>
        <w:t>s</w:t>
      </w:r>
      <w:r w:rsidR="001259F8" w:rsidRPr="001259F8">
        <w:rPr>
          <w:rFonts w:ascii="Arial Black" w:hAnsi="Arial Black"/>
          <w:b/>
          <w:bCs/>
          <w:sz w:val="36"/>
          <w:szCs w:val="36"/>
          <w:lang w:val="en-IN"/>
        </w:rPr>
        <w:t xml:space="preserve">  Top</w:t>
      </w:r>
      <w:proofErr w:type="gramEnd"/>
      <w:r w:rsidR="00077053">
        <w:rPr>
          <w:rFonts w:ascii="Arial Black" w:hAnsi="Arial Black"/>
          <w:b/>
          <w:bCs/>
          <w:sz w:val="36"/>
          <w:szCs w:val="36"/>
          <w:lang w:val="en-IN"/>
        </w:rPr>
        <w:t xml:space="preserve"> </w:t>
      </w:r>
      <w:r w:rsidR="001259F8" w:rsidRPr="001259F8">
        <w:rPr>
          <w:rFonts w:ascii="Arial Black" w:hAnsi="Arial Black"/>
          <w:b/>
          <w:bCs/>
          <w:sz w:val="36"/>
          <w:szCs w:val="36"/>
          <w:lang w:val="en-IN"/>
        </w:rPr>
        <w:t>You</w:t>
      </w:r>
      <w:r w:rsidR="00FE770B">
        <w:rPr>
          <w:rFonts w:ascii="Arial Black" w:hAnsi="Arial Black"/>
          <w:b/>
          <w:bCs/>
          <w:sz w:val="36"/>
          <w:szCs w:val="36"/>
          <w:lang w:val="en-IN"/>
        </w:rPr>
        <w:t>T</w:t>
      </w:r>
      <w:r w:rsidR="001259F8" w:rsidRPr="001259F8">
        <w:rPr>
          <w:rFonts w:ascii="Arial Black" w:hAnsi="Arial Black"/>
          <w:b/>
          <w:bCs/>
          <w:sz w:val="36"/>
          <w:szCs w:val="36"/>
          <w:lang w:val="en-IN"/>
        </w:rPr>
        <w:t>ube Channels</w:t>
      </w:r>
    </w:p>
    <w:p w14:paraId="19C4F1B2" w14:textId="0329BA8C" w:rsidR="000873AD" w:rsidRDefault="000873AD">
      <w:pPr>
        <w:rPr>
          <w:lang w:val="en-IN"/>
        </w:rPr>
      </w:pPr>
    </w:p>
    <w:p w14:paraId="72E648F3" w14:textId="0FB22661" w:rsidR="001259F8" w:rsidRPr="007253CD" w:rsidRDefault="001259F8">
      <w:pPr>
        <w:rPr>
          <w:b/>
          <w:bCs/>
          <w:sz w:val="36"/>
          <w:szCs w:val="36"/>
          <w:lang w:val="en-IN"/>
        </w:rPr>
      </w:pPr>
      <w:r w:rsidRPr="007253CD">
        <w:rPr>
          <w:b/>
          <w:bCs/>
          <w:sz w:val="36"/>
          <w:szCs w:val="36"/>
          <w:lang w:val="en-IN"/>
        </w:rPr>
        <w:t>Introduction</w:t>
      </w:r>
      <w:r w:rsidR="00FE770B" w:rsidRPr="007253CD">
        <w:rPr>
          <w:b/>
          <w:bCs/>
          <w:sz w:val="36"/>
          <w:szCs w:val="36"/>
          <w:lang w:val="en-IN"/>
        </w:rPr>
        <w:t>:</w:t>
      </w:r>
    </w:p>
    <w:p w14:paraId="226C5E95" w14:textId="52B39A89" w:rsidR="00077053" w:rsidRPr="007253CD" w:rsidRDefault="00FE770B">
      <w:pPr>
        <w:rPr>
          <w:sz w:val="28"/>
          <w:szCs w:val="28"/>
          <w:lang w:val="en-IN"/>
        </w:rPr>
      </w:pPr>
      <w:r w:rsidRPr="007253CD">
        <w:rPr>
          <w:b/>
          <w:bCs/>
          <w:sz w:val="28"/>
          <w:szCs w:val="28"/>
          <w:lang w:val="en-IN"/>
        </w:rPr>
        <w:t xml:space="preserve">                  Subscribers Galore is not just any YouTube channel: it is the ultimate hub for content creators and subscribers alike. With a massive following and </w:t>
      </w:r>
      <w:r w:rsidR="00077053" w:rsidRPr="007253CD">
        <w:rPr>
          <w:b/>
          <w:bCs/>
          <w:sz w:val="28"/>
          <w:szCs w:val="28"/>
          <w:lang w:val="en-IN"/>
        </w:rPr>
        <w:t>an unparalleled reputation, subscribers Galore has established itself as the world’s top YouTube channel</w:t>
      </w:r>
      <w:r w:rsidR="00077053" w:rsidRPr="007253CD">
        <w:rPr>
          <w:sz w:val="28"/>
          <w:szCs w:val="28"/>
          <w:lang w:val="en-IN"/>
        </w:rPr>
        <w:t>.</w:t>
      </w:r>
    </w:p>
    <w:p w14:paraId="2020ED65" w14:textId="41A21886" w:rsidR="00FE7592" w:rsidRPr="007253CD" w:rsidRDefault="00077053">
      <w:pPr>
        <w:rPr>
          <w:b/>
          <w:bCs/>
          <w:sz w:val="36"/>
          <w:szCs w:val="36"/>
          <w:lang w:val="en-IN"/>
        </w:rPr>
      </w:pPr>
      <w:r w:rsidRPr="007253CD">
        <w:rPr>
          <w:b/>
          <w:bCs/>
          <w:sz w:val="36"/>
          <w:szCs w:val="36"/>
          <w:lang w:val="en-IN"/>
        </w:rPr>
        <w:t>Problem De</w:t>
      </w:r>
      <w:r w:rsidR="00FE7592" w:rsidRPr="007253CD">
        <w:rPr>
          <w:b/>
          <w:bCs/>
          <w:sz w:val="36"/>
          <w:szCs w:val="36"/>
          <w:lang w:val="en-IN"/>
        </w:rPr>
        <w:t>finition</w:t>
      </w:r>
      <w:r w:rsidR="00DF18D0" w:rsidRPr="007253CD">
        <w:rPr>
          <w:b/>
          <w:bCs/>
          <w:sz w:val="36"/>
          <w:szCs w:val="36"/>
          <w:lang w:val="en-IN"/>
        </w:rPr>
        <w:t>:</w:t>
      </w:r>
      <w:r w:rsidR="00FE7592" w:rsidRPr="007253CD">
        <w:rPr>
          <w:b/>
          <w:bCs/>
          <w:sz w:val="36"/>
          <w:szCs w:val="36"/>
          <w:lang w:val="en-IN"/>
        </w:rPr>
        <w:t xml:space="preserve"> </w:t>
      </w:r>
    </w:p>
    <w:p w14:paraId="327B04E4" w14:textId="2042BC57" w:rsidR="00FE7592" w:rsidRDefault="00FE7592">
      <w:pPr>
        <w:rPr>
          <w:b/>
          <w:bCs/>
          <w:sz w:val="28"/>
          <w:szCs w:val="28"/>
          <w:lang w:val="en-IN"/>
        </w:rPr>
      </w:pPr>
      <w:r>
        <w:rPr>
          <w:b/>
          <w:bCs/>
          <w:sz w:val="28"/>
          <w:szCs w:val="28"/>
          <w:lang w:val="en-IN"/>
        </w:rPr>
        <w:t xml:space="preserve">              </w:t>
      </w:r>
      <w:r w:rsidRPr="00FE7592">
        <w:rPr>
          <w:b/>
          <w:bCs/>
          <w:sz w:val="28"/>
          <w:szCs w:val="28"/>
          <w:lang w:val="en-IN"/>
        </w:rPr>
        <w:t xml:space="preserve"> Exploring the challenges faced by the world’s Top YouTube channel</w:t>
      </w:r>
      <w:r w:rsidR="00DF18D0">
        <w:rPr>
          <w:b/>
          <w:bCs/>
          <w:sz w:val="28"/>
          <w:szCs w:val="28"/>
          <w:lang w:val="en-IN"/>
        </w:rPr>
        <w:t>.</w:t>
      </w:r>
    </w:p>
    <w:p w14:paraId="3B400F00" w14:textId="72F84A0D" w:rsidR="00DF18D0" w:rsidRPr="007253CD" w:rsidRDefault="00DF18D0">
      <w:pPr>
        <w:rPr>
          <w:b/>
          <w:bCs/>
          <w:sz w:val="36"/>
          <w:szCs w:val="36"/>
          <w:lang w:val="en-IN"/>
        </w:rPr>
      </w:pPr>
      <w:r w:rsidRPr="007253CD">
        <w:rPr>
          <w:b/>
          <w:bCs/>
          <w:sz w:val="36"/>
          <w:szCs w:val="36"/>
          <w:lang w:val="en-IN"/>
        </w:rPr>
        <w:t>Empathy Map:</w:t>
      </w:r>
    </w:p>
    <w:p w14:paraId="0B9003A9" w14:textId="77777777" w:rsidR="00DB1845" w:rsidRDefault="00DF18D0">
      <w:pPr>
        <w:rPr>
          <w:b/>
          <w:bCs/>
          <w:sz w:val="28"/>
          <w:szCs w:val="28"/>
          <w:lang w:val="en-IN"/>
        </w:rPr>
      </w:pPr>
      <w:r>
        <w:rPr>
          <w:b/>
          <w:bCs/>
          <w:sz w:val="28"/>
          <w:szCs w:val="28"/>
          <w:lang w:val="en-IN"/>
        </w:rPr>
        <w:t xml:space="preserve">                An empathy Map is tool used to understand and empathize with a particular user or customer. It helps teams gain insights into the thoughts</w:t>
      </w:r>
      <w:r w:rsidR="002A6CDD">
        <w:rPr>
          <w:b/>
          <w:bCs/>
          <w:sz w:val="28"/>
          <w:szCs w:val="28"/>
          <w:lang w:val="en-IN"/>
        </w:rPr>
        <w:t>, feelings, needs, and motivations of the individuals they are designing products or services for. The empathy map is divided into four quadrants.</w:t>
      </w:r>
    </w:p>
    <w:p w14:paraId="3A3DBA07" w14:textId="2A25EA08" w:rsidR="00DF18D0" w:rsidRDefault="00DB1845">
      <w:pPr>
        <w:rPr>
          <w:b/>
          <w:bCs/>
          <w:sz w:val="28"/>
          <w:szCs w:val="28"/>
          <w:lang w:val="en-IN"/>
        </w:rPr>
      </w:pPr>
      <w:r>
        <w:rPr>
          <w:b/>
          <w:bCs/>
          <w:noProof/>
          <w:sz w:val="28"/>
          <w:szCs w:val="28"/>
          <w:lang w:val="en-IN"/>
        </w:rPr>
        <w:drawing>
          <wp:inline distT="0" distB="0" distL="0" distR="0" wp14:anchorId="073A5F0E" wp14:editId="669ED997">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439AF2A" w14:textId="77777777" w:rsidR="00DB1845" w:rsidRDefault="00DB1845">
      <w:pPr>
        <w:rPr>
          <w:b/>
          <w:bCs/>
          <w:sz w:val="28"/>
          <w:szCs w:val="28"/>
          <w:lang w:val="en-IN"/>
        </w:rPr>
      </w:pPr>
    </w:p>
    <w:p w14:paraId="2ACBE14A" w14:textId="75C67C7D" w:rsidR="000D70F1" w:rsidRDefault="002A6CDD">
      <w:pPr>
        <w:rPr>
          <w:b/>
          <w:bCs/>
          <w:sz w:val="36"/>
          <w:szCs w:val="36"/>
          <w:lang w:val="en-IN"/>
        </w:rPr>
      </w:pPr>
      <w:r w:rsidRPr="000D70F1">
        <w:rPr>
          <w:b/>
          <w:bCs/>
          <w:sz w:val="36"/>
          <w:szCs w:val="36"/>
          <w:lang w:val="en-IN"/>
        </w:rPr>
        <w:t>Brainstorming</w:t>
      </w:r>
      <w:r w:rsidR="007253CD" w:rsidRPr="000D70F1">
        <w:rPr>
          <w:b/>
          <w:bCs/>
          <w:sz w:val="36"/>
          <w:szCs w:val="36"/>
          <w:lang w:val="en-IN"/>
        </w:rPr>
        <w:t xml:space="preserve"> Map:</w:t>
      </w:r>
      <w:r w:rsidR="000D70F1">
        <w:rPr>
          <w:b/>
          <w:bCs/>
          <w:sz w:val="36"/>
          <w:szCs w:val="36"/>
          <w:lang w:val="en-IN"/>
        </w:rPr>
        <w:t xml:space="preserve">   </w:t>
      </w:r>
    </w:p>
    <w:p w14:paraId="693FEDED" w14:textId="58739E77" w:rsidR="00725C95" w:rsidRDefault="00725C95">
      <w:pPr>
        <w:rPr>
          <w:b/>
          <w:bCs/>
          <w:sz w:val="28"/>
          <w:szCs w:val="28"/>
          <w:lang w:val="en-IN"/>
        </w:rPr>
      </w:pPr>
      <w:r>
        <w:rPr>
          <w:b/>
          <w:bCs/>
          <w:sz w:val="28"/>
          <w:szCs w:val="28"/>
          <w:lang w:val="en-IN"/>
        </w:rPr>
        <w:t xml:space="preserve">                </w:t>
      </w:r>
      <w:r w:rsidR="00444DC1">
        <w:rPr>
          <w:b/>
          <w:bCs/>
          <w:sz w:val="28"/>
          <w:szCs w:val="28"/>
          <w:lang w:val="en-IN"/>
        </w:rPr>
        <w:t>This is just a brainstorming map, and the actual success of a YouTube channel depends on various factors, including content quality, audience engagement, and consistent efforts.</w:t>
      </w:r>
      <w:r w:rsidR="00014057">
        <w:rPr>
          <w:b/>
          <w:bCs/>
          <w:noProof/>
          <w:sz w:val="28"/>
          <w:szCs w:val="28"/>
          <w:lang w:val="en-IN"/>
        </w:rPr>
        <w:drawing>
          <wp:inline distT="0" distB="0" distL="0" distR="0" wp14:anchorId="66932DF2" wp14:editId="3C50B845">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89982CA" w14:textId="77777777" w:rsidR="00126F64" w:rsidRDefault="00444DC1">
      <w:pPr>
        <w:rPr>
          <w:b/>
          <w:bCs/>
          <w:sz w:val="36"/>
          <w:szCs w:val="36"/>
          <w:lang w:val="en-IN"/>
        </w:rPr>
      </w:pPr>
      <w:r w:rsidRPr="00126F64">
        <w:rPr>
          <w:b/>
          <w:bCs/>
          <w:sz w:val="36"/>
          <w:szCs w:val="36"/>
          <w:lang w:val="en-IN"/>
        </w:rPr>
        <w:t>Advan</w:t>
      </w:r>
      <w:r w:rsidR="00126F64" w:rsidRPr="00126F64">
        <w:rPr>
          <w:b/>
          <w:bCs/>
          <w:sz w:val="36"/>
          <w:szCs w:val="36"/>
          <w:lang w:val="en-IN"/>
        </w:rPr>
        <w:t>tages</w:t>
      </w:r>
      <w:r w:rsidR="00126F64">
        <w:rPr>
          <w:b/>
          <w:bCs/>
          <w:sz w:val="36"/>
          <w:szCs w:val="36"/>
          <w:lang w:val="en-IN"/>
        </w:rPr>
        <w:t>:</w:t>
      </w:r>
    </w:p>
    <w:p w14:paraId="3284A3A0" w14:textId="4EE1134F" w:rsidR="00444DC1" w:rsidRDefault="00126F64">
      <w:pPr>
        <w:rPr>
          <w:b/>
          <w:bCs/>
          <w:sz w:val="28"/>
          <w:szCs w:val="28"/>
          <w:lang w:val="en-IN"/>
        </w:rPr>
      </w:pPr>
      <w:r>
        <w:rPr>
          <w:b/>
          <w:bCs/>
          <w:sz w:val="36"/>
          <w:szCs w:val="36"/>
          <w:lang w:val="en-IN"/>
        </w:rPr>
        <w:t xml:space="preserve">             </w:t>
      </w:r>
      <w:r w:rsidRPr="00126F64">
        <w:rPr>
          <w:b/>
          <w:bCs/>
          <w:sz w:val="28"/>
          <w:szCs w:val="28"/>
          <w:lang w:val="en-IN"/>
        </w:rPr>
        <w:t>Th</w:t>
      </w:r>
      <w:r>
        <w:rPr>
          <w:b/>
          <w:bCs/>
          <w:sz w:val="28"/>
          <w:szCs w:val="28"/>
          <w:lang w:val="en-IN"/>
        </w:rPr>
        <w:t>e advantages of being the Top YouTube channel are the ability to reach a massive and diverse audience, a loyal subscriber base, advertising and spon</w:t>
      </w:r>
      <w:r w:rsidR="00F14363">
        <w:rPr>
          <w:b/>
          <w:bCs/>
          <w:sz w:val="28"/>
          <w:szCs w:val="28"/>
          <w:lang w:val="en-IN"/>
        </w:rPr>
        <w:t>so</w:t>
      </w:r>
      <w:r>
        <w:rPr>
          <w:b/>
          <w:bCs/>
          <w:sz w:val="28"/>
          <w:szCs w:val="28"/>
          <w:lang w:val="en-IN"/>
        </w:rPr>
        <w:t>rship</w:t>
      </w:r>
      <w:r w:rsidR="00F14363">
        <w:rPr>
          <w:b/>
          <w:bCs/>
          <w:sz w:val="28"/>
          <w:szCs w:val="28"/>
          <w:lang w:val="en-IN"/>
        </w:rPr>
        <w:t xml:space="preserve"> opportunities, the potential for viral content, community engagement, monetization options, influence and recognition, creative freedom, and the ability to drive trends and set industry standards.</w:t>
      </w:r>
    </w:p>
    <w:p w14:paraId="5AFD8886" w14:textId="65005D3D" w:rsidR="00632A28" w:rsidRDefault="00632A28">
      <w:pPr>
        <w:rPr>
          <w:b/>
          <w:bCs/>
          <w:sz w:val="36"/>
          <w:szCs w:val="36"/>
          <w:lang w:val="en-IN"/>
        </w:rPr>
      </w:pPr>
      <w:r w:rsidRPr="00632A28">
        <w:rPr>
          <w:b/>
          <w:bCs/>
          <w:sz w:val="36"/>
          <w:szCs w:val="36"/>
          <w:lang w:val="en-IN"/>
        </w:rPr>
        <w:t>Disadvantages</w:t>
      </w:r>
      <w:r>
        <w:rPr>
          <w:b/>
          <w:bCs/>
          <w:sz w:val="36"/>
          <w:szCs w:val="36"/>
          <w:lang w:val="en-IN"/>
        </w:rPr>
        <w:t>:</w:t>
      </w:r>
    </w:p>
    <w:p w14:paraId="5A05D0D0" w14:textId="673A6943" w:rsidR="00632A28" w:rsidRDefault="00632A28">
      <w:pPr>
        <w:rPr>
          <w:b/>
          <w:bCs/>
          <w:sz w:val="36"/>
          <w:szCs w:val="36"/>
          <w:lang w:val="en-IN"/>
        </w:rPr>
      </w:pPr>
      <w:r>
        <w:rPr>
          <w:b/>
          <w:bCs/>
          <w:sz w:val="36"/>
          <w:szCs w:val="36"/>
          <w:lang w:val="en-IN"/>
        </w:rPr>
        <w:t xml:space="preserve">            </w:t>
      </w:r>
    </w:p>
    <w:p w14:paraId="2BAEAF11" w14:textId="4375420C" w:rsidR="00632A28" w:rsidRPr="00632A28" w:rsidRDefault="00632A28">
      <w:pPr>
        <w:rPr>
          <w:b/>
          <w:bCs/>
          <w:sz w:val="36"/>
          <w:szCs w:val="36"/>
          <w:lang w:val="en-IN"/>
        </w:rPr>
      </w:pPr>
      <w:r>
        <w:rPr>
          <w:b/>
          <w:bCs/>
          <w:sz w:val="36"/>
          <w:szCs w:val="36"/>
          <w:lang w:val="en-IN"/>
        </w:rPr>
        <w:t xml:space="preserve">            </w:t>
      </w:r>
      <w:r w:rsidRPr="00632A28">
        <w:rPr>
          <w:b/>
          <w:bCs/>
          <w:sz w:val="36"/>
          <w:szCs w:val="36"/>
          <w:lang w:val="en-IN"/>
        </w:rPr>
        <w:t xml:space="preserve"> </w:t>
      </w:r>
    </w:p>
    <w:p w14:paraId="32684E44" w14:textId="77777777" w:rsidR="00500B85" w:rsidRPr="00500B85" w:rsidRDefault="00500B85" w:rsidP="00632A28">
      <w:pPr>
        <w:shd w:val="clear" w:color="auto" w:fill="FFFFFF"/>
        <w:spacing w:before="100" w:beforeAutospacing="1" w:after="100" w:afterAutospacing="1" w:line="480" w:lineRule="auto"/>
        <w:rPr>
          <w:rFonts w:ascii="Nunito Sans" w:eastAsia="Times New Roman" w:hAnsi="Nunito Sans" w:cs="Times New Roman"/>
          <w:color w:val="4D5968"/>
          <w:sz w:val="29"/>
          <w:szCs w:val="29"/>
        </w:rPr>
      </w:pPr>
      <w:r w:rsidRPr="00500B85">
        <w:rPr>
          <w:rFonts w:ascii="Nunito Sans" w:eastAsia="Times New Roman" w:hAnsi="Nunito Sans" w:cs="Times New Roman"/>
          <w:b/>
          <w:bCs/>
          <w:color w:val="4D5968"/>
          <w:sz w:val="29"/>
          <w:szCs w:val="29"/>
        </w:rPr>
        <w:lastRenderedPageBreak/>
        <w:t>Quality and Copyright:</w:t>
      </w:r>
      <w:r w:rsidRPr="00500B85">
        <w:rPr>
          <w:rFonts w:ascii="Nunito Sans" w:eastAsia="Times New Roman" w:hAnsi="Nunito Sans" w:cs="Times New Roman"/>
          <w:color w:val="4D5968"/>
          <w:sz w:val="29"/>
          <w:szCs w:val="29"/>
        </w:rPr>
        <w:t> The quality of videos on YouTube can vary significantly as not all videos create professionally, and some are pirated from other places and uploaded to YouTube.</w:t>
      </w:r>
    </w:p>
    <w:p w14:paraId="5EBA378F" w14:textId="1CAB7318" w:rsidR="00632A28" w:rsidRPr="00500B85" w:rsidRDefault="00500B85" w:rsidP="00CE5C99">
      <w:pPr>
        <w:numPr>
          <w:ilvl w:val="0"/>
          <w:numId w:val="1"/>
        </w:numPr>
        <w:shd w:val="clear" w:color="auto" w:fill="FFFFFF"/>
        <w:spacing w:before="100" w:beforeAutospacing="1" w:after="100" w:afterAutospacing="1" w:line="480" w:lineRule="auto"/>
        <w:rPr>
          <w:rFonts w:ascii="Nunito Sans" w:eastAsia="Times New Roman" w:hAnsi="Nunito Sans" w:cs="Times New Roman"/>
          <w:color w:val="4D5968"/>
          <w:sz w:val="29"/>
          <w:szCs w:val="29"/>
        </w:rPr>
      </w:pPr>
      <w:r w:rsidRPr="00500B85">
        <w:rPr>
          <w:rFonts w:ascii="Nunito Sans" w:eastAsia="Times New Roman" w:hAnsi="Nunito Sans" w:cs="Times New Roman"/>
          <w:b/>
          <w:bCs/>
          <w:color w:val="4D5968"/>
          <w:sz w:val="29"/>
          <w:szCs w:val="29"/>
        </w:rPr>
        <w:t>Misinformation: </w:t>
      </w:r>
      <w:r w:rsidRPr="00500B85">
        <w:rPr>
          <w:rFonts w:ascii="Nunito Sans" w:eastAsia="Times New Roman" w:hAnsi="Nunito Sans" w:cs="Times New Roman"/>
          <w:color w:val="4D5968"/>
          <w:sz w:val="29"/>
          <w:szCs w:val="29"/>
        </w:rPr>
        <w:t>Some videos on YouTube contain misinformation or false information. Fact-checking information you find online, including those on YouTube, is essential. Taking the lead from personal vlogs can be exceptionally dangerous as that information can be precise to the people involved and might not be the best for you as an indiv</w:t>
      </w:r>
      <w:r w:rsidR="00CE5C99">
        <w:rPr>
          <w:rFonts w:ascii="Nunito Sans" w:eastAsia="Times New Roman" w:hAnsi="Nunito Sans" w:cs="Times New Roman"/>
          <w:color w:val="4D5968"/>
          <w:sz w:val="29"/>
          <w:szCs w:val="29"/>
        </w:rPr>
        <w:t>i</w:t>
      </w:r>
    </w:p>
    <w:p w14:paraId="01D22C87" w14:textId="77777777" w:rsidR="00500B85" w:rsidRDefault="00500B85">
      <w:pPr>
        <w:rPr>
          <w:b/>
          <w:bCs/>
          <w:sz w:val="36"/>
          <w:szCs w:val="36"/>
          <w:lang w:val="en-IN"/>
        </w:rPr>
      </w:pPr>
    </w:p>
    <w:p w14:paraId="0AC07573" w14:textId="146670C8" w:rsidR="00765911" w:rsidRDefault="00765911">
      <w:pPr>
        <w:rPr>
          <w:b/>
          <w:bCs/>
          <w:sz w:val="36"/>
          <w:szCs w:val="36"/>
          <w:lang w:val="en-IN"/>
        </w:rPr>
      </w:pPr>
    </w:p>
    <w:p w14:paraId="39015E61" w14:textId="77777777" w:rsidR="00765911" w:rsidRDefault="00765911">
      <w:pPr>
        <w:rPr>
          <w:b/>
          <w:bCs/>
          <w:sz w:val="36"/>
          <w:szCs w:val="36"/>
          <w:lang w:val="en-IN"/>
        </w:rPr>
      </w:pPr>
    </w:p>
    <w:p w14:paraId="09BB09D5" w14:textId="77777777" w:rsidR="00765911" w:rsidRDefault="00765911">
      <w:pPr>
        <w:rPr>
          <w:b/>
          <w:bCs/>
          <w:sz w:val="36"/>
          <w:szCs w:val="36"/>
          <w:lang w:val="en-IN"/>
        </w:rPr>
      </w:pPr>
    </w:p>
    <w:p w14:paraId="31FDF0D2" w14:textId="3D77736E" w:rsidR="00F14363" w:rsidRPr="00765911" w:rsidRDefault="00765911">
      <w:pPr>
        <w:rPr>
          <w:b/>
          <w:bCs/>
          <w:sz w:val="36"/>
          <w:szCs w:val="36"/>
          <w:lang w:val="en-IN"/>
        </w:rPr>
      </w:pPr>
      <w:r w:rsidRPr="00765911">
        <w:rPr>
          <w:b/>
          <w:bCs/>
          <w:sz w:val="36"/>
          <w:szCs w:val="36"/>
          <w:lang w:val="en-IN"/>
        </w:rPr>
        <w:t xml:space="preserve"> </w:t>
      </w:r>
    </w:p>
    <w:p w14:paraId="5C06C39F" w14:textId="07F59CB0" w:rsidR="00F14363" w:rsidRPr="00126F64" w:rsidRDefault="00765911">
      <w:pPr>
        <w:rPr>
          <w:b/>
          <w:bCs/>
          <w:sz w:val="28"/>
          <w:szCs w:val="28"/>
          <w:lang w:val="en-IN"/>
        </w:rPr>
      </w:pPr>
      <w:r>
        <w:rPr>
          <w:b/>
          <w:bCs/>
          <w:sz w:val="28"/>
          <w:szCs w:val="28"/>
          <w:lang w:val="en-IN"/>
        </w:rPr>
        <w:t xml:space="preserve">                  </w:t>
      </w:r>
    </w:p>
    <w:p w14:paraId="7D7B6930" w14:textId="0A6532C0" w:rsidR="00725C95" w:rsidRDefault="00126F64">
      <w:pPr>
        <w:rPr>
          <w:b/>
          <w:bCs/>
          <w:sz w:val="28"/>
          <w:szCs w:val="28"/>
          <w:lang w:val="en-IN"/>
        </w:rPr>
      </w:pPr>
      <w:r>
        <w:rPr>
          <w:b/>
          <w:bCs/>
          <w:sz w:val="28"/>
          <w:szCs w:val="28"/>
          <w:lang w:val="en-IN"/>
        </w:rPr>
        <w:t xml:space="preserve">                 </w:t>
      </w:r>
    </w:p>
    <w:p w14:paraId="3E2232CC" w14:textId="77777777" w:rsidR="007253CD" w:rsidRDefault="007253CD">
      <w:pPr>
        <w:rPr>
          <w:b/>
          <w:bCs/>
          <w:sz w:val="28"/>
          <w:szCs w:val="28"/>
          <w:lang w:val="en-IN"/>
        </w:rPr>
      </w:pPr>
    </w:p>
    <w:p w14:paraId="72662D94" w14:textId="057EB411" w:rsidR="007253CD" w:rsidRPr="00FE7592" w:rsidRDefault="007253CD">
      <w:pPr>
        <w:rPr>
          <w:b/>
          <w:bCs/>
          <w:sz w:val="28"/>
          <w:szCs w:val="28"/>
          <w:lang w:val="en-IN"/>
        </w:rPr>
      </w:pPr>
      <w:r>
        <w:rPr>
          <w:b/>
          <w:bCs/>
          <w:sz w:val="28"/>
          <w:szCs w:val="28"/>
          <w:lang w:val="en-IN"/>
        </w:rPr>
        <w:t xml:space="preserve">                 </w:t>
      </w:r>
    </w:p>
    <w:p w14:paraId="55C6E52D" w14:textId="782DA2F2" w:rsidR="00FE7592" w:rsidRDefault="00FE7592">
      <w:pPr>
        <w:rPr>
          <w:b/>
          <w:bCs/>
          <w:sz w:val="28"/>
          <w:szCs w:val="28"/>
          <w:lang w:val="en-IN"/>
        </w:rPr>
      </w:pPr>
      <w:r>
        <w:rPr>
          <w:b/>
          <w:bCs/>
          <w:sz w:val="28"/>
          <w:szCs w:val="28"/>
          <w:lang w:val="en-IN"/>
        </w:rPr>
        <w:lastRenderedPageBreak/>
        <w:t xml:space="preserve">               </w:t>
      </w:r>
    </w:p>
    <w:p w14:paraId="131E2DDB" w14:textId="77777777" w:rsidR="00FE7592" w:rsidRDefault="00FE7592">
      <w:pPr>
        <w:rPr>
          <w:b/>
          <w:bCs/>
          <w:sz w:val="28"/>
          <w:szCs w:val="28"/>
          <w:lang w:val="en-IN"/>
        </w:rPr>
      </w:pPr>
    </w:p>
    <w:p w14:paraId="16E0107E" w14:textId="3096424E" w:rsidR="00FE7592" w:rsidRPr="00FE7592" w:rsidRDefault="00FE7592">
      <w:pPr>
        <w:rPr>
          <w:b/>
          <w:bCs/>
          <w:sz w:val="28"/>
          <w:szCs w:val="28"/>
          <w:lang w:val="en-IN"/>
        </w:rPr>
      </w:pPr>
      <w:r>
        <w:rPr>
          <w:b/>
          <w:bCs/>
          <w:sz w:val="28"/>
          <w:szCs w:val="28"/>
          <w:lang w:val="en-IN"/>
        </w:rPr>
        <w:t xml:space="preserve">              </w:t>
      </w:r>
    </w:p>
    <w:p w14:paraId="32FC13D8" w14:textId="0B9209CF" w:rsidR="000873AD" w:rsidRDefault="000873AD">
      <w:pPr>
        <w:rPr>
          <w:lang w:val="en-IN"/>
        </w:rPr>
      </w:pPr>
    </w:p>
    <w:p w14:paraId="7C8EF07C" w14:textId="12ACBE49" w:rsidR="000873AD" w:rsidRDefault="000873AD">
      <w:pPr>
        <w:rPr>
          <w:lang w:val="en-IN"/>
        </w:rPr>
      </w:pPr>
    </w:p>
    <w:p w14:paraId="080CA61A" w14:textId="684CF408" w:rsidR="000873AD" w:rsidRDefault="000873AD">
      <w:pPr>
        <w:rPr>
          <w:lang w:val="en-IN"/>
        </w:rPr>
      </w:pPr>
    </w:p>
    <w:p w14:paraId="6B3AC6C6" w14:textId="77777777" w:rsidR="000873AD" w:rsidRPr="000873AD" w:rsidRDefault="000873AD">
      <w:pPr>
        <w:rPr>
          <w:lang w:val="en-IN"/>
        </w:rPr>
      </w:pPr>
    </w:p>
    <w:sectPr w:rsidR="000873AD" w:rsidRPr="000873A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0D666" w14:textId="77777777" w:rsidR="00330D53" w:rsidRDefault="00330D53" w:rsidP="00765911">
      <w:pPr>
        <w:spacing w:after="0" w:line="240" w:lineRule="auto"/>
      </w:pPr>
      <w:r>
        <w:separator/>
      </w:r>
    </w:p>
  </w:endnote>
  <w:endnote w:type="continuationSeparator" w:id="0">
    <w:p w14:paraId="18BDD7E0" w14:textId="77777777" w:rsidR="00330D53" w:rsidRDefault="00330D53" w:rsidP="00765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37A35" w14:textId="77777777" w:rsidR="00330D53" w:rsidRDefault="00330D53" w:rsidP="00765911">
      <w:pPr>
        <w:spacing w:after="0" w:line="240" w:lineRule="auto"/>
      </w:pPr>
      <w:r>
        <w:separator/>
      </w:r>
    </w:p>
  </w:footnote>
  <w:footnote w:type="continuationSeparator" w:id="0">
    <w:p w14:paraId="3056E72F" w14:textId="77777777" w:rsidR="00330D53" w:rsidRDefault="00330D53" w:rsidP="007659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51CFD"/>
    <w:multiLevelType w:val="multilevel"/>
    <w:tmpl w:val="9C50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AD"/>
    <w:rsid w:val="00014057"/>
    <w:rsid w:val="00077053"/>
    <w:rsid w:val="000873AD"/>
    <w:rsid w:val="000D70F1"/>
    <w:rsid w:val="001259F8"/>
    <w:rsid w:val="00126F64"/>
    <w:rsid w:val="002A6CDD"/>
    <w:rsid w:val="00330D53"/>
    <w:rsid w:val="00444DC1"/>
    <w:rsid w:val="00500B85"/>
    <w:rsid w:val="00597218"/>
    <w:rsid w:val="00632A28"/>
    <w:rsid w:val="007253CD"/>
    <w:rsid w:val="00725C95"/>
    <w:rsid w:val="00765911"/>
    <w:rsid w:val="00CE5C99"/>
    <w:rsid w:val="00DB1845"/>
    <w:rsid w:val="00DF18D0"/>
    <w:rsid w:val="00F14363"/>
    <w:rsid w:val="00FE7592"/>
    <w:rsid w:val="00FE770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EECAF"/>
  <w15:chartTrackingRefBased/>
  <w15:docId w15:val="{79B79A34-1CA9-400D-A08C-F12AEDF6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911"/>
    <w:rPr>
      <w:rFonts w:cs="Latha"/>
    </w:rPr>
  </w:style>
  <w:style w:type="paragraph" w:styleId="Footer">
    <w:name w:val="footer"/>
    <w:basedOn w:val="Normal"/>
    <w:link w:val="FooterChar"/>
    <w:uiPriority w:val="99"/>
    <w:unhideWhenUsed/>
    <w:rsid w:val="00765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911"/>
    <w:rPr>
      <w:rFonts w:cs="Latha"/>
    </w:rPr>
  </w:style>
  <w:style w:type="character" w:styleId="Strong">
    <w:name w:val="Strong"/>
    <w:basedOn w:val="DefaultParagraphFont"/>
    <w:uiPriority w:val="22"/>
    <w:qFormat/>
    <w:rsid w:val="00500B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06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jany</dc:creator>
  <cp:keywords/>
  <dc:description/>
  <cp:lastModifiedBy>jany</cp:lastModifiedBy>
  <cp:revision>1</cp:revision>
  <dcterms:created xsi:type="dcterms:W3CDTF">2023-10-18T05:38:00Z</dcterms:created>
  <dcterms:modified xsi:type="dcterms:W3CDTF">2023-10-18T07:36:00Z</dcterms:modified>
</cp:coreProperties>
</file>