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 w:cs="微软雅黑" w:hint="eastAsia"/>
          <w:color w:val="1A237E"/>
          <w:sz w:val="40"/>
          <w:lang w:eastAsia="zh-CN"/>
        </w:rPr>
        <w:t>11 · 商店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系统分册（</w:t>
      </w:r>
      <w:r>
        <w:t>Chaotic Chess</w:t>
      </w:r>
      <w:r>
        <w:rPr>
          <w:rFonts w:ascii="微软雅黑" w:eastAsia="微软雅黑" w:hAnsi="微软雅黑" w:cs="微软雅黑" w:hint="eastAsia"/>
          <w:lang w:eastAsia="zh-CN"/>
        </w:rPr>
        <w:t>）。实现级细节；全局背景见《项目总策划案》。</w:t>
      </w:r>
      <w:r/>
      <w:r>
        <w:rPr>
          <w:rFonts w:ascii="微软雅黑" w:eastAsia="微软雅黑" w:hAnsi="微软雅黑" w:cs="微软雅黑" w:hint="eastAsia"/>
          <w:lang w:eastAsia="zh-CN"/>
        </w:rPr>
        <w:t>源码：</w:t>
      </w:r>
      <w:r>
        <w:rPr>
          <w:rFonts w:ascii="Consolas" w:hAnsi="Consolas"/>
        </w:rPr>
        <w:t>Assets/Game/Client/UI_ShopPanel.cs</w:t>
      </w:r>
      <w:r>
        <w:t xml:space="preserve"> · </w:t>
      </w:r>
      <w:r>
        <w:rPr>
          <w:rFonts w:ascii="Consolas" w:hAnsi="Consolas"/>
        </w:rPr>
        <w:t>Equipment/Controller/EquipmentManager.cs</w:t>
      </w:r>
      <w:r>
        <w:t xml:space="preserve"> · </w:t>
      </w:r>
      <w:r>
        <w:rPr>
          <w:rFonts w:ascii="Consolas" w:hAnsi="Consolas"/>
        </w:rPr>
        <w:t>GridItem/Controller/GridItemManager.cs</w:t>
      </w:r>
      <w:r>
        <w:t xml:space="preserve"> · </w:t>
      </w:r>
      <w:r>
        <w:rPr>
          <w:rFonts w:ascii="Consolas" w:hAnsi="Consolas"/>
        </w:rPr>
        <w:t>CityState/Auction/Controller/AuctionManager.cs</w:t>
      </w:r>
      <w:r>
        <w:t xml:space="preserve"> · </w:t>
      </w:r>
      <w:r>
        <w:rPr>
          <w:rFonts w:ascii="Consolas" w:hAnsi="Consolas"/>
        </w:rPr>
        <w:t>CityState/Underground/Controller/UndergroundTradeManager.cs</w:t>
      </w:r>
      <w:r>
        <w:t xml:space="preserve"> · </w:t>
      </w:r>
      <w:r>
        <w:rPr>
          <w:rFonts w:ascii="Consolas" w:hAnsi="Consolas"/>
        </w:rPr>
        <w:t>CityState/Controller/CityStateManager.cs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1. 文档信息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版本号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日期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修改小结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修改人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v1.0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2026-09-14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首版：基于已实现代码反向补全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枫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2. 概述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2.1 设计目的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商店是局内金币的唯一去向（</w:t>
      </w:r>
      <w:r>
        <w:t>sink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回答的问题：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我这局赚的钱，怎么变成战力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为什么</w:t>
      </w:r>
      <w:r>
        <w:t xml:space="preserve"> sink </w:t>
      </w:r>
      <w:r>
        <w:rPr>
          <w:rFonts w:ascii="微软雅黑" w:eastAsia="微软雅黑" w:hAnsi="微软雅黑" w:cs="微软雅黑" w:hint="eastAsia"/>
          <w:lang w:eastAsia="zh-CN"/>
        </w:rPr>
        <w:t>很重要（设计原则）：如果金币只涨不花（或花不出去），它会迅速失去意义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玩家不再关心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这一击能不能多赚点钱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。商店让金币的价值闭环。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2.2 玩家体验目标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目标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具体表现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钱能变强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买装备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道具能立刻感受到战力变化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有取舍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背包容量有限（装备</w:t>
            </w:r>
            <w:r>
              <w:t xml:space="preserve"> </w:t>
            </w:r>
            <w:r>
              <w:t xml:space="preserve"> 10 + </w:t>
            </w:r>
            <w:r>
              <w:t xml:space="preserve"> </w:t>
            </w:r>
            <w:r>
              <w:t>道具</w:t>
            </w:r>
            <w:r>
              <w:t xml:space="preserve"> </w:t>
            </w:r>
            <w:r>
              <w:t xml:space="preserve"> 10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买什么必须选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城邦有专属货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城邦专属装备只在对应城邦的商店出现</w:t>
            </w:r>
            <w:r>
              <w:t xml:space="preserve"> </w:t>
            </w:r>
            <w:r>
              <w:t xml:space="preserve"> → </w:t>
            </w:r>
            <w:r>
              <w:t xml:space="preserve"> </w:t>
            </w:r>
            <w:r>
              <w:t>城邦影响构筑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2.3 系统定位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金币（造成/承受伤害获得）</w:t>
        <w:br/>
        <w:t xml:space="preserve"> ↓</w:t>
        <w:br/>
        <w:t>商店（本册）— 金币的 sink</w:t>
        <w:br/>
        <w:t xml:space="preserve"> ↓</w:t>
        <w:br/>
        <w:t>装备（属性加成 + 被动）· 棋盘道具（改造棋盘）</w:t>
        <w:br/>
        <w:t xml:space="preserve"> ↓</w:t>
        <w:br/>
        <w:t>战力变化 → 影响后续回合</w:t>
        <w:br/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3. 规则与逻辑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3.1 三个商店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商店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入口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商品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特点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主商店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UI_ShopPanel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装备（ </w:t>
            </w:r>
            <w:r>
              <w:rPr>
                <w:rFonts w:ascii="Consolas" w:hAnsi="Consolas"/>
              </w:rPr>
              <w:t>EquipmentData</w:t>
            </w:r>
            <w:r>
              <w:t xml:space="preserve"> </w:t>
            </w:r>
            <w:r>
              <w:t>）</w:t>
            </w:r>
            <w:r>
              <w:t xml:space="preserve"> </w:t>
            </w:r>
            <w:r>
              <w:t xml:space="preserve">+ </w:t>
            </w:r>
            <w:r>
              <w:t xml:space="preserve"> </w:t>
            </w:r>
            <w:r>
              <w:t>棋盘道具（</w:t>
            </w:r>
            <w:r>
              <w:t xml:space="preserve"> </w:t>
            </w:r>
            <w:r>
              <w:rPr>
                <w:rFonts w:ascii="Consolas" w:hAnsi="Consolas"/>
              </w:rPr>
              <w:t>GridItemData</w:t>
            </w:r>
            <w:r>
              <w:t xml:space="preserve"> 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己方回合可买（按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分类）；飓风期间禁止打开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拍卖行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AuctionManager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拍卖专属装备（ </w:t>
            </w:r>
            <w:r>
              <w:rPr>
                <w:rFonts w:ascii="Consolas" w:hAnsi="Consolas"/>
              </w:rPr>
              <w:t>AuctionItemData</w:t>
            </w:r>
            <w:r>
              <w:t xml:space="preserve"> 包装）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竞价机制</w:t>
            </w:r>
          </w:p>
        </w:tc>
      </w:tr>
      <w:tr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地下交易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UndergroundTradeManager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地下交易专属商品（ </w:t>
            </w:r>
            <w:r>
              <w:rPr>
                <w:rFonts w:ascii="Consolas" w:hAnsi="Consolas"/>
              </w:rPr>
              <w:t>UndergroundItemData</w:t>
            </w:r>
            <w:r>
              <w:t xml:space="preserve"> ）</w:t>
            </w:r>
          </w:p>
        </w:tc>
        <w:tc>
          <w:tcPr>
            <w:tcW w:type="dxa" w:w="216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有开关条件（ </w:t>
            </w:r>
            <w:r>
              <w:rPr>
                <w:rFonts w:ascii="Consolas" w:hAnsi="Consolas"/>
              </w:rPr>
              <w:t>ShopOpen</w:t>
            </w:r>
            <w:r>
              <w:t xml:space="preserve"> </w:t>
            </w:r>
            <w:r>
              <w:t>），带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代价</w:t>
            </w:r>
            <w:r>
              <w:t xml:space="preserve"> </w:t>
            </w:r>
            <w:r>
              <w:t>"</w:t>
            </w:r>
            <w:r>
              <w:t xml:space="preserve"> </w:t>
            </w:r>
            <w:r>
              <w:t>类被动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拍卖行与地下交易都是「贸易城邦」的专属机制（见城邦分册）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非贸易城邦下不开放。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3.2 主商店的 Tab 分类</w:t>
      </w:r>
      <w:r/>
    </w:p>
    <w:p>
      <w:pPr/>
      <w:r>
        <w:rPr>
          <w:rFonts w:ascii="Consolas" w:hAnsi="Consolas"/>
        </w:rPr>
        <w:t>UI_ShopPanel</w:t>
      </w:r>
      <w:r>
        <w:rPr>
          <w:rFonts w:ascii="微软雅黑" w:eastAsia="微软雅黑" w:hAnsi="微软雅黑" w:cs="微软雅黑" w:hint="eastAsia"/>
          <w:lang w:eastAsia="zh-CN"/>
        </w:rPr>
        <w:t xml:space="preserve"> 用 </w:t>
      </w:r>
      <w:r>
        <w:rPr>
          <w:rFonts w:ascii="Consolas" w:hAnsi="Consolas"/>
        </w:rPr>
        <w:t>ShopTab</w:t>
      </w:r>
      <w:r>
        <w:rPr>
          <w:rFonts w:ascii="微软雅黑" w:eastAsia="微软雅黑" w:hAnsi="微软雅黑" w:cs="微软雅黑" w:hint="eastAsia"/>
          <w:lang w:eastAsia="zh-CN"/>
        </w:rPr>
        <w:t xml:space="preserve"> 枚举分类展示：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Tab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内容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基础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中级</w:t>
            </w:r>
            <w:r>
              <w:t xml:space="preserve"> </w:t>
            </w:r>
            <w:r>
              <w:t xml:space="preserve"> / </w:t>
            </w:r>
            <w:r>
              <w:t xml:space="preserve"> </w:t>
            </w:r>
            <w:r>
              <w:t>高级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按 </w:t>
            </w:r>
            <w:r>
              <w:rPr>
                <w:rFonts w:ascii="Consolas" w:hAnsi="Consolas"/>
              </w:rPr>
              <w:t>EquipmentTier</w:t>
            </w:r>
            <w:r>
              <w:t xml:space="preserve"> 分类的常规装备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城邦（ </w:t>
            </w:r>
            <w:r>
              <w:rPr>
                <w:rFonts w:ascii="Consolas" w:hAnsi="Consolas"/>
              </w:rPr>
              <w:t>CityState</w:t>
            </w:r>
            <w:r>
              <w:t xml:space="preserve"> 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城邦专属装备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道具（ </w:t>
            </w:r>
            <w:r>
              <w:rPr>
                <w:rFonts w:ascii="Consolas" w:hAnsi="Consolas"/>
              </w:rPr>
              <w:t>GridItem</w:t>
            </w:r>
            <w:r>
              <w:t xml:space="preserve"> 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棋盘道具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拍卖行（ </w:t>
            </w:r>
            <w:r>
              <w:rPr>
                <w:rFonts w:ascii="Consolas" w:hAnsi="Consolas"/>
              </w:rPr>
              <w:t>Auction</w:t>
            </w:r>
            <w:r>
              <w:t xml:space="preserve"> 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贸易城邦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拍卖专属商品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地下交易（ </w:t>
            </w:r>
            <w:r>
              <w:rPr>
                <w:rFonts w:ascii="Consolas" w:hAnsi="Consolas"/>
              </w:rPr>
              <w:t>Underground</w:t>
            </w:r>
            <w:r>
              <w:t xml:space="preserve"> 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贸易城邦</w:t>
            </w:r>
            <w:r>
              <w:t xml:space="preserve"> </w:t>
            </w:r>
            <w:r>
              <w:t>·</w:t>
            </w:r>
            <w:r>
              <w:t xml:space="preserve"> </w:t>
            </w:r>
            <w:r>
              <w:t>地下交易商品（还须该方商行开启）</w:t>
            </w:r>
          </w:p>
        </w:tc>
      </w:tr>
    </w:tbl>
    <w:p>
      <w:r/>
    </w:p>
    <w:p>
      <w:pPr/>
      <w:r>
        <w:rPr>
          <w:rFonts w:ascii="Consolas" w:hAnsi="Consolas"/>
        </w:rPr>
        <w:t>ShopTab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共</w:t>
      </w:r>
      <w:r>
        <w:t xml:space="preserve"> 7 </w:t>
      </w:r>
      <w:r>
        <w:rPr>
          <w:rFonts w:ascii="微软雅黑" w:eastAsia="微软雅黑" w:hAnsi="微软雅黑" w:cs="微软雅黑" w:hint="eastAsia"/>
          <w:lang w:eastAsia="zh-CN"/>
        </w:rPr>
        <w:t>个值（</w:t>
      </w:r>
      <w:r>
        <w:rPr>
          <w:rFonts w:ascii="Consolas" w:hAnsi="Consolas"/>
        </w:rPr>
        <w:t>Basic</w:t>
      </w:r>
      <w:r>
        <w:t xml:space="preserve"> / </w:t>
      </w:r>
      <w:r>
        <w:rPr>
          <w:rFonts w:ascii="Consolas" w:hAnsi="Consolas"/>
        </w:rPr>
        <w:t>Intermediate</w:t>
      </w:r>
      <w:r>
        <w:t xml:space="preserve"> / </w:t>
      </w:r>
      <w:r>
        <w:rPr>
          <w:rFonts w:ascii="Consolas" w:hAnsi="Consolas"/>
        </w:rPr>
        <w:t>Advanced</w:t>
      </w:r>
      <w:r>
        <w:t xml:space="preserve"> / </w:t>
      </w:r>
      <w:r>
        <w:rPr>
          <w:rFonts w:ascii="Consolas" w:hAnsi="Consolas"/>
        </w:rPr>
        <w:t>CityState</w:t>
      </w:r>
      <w:r>
        <w:t xml:space="preserve"> / </w:t>
      </w:r>
      <w:r>
        <w:rPr>
          <w:rFonts w:ascii="Consolas" w:hAnsi="Consolas"/>
        </w:rPr>
        <w:t>GridItem</w:t>
      </w:r>
      <w:r>
        <w:t xml:space="preserve"> / </w:t>
      </w:r>
      <w:r>
        <w:rPr>
          <w:rFonts w:ascii="Consolas" w:hAnsi="Consolas"/>
        </w:rPr>
        <w:t>Auction</w:t>
      </w:r>
      <w:r>
        <w:t xml:space="preserve"> / </w:t>
      </w:r>
      <w:r>
        <w:rPr>
          <w:rFonts w:ascii="Consolas" w:hAnsi="Consolas"/>
        </w:rPr>
        <w:t>Underground</w:t>
      </w:r>
      <w:r>
        <w:rPr>
          <w:rFonts w:ascii="微软雅黑" w:eastAsia="微软雅黑" w:hAnsi="微软雅黑" w:cs="微软雅黑" w:hint="eastAsia"/>
          <w:lang w:eastAsia="zh-CN"/>
        </w:rPr>
        <w:t>），</w:t>
      </w:r>
      <w:r>
        <w:t xml:space="preserve">UI </w:t>
      </w:r>
      <w:r>
        <w:rPr>
          <w:rFonts w:ascii="微软雅黑" w:eastAsia="微软雅黑" w:hAnsi="微软雅黑" w:cs="微软雅黑" w:hint="eastAsia"/>
          <w:lang w:eastAsia="zh-CN"/>
        </w:rPr>
        <w:t>已实现切换；后两个</w:t>
      </w:r>
      <w:r>
        <w:t xml:space="preserve"> Tab </w:t>
      </w:r>
      <w:r>
        <w:rPr>
          <w:rFonts w:ascii="微软雅黑" w:eastAsia="微软雅黑" w:hAnsi="微软雅黑" w:cs="微软雅黑" w:hint="eastAsia"/>
          <w:lang w:eastAsia="zh-CN"/>
        </w:rPr>
        <w:t>仅在贸易城邦下可见。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3.3 城邦装备池过滤（城邦差异化的落地）</w:t>
      </w:r>
      <w:r/>
    </w:p>
    <w:p>
      <w:pPr/>
      <w:r>
        <w:rPr>
          <w:rFonts w:ascii="Consolas" w:hAnsi="Consolas"/>
        </w:rPr>
        <w:t>// UI_ShopPanel</w:t>
        <w:br/>
        <w:t>private bool ShouldShowCityState(EquipmentData data) =&gt; manager.ShouldShowEquipment(data);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过滤逻辑收敛在 </w:t>
      </w:r>
      <w:r>
        <w:rPr>
          <w:rFonts w:ascii="Consolas" w:hAnsi="Consolas"/>
        </w:rPr>
        <w:t>CityStateManager.ShouldShowEquipment(data)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这是城邦过滤的单一入口（与元素系统、战争之城同一种设计范式）。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效果：城邦专属装备（</w:t>
      </w:r>
      <w:r>
        <w:rPr>
          <w:rFonts w:ascii="Consolas" w:hAnsi="Consolas"/>
        </w:rPr>
        <w:t>tier = CityState</w:t>
      </w:r>
      <w:r>
        <w:rPr>
          <w:rFonts w:ascii="微软雅黑" w:eastAsia="微软雅黑" w:hAnsi="微软雅黑" w:cs="微软雅黑" w:hint="eastAsia"/>
          <w:lang w:eastAsia="zh-CN"/>
        </w:rPr>
        <w:t>）只在「当前城邦</w:t>
      </w:r>
      <w:r>
        <w:t xml:space="preserve"> == </w:t>
      </w:r>
      <w:r>
        <w:rPr>
          <w:rFonts w:ascii="微软雅黑" w:eastAsia="微软雅黑" w:hAnsi="微软雅黑" w:cs="微软雅黑" w:hint="eastAsia"/>
          <w:lang w:eastAsia="zh-CN"/>
        </w:rPr>
        <w:t>该装备所属城邦」时出现在商店里。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源码注释称此处为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城邦动态展示扩展点</w:t>
      </w:r>
      <w:r>
        <w:t xml:space="preserve">" —— </w:t>
      </w:r>
      <w:r>
        <w:rPr>
          <w:rFonts w:ascii="微软雅黑" w:eastAsia="微软雅黑" w:hAnsi="微软雅黑" w:cs="微软雅黑" w:hint="eastAsia"/>
          <w:lang w:eastAsia="zh-CN"/>
        </w:rPr>
        <w:t>意味着未来可能扩展为更复杂的动态规则（例如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城邦等级影响库存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3.4 拍卖行机制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参数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值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起拍价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startingPrice</w:t>
            </w:r>
            <w:r>
              <w:t xml:space="preserve"> </w:t>
            </w:r>
            <w:r>
              <w:t>（默认</w:t>
            </w:r>
            <w:r>
              <w:t xml:space="preserve"> </w:t>
            </w:r>
            <w:r>
              <w:t xml:space="preserve"> 10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AuctionItemData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最小加价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minIncrement</w:t>
            </w:r>
            <w:r>
              <w:t xml:space="preserve"> </w:t>
            </w:r>
            <w:r>
              <w:t>（默认</w:t>
            </w:r>
            <w:r>
              <w:t xml:space="preserve"> </w:t>
            </w:r>
            <w:r>
              <w:t xml:space="preserve"> 5</w:t>
            </w:r>
            <w:r>
              <w:t xml:space="preserve"> </w:t>
            </w:r>
            <w:r>
              <w:t>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每次竞价的最少增幅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竞价入口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AuctionManager.PlaceBid(lot, side)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返回是否成功</w:t>
            </w:r>
          </w:p>
        </w:tc>
      </w:tr>
    </w:tbl>
    <w:p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机制推断：双方对同一件商品竞价，出价高者得。由于是本地热座双人，形成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金币的竞争性</w:t>
      </w:r>
      <w:r>
        <w:t xml:space="preserve"> sink"——</w:t>
      </w:r>
      <w:r>
        <w:rPr>
          <w:rFonts w:ascii="微软雅黑" w:eastAsia="微软雅黑" w:hAnsi="微软雅黑" w:cs="微软雅黑" w:hint="eastAsia"/>
          <w:lang w:eastAsia="zh-CN"/>
        </w:rPr>
        <w:t>一件好装备被两人抬价，可能比定价商店更贵。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设计意义：拍卖行把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买东西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从单人决策变成双方博弈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这是贸易城邦的核心特色。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3.5 地下交易机制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成员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IsShopOpen(side)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该方的地下商店是否开放（ </w:t>
            </w:r>
            <w:r>
              <w:rPr>
                <w:rFonts w:ascii="Consolas" w:hAnsi="Consolas"/>
              </w:rPr>
              <w:t>_model.GetSide(side).ShopOpen</w:t>
            </w:r>
            <w:r>
              <w:t xml:space="preserve"> 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BuyItem(side, item)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购买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UndergroundItemData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商品数据类型（独立于普通装备）</w:t>
            </w:r>
          </w:p>
        </w:tc>
      </w:tr>
    </w:tbl>
    <w:p>
      <w:r/>
    </w:p>
    <w:p>
      <w:pPr/>
      <w:r>
        <w:t>"</w:t>
      </w:r>
      <w:r>
        <w:rPr>
          <w:rFonts w:ascii="微软雅黑" w:eastAsia="微软雅黑" w:hAnsi="微软雅黑" w:cs="微软雅黑" w:hint="eastAsia"/>
          <w:lang w:eastAsia="zh-CN"/>
        </w:rPr>
        <w:t>代价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特征：地下交易的商品带代价类被动（如</w:t>
      </w:r>
      <w:r>
        <w:t xml:space="preserve"> </w:t>
      </w:r>
      <w:r>
        <w:rPr>
          <w:rFonts w:ascii="Consolas" w:hAnsi="Consolas"/>
        </w:rPr>
        <w:t>BloodCostPassive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血祭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扣血换收益）。记忆中有两处相关修复（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地下交易代价被动参数修复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、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地下交易激活时序修复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），说明这套机制涉及参数配置与时序的细节。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3.6 购买流程（主商店）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玩家点击商品</w:t>
        <w:br/>
        <w:t xml:space="preserve"> ↓</w:t>
        <w:br/>
        <w:t>UI_ShopPanel 校验（城邦过滤：ShouldShowCityState）</w:t>
        <w:br/>
        <w:t xml:space="preserve"> ↓</w:t>
        <w:br/>
        <w:t>EquipmentManager.BuyEquipment(side, data) ← 装备</w:t>
        <w:br/>
        <w:t>GridItemManager.BuyToInventory(side, data) ← 棋盘道具</w:t>
        <w:br/>
        <w:t xml:space="preserve"> ↓</w:t>
        <w:br/>
        <w:t>校验：金币是否足够（TrySpendGold）· 背包是否有空位</w:t>
        <w:br/>
        <w:t xml:space="preserve"> ↓</w:t>
        <w:br/>
        <w:t>扣款 + 入背包（金币变化触发 OnGoldSettled → UI 刷新）</w:t>
        <w:br/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4. 数值与公式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4.1 价格体系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所有价格来自配置，不在代码里：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商品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价格字段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装备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EquipmentData.price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配置表\装备配置生成器.xlsx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棋盘道具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GridItemData.price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Resources/GridItem/*.asset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拍卖品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AuctionItemData.startingPrice</w:t>
            </w:r>
            <w:r>
              <w:t xml:space="preserve"> / </w:t>
            </w:r>
            <w:r>
              <w:rPr>
                <w:rFonts w:ascii="Consolas" w:hAnsi="Consolas"/>
              </w:rPr>
              <w:t>minIncrement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Resources/Equipment/Auction/AuctionItemData/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4.2 金币供需的粗估</w:t>
      </w:r>
      <w:r/>
    </w:p>
    <w:p>
      <w:pPr/>
      <w:r>
        <w:rPr>
          <w:rFonts w:ascii="微软雅黑" w:hAnsi="微软雅黑" w:eastAsia="微软雅黑" w:cs="微软雅黑" w:hint="eastAsia"/>
          <w:lang w:eastAsia="zh-CN"/>
        </w:rPr>
        <w:t>一局金币总量（粗估）≈ 440（含开局 50）</w:t>
        <w:br/>
        <w:t>装备单价区间≈ 50~100</w:t>
        <w:br/>
        <w:t>→ 一局大约能买 4~8 件装备</w:t>
        <w:br/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但背包只有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格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所以瓶颈不是钱，是格子。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这个判断很重要：如果实测发现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钱多得花不完、但格子满了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，那说明金币的</w:t>
      </w:r>
      <w:r>
        <w:t xml:space="preserve"> sink </w:t>
      </w:r>
      <w:r>
        <w:rPr>
          <w:rFonts w:ascii="微软雅黑" w:eastAsia="微软雅黑" w:hAnsi="微软雅黑" w:cs="微软雅黑" w:hint="eastAsia"/>
          <w:lang w:eastAsia="zh-CN"/>
        </w:rPr>
        <w:t>不足（钱没有出口）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需要考虑增加</w:t>
      </w:r>
      <w:r>
        <w:t xml:space="preserve"> sink</w:t>
      </w:r>
      <w:r>
        <w:rPr>
          <w:rFonts w:ascii="微软雅黑" w:eastAsia="微软雅黑" w:hAnsi="微软雅黑" w:cs="微软雅黑" w:hint="eastAsia"/>
          <w:lang w:eastAsia="zh-CN"/>
        </w:rPr>
        <w:t>（如消耗金币的即时效果、道具等），而不是提高装备价格。</w:t>
      </w:r>
    </w:p>
    <w:p>
      <w:pPr/>
      <w:r>
        <w:rPr>
          <w:rFonts w:ascii="微软雅黑" w:eastAsia="微软雅黑" w:hAnsi="微软雅黑" w:cs="微软雅黑" w:hint="eastAsia"/>
          <w:lang w:eastAsia="zh-CN"/>
        </w:rPr>
        <w:t xml:space="preserve">反过来：如果钱总是不够，说明 </w:t>
      </w:r>
      <w:r>
        <w:rPr>
          <w:rFonts w:ascii="Consolas" w:hAnsi="Consolas"/>
        </w:rPr>
        <w:t>goldPerDamage</w:t>
      </w:r>
      <w:r>
        <w:rPr>
          <w:rFonts w:ascii="微软雅黑" w:eastAsia="微软雅黑" w:hAnsi="微软雅黑" w:cs="微软雅黑" w:hint="eastAsia"/>
          <w:lang w:eastAsia="zh-CN"/>
        </w:rPr>
        <w:t>（</w:t>
      </w:r>
      <w:r>
        <w:t>1/</w:t>
      </w:r>
      <w:r>
        <w:rPr>
          <w:rFonts w:ascii="微软雅黑" w:eastAsia="微软雅黑" w:hAnsi="微软雅黑" w:cs="微软雅黑" w:hint="eastAsia"/>
          <w:lang w:eastAsia="zh-CN"/>
        </w:rPr>
        <w:t>点）偏高或装备太贵。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4.3 拍卖行的价格上限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拍卖行的成交价没有上限（双方竞价抬升）。这意味着：</w:t>
      </w:r>
      <w:r/>
    </w:p>
    <w:p>
      <w:pPr/>
      <w:r>
        <w:rPr>
          <w:rFonts w:ascii="微软雅黑" w:eastAsia="微软雅黑" w:hAnsi="微软雅黑" w:cs="微软雅黑" w:hint="eastAsia"/>
          <w:lang w:eastAsia="zh-CN"/>
        </w:rPr>
        <w:t>一件起拍</w:t>
      </w:r>
      <w:r>
        <w:t xml:space="preserve"> 10 </w:t>
      </w:r>
      <w:r>
        <w:rPr>
          <w:rFonts w:ascii="微软雅黑" w:eastAsia="微软雅黑" w:hAnsi="微软雅黑" w:cs="微软雅黑" w:hint="eastAsia"/>
          <w:lang w:eastAsia="zh-CN"/>
        </w:rPr>
        <w:t>的道具，可能被抬到</w:t>
      </w:r>
      <w:r>
        <w:t xml:space="preserve"> 200——</w:t>
      </w:r>
      <w:r>
        <w:rPr>
          <w:rFonts w:ascii="微软雅黑" w:eastAsia="微软雅黑" w:hAnsi="微软雅黑" w:cs="微软雅黑" w:hint="eastAsia"/>
          <w:lang w:eastAsia="zh-CN"/>
        </w:rPr>
        <w:t>远超定价商店。这是贸易城邦的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高风险高投入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特性。但也可能出现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两人都不敢出价</w:t>
      </w:r>
      <w:r>
        <w:t>"</w:t>
      </w:r>
      <w:r>
        <w:rPr>
          <w:rFonts w:ascii="微软雅黑" w:eastAsia="微软雅黑" w:hAnsi="微软雅黑" w:cs="微软雅黑" w:hint="eastAsia"/>
          <w:lang w:eastAsia="zh-CN"/>
        </w:rPr>
        <w:t>的僵局，需</w:t>
      </w:r>
      <w:r>
        <w:t xml:space="preserve"> playtest </w:t>
      </w:r>
      <w:r>
        <w:rPr>
          <w:rFonts w:ascii="微软雅黑" w:eastAsia="微软雅黑" w:hAnsi="微软雅黑" w:cs="微软雅黑" w:hint="eastAsia"/>
          <w:lang w:eastAsia="zh-CN"/>
        </w:rPr>
        <w:t>观察。</w:t>
      </w: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5. 数据结构（字段定义表）</w:t>
      </w:r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5.1 三个商品数据类型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类型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用途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关键字段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EquipmentData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装备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见《被动与装备》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GridItemData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棋盘道具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见《棋盘与地图》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AuctionItemData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拍卖品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startingPrice</w:t>
            </w:r>
            <w:r>
              <w:t xml:space="preserve"> / </w:t>
            </w:r>
            <w:r>
              <w:rPr>
                <w:rFonts w:ascii="Consolas" w:hAnsi="Consolas"/>
              </w:rPr>
              <w:t>minIncrement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指向的物品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UndergroundItemData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地下交易商品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独立类型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/>
          <w:color w:val="1A237E"/>
          <w:sz w:val="20"/>
        </w:rPr>
        <w:t xml:space="preserve">5.2 </w:t>
      </w:r>
      <w:r>
        <w:rPr>
          <w:rFonts w:ascii="Consolas" w:hAnsi="Consolas"/>
          <w:color w:val="1A237E"/>
          <w:sz w:val="20"/>
        </w:rPr>
        <w:t>AuctionItemData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字段中文名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字段英文名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类型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默认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注释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起拍价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startingPrice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10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首次出价的下限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最小加价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minIncrement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int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5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每次竞价最少增幅</w:t>
            </w:r>
          </w:p>
        </w:tc>
      </w:tr>
      <w:tr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指向物品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（引用字段）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—</w:t>
            </w:r>
          </w:p>
        </w:tc>
        <w:tc>
          <w:tcPr>
            <w:tcW w:type="dxa" w:w="1728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一期仅装备生效</w:t>
            </w:r>
          </w:p>
        </w:tc>
      </w:tr>
    </w:tbl>
    <w:p>
      <w:r/>
    </w:p>
    <w:p>
      <w:pPr>
        <w:pStyle w:val="Heading3"/>
      </w:pPr>
      <w:r>
        <w:rPr>
          <w:rFonts w:ascii="微软雅黑" w:hAnsi="微软雅黑" w:eastAsia="微软雅黑" w:cs="微软雅黑" w:hint="eastAsia"/>
          <w:color w:val="1A237E"/>
          <w:sz w:val="20"/>
          <w:lang w:eastAsia="zh-CN"/>
        </w:rPr>
        <w:t>5.3 商店相关接口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类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方法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说明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EquipmentManager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BuyEquipment(side, data)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购买装备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GridItemManager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BuyToInventory(side, data)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购买棋盘道具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AuctionManager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PlaceBid(lot, side)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竞价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UndergroundTradeManager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IsShopOpen(side)</w:t>
            </w:r>
            <w:r>
              <w:t xml:space="preserve"> / </w:t>
            </w:r>
            <w:r>
              <w:rPr>
                <w:rFonts w:ascii="Consolas" w:hAnsi="Consolas"/>
              </w:rPr>
              <w:t>BuyItem(side, item)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地下交易开放状态与购买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CityStateManager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ShouldShowEquipment(data)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城邦装备池过滤（单一入口）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UI_ShopPanel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ShouldShowCityState(data)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转发到上者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6. 配置与资源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配置项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位置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装备价格与分级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配置表\装备配置生成器.xlsx</w:t>
            </w:r>
            <w:r>
              <w:t xml:space="preserve"> </w:t>
            </w:r>
            <w:r>
              <w:t>（</w:t>
            </w:r>
            <w:r>
              <w:t xml:space="preserve"> </w:t>
            </w:r>
            <w:r>
              <w:t xml:space="preserve">+ </w:t>
            </w:r>
            <w:r>
              <w:t xml:space="preserve"> </w:t>
            </w:r>
            <w:r>
              <w:t>回写脚本）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棋盘道具价格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Resources/GridItem/*.asset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拍卖品与参数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Resources/Equipment/Auction/AuctionItemData/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地下交易商品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Resources/Equipment/Underground/UndergroundItemData/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道具商店池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GridItemManager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的</w:t>
            </w:r>
            <w:r>
              <w:t xml:space="preserve"> </w:t>
            </w:r>
            <w:r>
              <w:t xml:space="preserve"> Inspector </w:t>
            </w:r>
            <w:r>
              <w:t xml:space="preserve"> </w:t>
            </w:r>
            <w:r>
              <w:t>列表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城邦装备池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由 </w:t>
            </w:r>
            <w:r>
              <w:rPr>
                <w:rFonts w:ascii="Consolas" w:hAnsi="Consolas"/>
              </w:rPr>
              <w:t>EquipmentData.cityState</w:t>
            </w:r>
            <w:r>
              <w:t xml:space="preserve"> + </w:t>
            </w:r>
            <w:r>
              <w:rPr>
                <w:rFonts w:ascii="Consolas" w:hAnsi="Consolas"/>
              </w:rPr>
              <w:t>CityStateManager</w:t>
            </w:r>
            <w:r>
              <w:t xml:space="preserve"> 动态过滤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7. 边界与异常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场景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期望行为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金币不足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拒绝购买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不扣款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背包已满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拒绝购买（</w:t>
            </w:r>
            <w:r>
              <w:t xml:space="preserve"> </w:t>
            </w:r>
            <w:r>
              <w:t xml:space="preserve">10 </w:t>
            </w:r>
            <w:r>
              <w:t xml:space="preserve"> </w:t>
            </w:r>
            <w:r>
              <w:t>格上限，硬拦截）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✓ </w:t>
            </w:r>
            <w:r>
              <w:t xml:space="preserve"> </w:t>
            </w:r>
            <w:r>
              <w:t>已实现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买同一件装备两次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允许（多个实例）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非对应城邦的城邦装备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不显示（ </w:t>
            </w:r>
            <w:r>
              <w:rPr>
                <w:rFonts w:ascii="Consolas" w:hAnsi="Consolas"/>
              </w:rPr>
              <w:t>ShouldShowEquipment</w:t>
            </w:r>
            <w:r>
              <w:t xml:space="preserve"> 过滤）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拍卖行：出价低于当前价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最小加价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应拒绝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拍卖行：双方都不出价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商品流拍（如何处理？）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地下交易未开放时访问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IsShopOpen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>返回</w:t>
            </w:r>
            <w:r>
              <w:t xml:space="preserve"> </w:t>
            </w:r>
            <w:r>
              <w:t xml:space="preserve"> false → UI </w:t>
            </w:r>
            <w:r>
              <w:t xml:space="preserve"> </w:t>
            </w:r>
            <w:r>
              <w:t>应隐藏入口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商店在非己方回合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是否允许购买（回合限制）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8. 美术与 UI 需求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需求点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详情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商店面板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UI_ShopPanel</w:t>
            </w:r>
            <w:r>
              <w:t xml:space="preserve"> </w:t>
            </w:r>
            <w:r>
              <w:t>（含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切换）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商品条目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ShopItem</w:t>
            </w:r>
            <w:r>
              <w:t xml:space="preserve"> 预制体（ </w:t>
            </w:r>
            <w:r>
              <w:rPr>
                <w:rFonts w:ascii="Consolas" w:hAnsi="Consolas"/>
              </w:rPr>
              <w:t>UI_ShopItemRefs</w:t>
            </w:r>
            <w:r>
              <w:t xml:space="preserve"> 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装备</w:t>
            </w:r>
            <w:r>
              <w:t xml:space="preserve"> </w:t>
            </w:r>
            <w:r>
              <w:t xml:space="preserve"> Tooltip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UI_ItemTooltip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金币显示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rFonts w:ascii="Consolas" w:hAnsi="Consolas"/>
              </w:rPr>
              <w:t>UI_GoldDisplay</w:t>
            </w:r>
            <w:r>
              <w:t xml:space="preserve"> （购买后即时刷新）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✓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买不起的商品置灰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应置灰不可点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</w:t>
            </w:r>
            <w:r>
              <w:t xml:space="preserve"> </w:t>
            </w:r>
            <w:r>
              <w:t xml:space="preserve"> Tab </w:t>
            </w:r>
            <w:r>
              <w:t xml:space="preserve"> </w:t>
            </w:r>
            <w:r>
              <w:t>的图标</w:t>
            </w:r>
            <w:r>
              <w:t xml:space="preserve"> </w:t>
            </w:r>
            <w:r>
              <w:t>/</w:t>
            </w:r>
            <w:r>
              <w:t xml:space="preserve"> </w:t>
            </w:r>
            <w:r>
              <w:t>说明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城邦专属装备的辨识度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拍卖行</w:t>
            </w:r>
            <w:r>
              <w:t xml:space="preserve"> </w:t>
            </w:r>
            <w:r>
              <w:t xml:space="preserve"> UI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竞价界面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  <w:tr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地下交易</w:t>
            </w:r>
            <w:r>
              <w:t xml:space="preserve"> </w:t>
            </w:r>
            <w:r>
              <w:t xml:space="preserve"> UI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开放状态提示</w:t>
            </w:r>
          </w:p>
        </w:tc>
        <w:tc>
          <w:tcPr>
            <w:tcW w:type="dxa" w:w="288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待确认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9. 实现与验收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4320"/>
        <w:gridCol w:w="4320"/>
      </w:tblGrid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功能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shd w:val="clear" w:color="auto" w:fill="F5F7FA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rPr>
                <w:b/>
                <w:color w:val="1A237E"/>
              </w:rPr>
              <w:t>状态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主商店（装备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道具，</w:t>
            </w:r>
            <w:r>
              <w:t xml:space="preserve"> </w:t>
            </w:r>
            <w:r>
              <w:t xml:space="preserve">Tab </w:t>
            </w:r>
            <w:r>
              <w:t xml:space="preserve"> </w:t>
            </w:r>
            <w:r>
              <w:t>分类）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城邦装备池过滤（单一入口）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装备购买（ </w:t>
            </w:r>
            <w:r>
              <w:rPr>
                <w:rFonts w:ascii="Consolas" w:hAnsi="Consolas"/>
              </w:rPr>
              <w:t>BuyEquipment</w:t>
            </w:r>
            <w:r>
              <w:t xml:space="preserve"> 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 xml:space="preserve">道具购买（ </w:t>
            </w:r>
            <w:r>
              <w:rPr>
                <w:rFonts w:ascii="Consolas" w:hAnsi="Consolas"/>
              </w:rPr>
              <w:t>BuyToInventory</w:t>
            </w:r>
            <w:r>
              <w:t xml:space="preserve"> 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拍卖行（起拍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竞价）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地下交易（开关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购买</w:t>
            </w:r>
            <w:r>
              <w:t xml:space="preserve"> </w:t>
            </w:r>
            <w:r>
              <w:t xml:space="preserve"> + </w:t>
            </w:r>
            <w:r>
              <w:t xml:space="preserve"> </w:t>
            </w:r>
            <w:r>
              <w:t>代价被动）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  <w:tr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商品条目</w:t>
            </w:r>
            <w:r>
              <w:t xml:space="preserve"> </w:t>
            </w:r>
            <w:r>
              <w:t xml:space="preserve"> / Tooltip / </w:t>
            </w:r>
            <w:r>
              <w:t xml:space="preserve"> </w:t>
            </w:r>
            <w:r>
              <w:t>金币刷新</w:t>
            </w:r>
          </w:p>
        </w:tc>
        <w:tc>
          <w:tcPr>
            <w:tcW w:type="dxa" w:w="4320"/>
            <w:tcBorders>
              <w:top w:val="single" w:sz="6" w:space="0" w:color="E0E0E0"/>
              <w:bottom w:val="single" w:sz="6" w:space="0" w:color="E0E0E0"/>
              <w:left w:val="single" w:sz="6" w:space="0" w:color="E0E0E0"/>
              <w:right w:val="single" w:sz="6" w:space="0" w:color="E0E0E0"/>
            </w:tcBorders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line="240" w:lineRule="auto" w:before="60" w:after="60"/>
            </w:pPr>
            <w:r>
              <w:t>完成</w:t>
            </w:r>
          </w:p>
        </w:tc>
      </w:tr>
    </w:tbl>
    <w:p>
      <w:r/>
    </w:p>
    <w:p>
      <w:pPr>
        <w:pBdr>
          <w:bottom w:val="single" w:sz="6" w:space="1" w:color="auto"/>
        </w:pBdr>
      </w:pPr>
      <w:r/>
    </w:p>
    <w:p>
      <w:pPr>
        <w:pBdr>
          <w:bottom w:val="single" w:sz="6" w:space="1" w:color="auto"/>
        </w:pBdr>
      </w:pPr>
      <w:r/>
    </w:p>
    <w:p>
      <w:pPr>
        <w:pStyle w:val="Heading2"/>
      </w:pPr>
      <w:r>
        <w:rPr>
          <w:rFonts w:ascii="微软雅黑" w:hAnsi="微软雅黑" w:eastAsia="微软雅黑" w:cs="微软雅黑" w:hint="eastAsia"/>
          <w:color w:val="1A237E"/>
          <w:sz w:val="22"/>
          <w:lang w:eastAsia="zh-CN"/>
        </w:rPr>
        <w:t>10. 待确认项</w:t>
      </w:r>
      <w:r/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拍卖行的完整规则：竞价流程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结算时机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流拍处理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地下交易的开放条件：</w:t>
      </w:r>
      <w:r>
        <w:rPr>
          <w:rFonts w:ascii="Consolas" w:hAnsi="Consolas"/>
        </w:rPr>
        <w:t>ShopOpen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何时为</w:t>
      </w:r>
      <w:r>
        <w:t xml:space="preserve"> true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购买是否受回合限制：只能在己方回合买？</w:t>
      </w:r>
    </w:p>
    <w:p>
      <w:pPr>
        <w:pStyle w:val="ListNumber"/>
        <w:numPr>
          <w:ilvl w:val="0"/>
          <w:numId w:val="10"/>
        </w:numPr>
      </w:pPr>
      <w:r>
        <w:rPr>
          <w:rFonts w:ascii="Consolas" w:hAnsi="Consolas"/>
        </w:rPr>
        <w:t>UndergroundItemData</w:t>
      </w:r>
      <w:r>
        <w:rPr>
          <w:rFonts w:ascii="微软雅黑" w:eastAsia="微软雅黑" w:hAnsi="微软雅黑" w:cs="微软雅黑" w:hint="eastAsia"/>
          <w:lang w:eastAsia="zh-CN"/>
        </w:rPr>
        <w:t xml:space="preserve"> 的字段：未读</w:t>
      </w:r>
    </w:p>
    <w:p>
      <w:pPr>
        <w:pStyle w:val="ListNumber"/>
        <w:numPr>
          <w:ilvl w:val="0"/>
          <w:numId w:val="10"/>
        </w:numPr>
      </w:pPr>
      <w:r>
        <w:rPr>
          <w:rFonts w:ascii="微软雅黑" w:eastAsia="微软雅黑" w:hAnsi="微软雅黑" w:cs="微软雅黑" w:hint="eastAsia"/>
          <w:lang w:eastAsia="zh-CN"/>
        </w:rPr>
        <w:t>拍卖行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地下交易的</w:t>
      </w:r>
      <w:r>
        <w:t xml:space="preserve"> UI </w:t>
      </w:r>
      <w:r>
        <w:rPr>
          <w:rFonts w:ascii="微软雅黑" w:eastAsia="微软雅黑" w:hAnsi="微软雅黑" w:cs="微软雅黑" w:hint="eastAsia"/>
          <w:lang w:eastAsia="zh-CN"/>
        </w:rPr>
        <w:t>是否接好</w:t>
      </w:r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微软雅黑" w:hAnsi="微软雅黑" w:eastAsia="微软雅黑"/>
      <w:color w:val="21212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微软雅黑" w:hAnsi="微软雅黑" w:eastAsia="微软雅黑"/>
      <w:b/>
      <w:bCs/>
      <w:color w:val="1A237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微软雅黑" w:hAnsi="微软雅黑" w:eastAsia="微软雅黑"/>
      <w:b/>
      <w:bCs/>
      <w:color w:val="1A237E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微软雅黑" w:hAnsi="微软雅黑" w:eastAsia="微软雅黑"/>
      <w:b/>
      <w:bCs/>
      <w:color w:val="1A237E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