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 w:cs="微软雅黑" w:hint="eastAsia"/>
          <w:color w:val="1A237E"/>
          <w:sz w:val="40"/>
          <w:lang w:eastAsia="zh-CN"/>
        </w:rPr>
        <w:t>13 · 棋子表现（动作 + 视觉反馈）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系统分册（</w:t>
      </w:r>
      <w:r>
        <w:t>Chaotic Chess</w:t>
      </w:r>
      <w:r>
        <w:rPr>
          <w:rFonts w:ascii="微软雅黑" w:eastAsia="微软雅黑" w:hAnsi="微软雅黑" w:cs="微软雅黑" w:hint="eastAsia"/>
          <w:lang w:eastAsia="zh-CN"/>
        </w:rPr>
        <w:t>）。实现级细节；全局背景见《项目总策划案》。</w:t>
      </w:r>
      <w:r/>
      <w:r>
        <w:rPr>
          <w:rFonts w:ascii="微软雅黑" w:eastAsia="微软雅黑" w:hAnsi="微软雅黑" w:cs="微软雅黑" w:hint="eastAsia"/>
          <w:lang w:eastAsia="zh-CN"/>
        </w:rPr>
        <w:t>源码：</w:t>
      </w:r>
      <w:r>
        <w:rPr>
          <w:rFonts w:ascii="Consolas" w:hAnsi="Consolas"/>
        </w:rPr>
        <w:t>Assets/Game/Piece/View/PieceView.cs</w:t>
      </w:r>
      <w:r>
        <w:t xml:space="preserve"> · </w:t>
      </w:r>
      <w:r>
        <w:rPr>
          <w:rFonts w:ascii="Consolas" w:hAnsi="Consolas"/>
        </w:rPr>
        <w:t>Assets/Game/Piece/Controller/PieceManager.cs</w:t>
      </w:r>
      <w:r>
        <w:rPr>
          <w:rFonts w:ascii="微软雅黑" w:eastAsia="微软雅黑" w:hAnsi="微软雅黑" w:cs="微软雅黑" w:hint="eastAsia"/>
          <w:lang w:eastAsia="zh-CN"/>
        </w:rPr>
        <w:t>（触发点）</w:t>
      </w:r>
      <w:r/>
      <w:r>
        <w:rPr>
          <w:rFonts w:ascii="微软雅黑" w:eastAsia="微软雅黑" w:hAnsi="微软雅黑" w:cs="微软雅黑" w:hint="eastAsia"/>
          <w:lang w:eastAsia="zh-CN"/>
        </w:rPr>
        <w:t>备注：本文档合并原计划的《棋子动作》与《视觉反馈》两份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二者同处</w:t>
      </w:r>
      <w:r>
        <w:t xml:space="preserve"> </w:t>
      </w:r>
      <w:r>
        <w:rPr>
          <w:rFonts w:ascii="Consolas" w:hAnsi="Consolas"/>
        </w:rPr>
        <w:t>PieceView</w:t>
      </w:r>
      <w:r>
        <w:rPr>
          <w:rFonts w:ascii="微软雅黑" w:eastAsia="微软雅黑" w:hAnsi="微软雅黑" w:cs="微软雅黑" w:hint="eastAsia"/>
          <w:lang w:eastAsia="zh-CN"/>
        </w:rPr>
        <w:t>、共用动作宿主，拆分会产生大量重复。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1. 文档信息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版本号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日期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修改小结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修改人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2026-09-14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首版：基于已实现代码反向补全（动作部分已实机验收）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2. 概述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2.1 设计目的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让战斗在视觉上可读。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回答的问题：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谁打了谁、打得多疼、谁死了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在不看数值面板的情况下，光靠画面就能跟上战况。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这是设计支柱</w:t>
      </w:r>
      <w:r>
        <w:t xml:space="preserve"> P4</w:t>
      </w:r>
      <w:r>
        <w:rPr>
          <w:rFonts w:ascii="微软雅黑" w:eastAsia="微软雅黑" w:hAnsi="微软雅黑" w:cs="微软雅黑" w:hint="eastAsia"/>
          <w:lang w:eastAsia="zh-CN"/>
        </w:rPr>
        <w:t>「节奏优先于表演」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的落点：表现必须快（单次</w:t>
      </w:r>
      <w:r>
        <w:t xml:space="preserve"> ≤0.3 </w:t>
      </w:r>
      <w:r>
        <w:rPr>
          <w:rFonts w:ascii="微软雅黑" w:eastAsia="微软雅黑" w:hAnsi="微软雅黑" w:cs="微软雅黑" w:hint="eastAsia"/>
          <w:lang w:eastAsia="zh-CN"/>
        </w:rPr>
        <w:t>秒），且不阻塞逻辑。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2.2 玩家体验目标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目标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具体表现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一眼看懂谁打谁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攻击者前冲、受击者后退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方向感明确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能看出轻重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重击与</w:t>
            </w:r>
            <w:r>
              <w:t xml:space="preserve"> </w:t>
            </w:r>
            <w:r>
              <w:t xml:space="preserve"> DoT </w:t>
            </w:r>
            <w:r>
              <w:t xml:space="preserve"> </w:t>
            </w:r>
            <w:r>
              <w:t>的表现强度不同（位移</w:t>
            </w:r>
            <w:r>
              <w:t xml:space="preserve"> </w:t>
            </w:r>
            <w:r>
              <w:t xml:space="preserve"> vs </w:t>
            </w:r>
            <w:r>
              <w:t xml:space="preserve"> </w:t>
            </w:r>
            <w:r>
              <w:t>仅抖动）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死得有重量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死亡有下落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缩小，不是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凭空消失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不拖节奏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所有动作短促，不吞掉对局节奏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2.3 系统定位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战斗逻辑（伤害/死亡/召唤）— 先完成，不等表现</w:t>
        <w:br/>
        <w:t xml:space="preserve"> ↓ 通知</w:t>
        <w:br/>
        <w:t>棋子表现（本册）— 纯异步视觉反馈</w:t>
        <w:br/>
        <w:t xml:space="preserve"> ↓</w:t>
        <w:br/>
        <w:t>DOTween 动作 · MPB 颜色 · 内置网格环绕</w:t>
        <w:br/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3. 规则与逻辑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3.1 前提：项目没有任何动画文件</w:t>
      </w:r>
      <w:r/>
    </w:p>
    <w:p>
      <w:pPr/>
      <w:r>
        <w:t xml:space="preserve">10 </w:t>
      </w:r>
      <w:r>
        <w:rPr>
          <w:rFonts w:ascii="微软雅黑" w:eastAsia="微软雅黑" w:hAnsi="微软雅黑" w:cs="微软雅黑" w:hint="eastAsia"/>
          <w:lang w:eastAsia="zh-CN"/>
        </w:rPr>
        <w:t>个角色</w:t>
      </w:r>
      <w:r>
        <w:t xml:space="preserve"> fbx </w:t>
      </w:r>
      <w:r>
        <w:rPr>
          <w:rFonts w:ascii="微软雅黑" w:eastAsia="微软雅黑" w:hAnsi="微软雅黑" w:cs="微软雅黑" w:hint="eastAsia"/>
          <w:lang w:eastAsia="zh-CN"/>
        </w:rPr>
        <w:t>均无攻击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受击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死亡动画剪辑（仅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个角色配了</w:t>
      </w:r>
      <w:r>
        <w:t xml:space="preserve"> Animator</w:t>
      </w:r>
      <w:r>
        <w:rPr>
          <w:rFonts w:ascii="微软雅黑" w:eastAsia="微软雅黑" w:hAnsi="微软雅黑" w:cs="微软雅黑" w:hint="eastAsia"/>
          <w:lang w:eastAsia="zh-CN"/>
        </w:rPr>
        <w:t>，且只有</w:t>
      </w:r>
      <w:r>
        <w:t xml:space="preserve"> </w:t>
      </w:r>
      <w:r>
        <w:rPr>
          <w:rFonts w:ascii="Consolas" w:hAnsi="Consolas"/>
        </w:rPr>
        <w:t>Idle</w:t>
      </w:r>
      <w:r>
        <w:t>/</w:t>
      </w:r>
      <w:r>
        <w:rPr>
          <w:rFonts w:ascii="Consolas" w:hAnsi="Consolas"/>
        </w:rPr>
        <w:t>Walk</w:t>
      </w:r>
      <w:r>
        <w:t>/</w:t>
      </w:r>
      <w:r>
        <w:rPr>
          <w:rFonts w:ascii="Consolas" w:hAnsi="Consolas"/>
        </w:rPr>
        <w:t>Run</w:t>
      </w:r>
      <w:r>
        <w:rPr>
          <w:rFonts w:ascii="微软雅黑" w:eastAsia="微软雅黑" w:hAnsi="微软雅黑" w:cs="微软雅黑" w:hint="eastAsia"/>
          <w:lang w:eastAsia="zh-CN"/>
        </w:rPr>
        <w:t xml:space="preserve"> 三态）。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因此所有战斗动作都是</w:t>
      </w:r>
      <w:r>
        <w:t xml:space="preserve"> DOTween </w:t>
      </w:r>
      <w:r>
        <w:rPr>
          <w:rFonts w:ascii="微软雅黑" w:eastAsia="微软雅黑" w:hAnsi="微软雅黑" w:cs="微软雅黑" w:hint="eastAsia"/>
          <w:lang w:eastAsia="zh-CN"/>
        </w:rPr>
        <w:t>程序化实现（前冲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抖动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缩小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升起），不是手</w:t>
      </w:r>
      <w:r>
        <w:t xml:space="preserve"> K </w:t>
      </w:r>
      <w:r>
        <w:rPr>
          <w:rFonts w:ascii="微软雅黑" w:eastAsia="微软雅黑" w:hAnsi="微软雅黑" w:cs="微软雅黑" w:hint="eastAsia"/>
          <w:lang w:eastAsia="zh-CN"/>
        </w:rPr>
        <w:t>动画。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这条对未来影响很大：若想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给攻击加个帅气动画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，前提是先解决美术素材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当前</w:t>
      </w:r>
      <w:r>
        <w:t xml:space="preserve"> fbx </w:t>
      </w:r>
      <w:r>
        <w:rPr>
          <w:rFonts w:ascii="微软雅黑" w:eastAsia="微软雅黑" w:hAnsi="微软雅黑" w:cs="微软雅黑" w:hint="eastAsia"/>
          <w:lang w:eastAsia="zh-CN"/>
        </w:rPr>
        <w:t>里没有可用剪辑。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3.2 动作宿主方案（本系统最重要的技术设计）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问题：实际棋子的</w:t>
      </w:r>
      <w:r>
        <w:t xml:space="preserve"> prefab </w:t>
      </w:r>
      <w:r>
        <w:rPr>
          <w:rFonts w:ascii="微软雅黑" w:eastAsia="微软雅黑" w:hAnsi="微软雅黑" w:cs="微软雅黑" w:hint="eastAsia"/>
          <w:lang w:eastAsia="zh-CN"/>
        </w:rPr>
        <w:t>结构是「根对象上同时挂着</w:t>
      </w:r>
      <w:r>
        <w:t xml:space="preserve"> </w:t>
      </w:r>
      <w:r>
        <w:rPr>
          <w:rFonts w:ascii="Consolas" w:hAnsi="Consolas"/>
        </w:rPr>
        <w:t>PieceView</w:t>
      </w:r>
      <w:r>
        <w:t xml:space="preserve"> + </w:t>
      </w:r>
      <w:r>
        <w:rPr>
          <w:rFonts w:ascii="Consolas" w:hAnsi="Consolas"/>
        </w:rPr>
        <w:t>BoxCollider</w:t>
      </w:r>
      <w:r>
        <w:t xml:space="preserve"> + Renderer</w:t>
      </w:r>
      <w:r>
        <w:rPr>
          <w:rFonts w:ascii="微软雅黑" w:eastAsia="微软雅黑" w:hAnsi="微软雅黑" w:cs="微软雅黑" w:hint="eastAsia"/>
          <w:lang w:eastAsia="zh-CN"/>
        </w:rPr>
        <w:t>（模型），子节点是骨骼层级」。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早期方案的失败：最初试图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把模型子节点搬到一个视觉容器里再动它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但模型就在根上、根本没有含</w:t>
      </w:r>
      <w:r>
        <w:t xml:space="preserve"> Renderer </w:t>
      </w:r>
      <w:r>
        <w:rPr>
          <w:rFonts w:ascii="微软雅黑" w:eastAsia="微软雅黑" w:hAnsi="微软雅黑" w:cs="微软雅黑" w:hint="eastAsia"/>
          <w:lang w:eastAsia="zh-CN"/>
        </w:rPr>
        <w:t>的子节点可搬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容器为空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所有动作作用在空气上，表现为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动作完全没生效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现行方案：给棋子根套一个运行时父节点 </w:t>
      </w:r>
      <w:r>
        <w:rPr>
          <w:rFonts w:ascii="Consolas" w:hAnsi="Consolas"/>
        </w:rPr>
        <w:t>__PieceActionHost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__PieceActionHost（运行时创建，场景根对象、无父节点）</w:t>
        <w:br/>
        <w:t xml:space="preserve"> └─ 棋子根（含 Renderer + Collider + PieceView）</w:t>
        <w:br/>
        <w:t xml:space="preserve"> └─ 骨骼层级</w:t>
        <w:br/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要点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动作作用于宿主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整棵树（含根上的</w:t>
            </w:r>
            <w:r>
              <w:t xml:space="preserve"> </w:t>
            </w:r>
            <w:r>
              <w:t xml:space="preserve"> Renderer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Collider</w:t>
            </w:r>
            <w:r>
              <w:t xml:space="preserve"> </w:t>
            </w:r>
            <w:r>
              <w:t>）随动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对</w:t>
            </w:r>
            <w:r>
              <w:t xml:space="preserve"> </w:t>
            </w:r>
            <w:r>
              <w:t xml:space="preserve">"Renderer </w:t>
            </w:r>
            <w:r>
              <w:t xml:space="preserve"> </w:t>
            </w:r>
            <w:r>
              <w:t>在根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在子节点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两种结构都通用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移动作用于根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AnimateMove</w:t>
            </w:r>
            <w:r>
              <w:t xml:space="preserve"> 仍操作棋子根的 </w:t>
            </w:r>
            <w:r>
              <w:rPr>
                <w:rFonts w:ascii="Consolas" w:hAnsi="Consolas"/>
              </w:rPr>
              <w:t>transform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两者互不干扰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不同</w:t>
            </w:r>
            <w:r>
              <w:t xml:space="preserve"> </w:t>
            </w:r>
            <w:r>
              <w:t xml:space="preserve"> transform → </w:t>
            </w:r>
            <w:r>
              <w:t xml:space="preserve"> </w:t>
            </w:r>
            <w:r>
              <w:rPr>
                <w:rFonts w:ascii="Consolas" w:hAnsi="Consolas"/>
              </w:rPr>
              <w:t>DOTween.Kill</w:t>
            </w:r>
            <w:r>
              <w:t xml:space="preserve"> 互不命中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运行时创建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不新增预制体、不改场景结构； </w:t>
            </w:r>
            <w:r>
              <w:rPr>
                <w:rFonts w:ascii="Consolas" w:hAnsi="Consolas"/>
              </w:rPr>
              <w:t>OnDestroy</w:t>
            </w:r>
            <w:r>
              <w:t xml:space="preserve"> 清理宿主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3.3 坐标系铁律（踩过坑，必须遵守）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宿主是场景根对象（无父节点）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它的</w:t>
      </w:r>
      <w:r>
        <w:t xml:space="preserve"> </w:t>
      </w:r>
      <w:r>
        <w:rPr>
          <w:rFonts w:ascii="Consolas" w:hAnsi="Consolas"/>
        </w:rPr>
        <w:t>localPosition</w:t>
      </w:r>
      <w:r>
        <w:rPr>
          <w:rFonts w:ascii="微软雅黑" w:eastAsia="微软雅黑" w:hAnsi="微软雅黑" w:cs="微软雅黑" w:hint="eastAsia"/>
          <w:lang w:eastAsia="zh-CN"/>
        </w:rPr>
        <w:t xml:space="preserve"> 恒等于 </w:t>
      </w:r>
      <w:r>
        <w:rPr>
          <w:rFonts w:ascii="Consolas" w:hAnsi="Consolas"/>
        </w:rPr>
        <w:t>position</w:t>
      </w:r>
      <w:r>
        <w:rPr>
          <w:rFonts w:ascii="微软雅黑" w:eastAsia="微软雅黑" w:hAnsi="微软雅黑" w:cs="微软雅黑" w:hint="eastAsia"/>
          <w:lang w:eastAsia="zh-CN"/>
        </w:rPr>
        <w:t xml:space="preserve">（世界坐标）。因此：一切位移必须用 </w:t>
      </w:r>
      <w:r>
        <w:rPr>
          <w:rFonts w:ascii="Consolas" w:hAnsi="Consolas"/>
        </w:rPr>
        <w:t>position</w:t>
      </w:r>
      <w:r>
        <w:t xml:space="preserve"> / </w:t>
      </w:r>
      <w:r>
        <w:rPr>
          <w:rFonts w:ascii="Consolas" w:hAnsi="Consolas"/>
        </w:rPr>
        <w:t>DOMove</w:t>
      </w:r>
      <w:r>
        <w:rPr>
          <w:rFonts w:ascii="微软雅黑" w:eastAsia="微软雅黑" w:hAnsi="微软雅黑" w:cs="微软雅黑" w:hint="eastAsia"/>
          <w:lang w:eastAsia="zh-CN"/>
        </w:rPr>
        <w:t xml:space="preserve">（世界坐标语义），禁止使用 </w:t>
      </w:r>
      <w:r>
        <w:rPr>
          <w:rFonts w:ascii="Consolas" w:hAnsi="Consolas"/>
        </w:rPr>
        <w:t>localPosition</w:t>
      </w:r>
      <w:r>
        <w:t xml:space="preserve"> / </w:t>
      </w:r>
      <w:r>
        <w:rPr>
          <w:rFonts w:ascii="Consolas" w:hAnsi="Consolas"/>
        </w:rPr>
        <w:t>DOLocalMove</w:t>
      </w:r>
      <w:r>
        <w:rPr>
          <w:rFonts w:ascii="微软雅黑" w:eastAsia="微软雅黑" w:hAnsi="微软雅黑" w:cs="微软雅黑" w:hint="eastAsia"/>
          <w:lang w:eastAsia="zh-CN"/>
        </w:rPr>
        <w:t xml:space="preserve">。踩过的坑：死亡动作原用 </w:t>
      </w:r>
      <w:r>
        <w:rPr>
          <w:rFonts w:ascii="Consolas" w:hAnsi="Consolas"/>
        </w:rPr>
        <w:t>DOLocalMove(new Vector3(0, -0.6, 0))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想表达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相对当前位置下沉</w:t>
      </w:r>
      <w:r>
        <w:t xml:space="preserve"> 0.6"——</w:t>
      </w:r>
      <w:r>
        <w:rPr>
          <w:rFonts w:ascii="微软雅黑" w:eastAsia="微软雅黑" w:hAnsi="微软雅黑" w:cs="微软雅黑" w:hint="eastAsia"/>
          <w:lang w:eastAsia="zh-CN"/>
        </w:rPr>
        <w:t>但因为宿主无父节点，这句被解释成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移动到世界坐标</w:t>
      </w:r>
      <w:r>
        <w:t xml:space="preserve"> (0, -0.6, 0)"</w:t>
      </w:r>
      <w:r>
        <w:rPr>
          <w:rFonts w:ascii="微软雅黑" w:eastAsia="微软雅黑" w:hAnsi="微软雅黑" w:cs="微软雅黑" w:hint="eastAsia"/>
          <w:lang w:eastAsia="zh-CN"/>
        </w:rPr>
        <w:t>，导致棋子死亡时飞向世界原点。召唤出现动作同理（从世界原点升起）。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配套约定：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约定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BeginAction</w:t>
            </w:r>
            <w:r>
              <w:t xml:space="preserve"> / </w:t>
            </w:r>
            <w:r>
              <w:rPr>
                <w:rFonts w:ascii="Consolas" w:hAnsi="Consolas"/>
              </w:rPr>
              <w:t>EndAction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同时把宿主与棋子根都对齐到逻辑坐标（ </w:t>
            </w:r>
            <w:r>
              <w:rPr>
                <w:rFonts w:ascii="Consolas" w:hAnsi="Consolas"/>
              </w:rPr>
              <w:t>Model.Coord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棋盘世界坐标）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缩放（ </w:t>
            </w:r>
            <w:r>
              <w:rPr>
                <w:rFonts w:ascii="Consolas" w:hAnsi="Consolas"/>
              </w:rPr>
              <w:t>localScale</w:t>
            </w:r>
            <w:r>
              <w:t xml:space="preserve"> / </w:t>
            </w:r>
            <w:r>
              <w:rPr>
                <w:rFonts w:ascii="Consolas" w:hAnsi="Consolas"/>
              </w:rPr>
              <w:t>DOScale</w:t>
            </w:r>
            <w:r>
              <w:t xml:space="preserve"> / </w:t>
            </w:r>
            <w:r>
              <w:rPr>
                <w:rFonts w:ascii="Consolas" w:hAnsi="Consolas"/>
              </w:rPr>
              <w:t>DOPunchScale</w:t>
            </w:r>
            <w:r>
              <w:t xml:space="preserve"> 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对无父节点对象而言局部即世界，无歧义（可安全使用）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首次构建宿主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打印结构诊断日志（根自身</w:t>
            </w:r>
            <w:r>
              <w:t xml:space="preserve"> </w:t>
            </w:r>
            <w:r>
              <w:t xml:space="preserve"> Renderer / </w:t>
            </w:r>
            <w:r>
              <w:t xml:space="preserve"> </w:t>
            </w:r>
            <w:r>
              <w:t>子节点分布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动作作用对象）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3.4 五个动作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动作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表现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时长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作用对象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朝目标方向前冲</w:t>
            </w:r>
            <w:r>
              <w:t xml:space="preserve"> </w:t>
            </w:r>
            <w:r>
              <w:t xml:space="preserve"> 0.3</w:t>
            </w:r>
            <w:r>
              <w:t xml:space="preserve"> </w:t>
            </w:r>
            <w:r>
              <w:t>（世界单位）再弹回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0.25 </w:t>
            </w:r>
            <w:r>
              <w:t xml:space="preserve"> </w:t>
            </w:r>
            <w:r>
              <w:t>秒（前冲</w:t>
            </w:r>
            <w:r>
              <w:t xml:space="preserve"> </w:t>
            </w:r>
            <w:r>
              <w:t xml:space="preserve"> 45% + </w:t>
            </w:r>
            <w:r>
              <w:t xml:space="preserve"> </w:t>
            </w:r>
            <w:r>
              <w:t>回位</w:t>
            </w:r>
            <w:r>
              <w:t xml:space="preserve"> </w:t>
            </w:r>
            <w:r>
              <w:t xml:space="preserve"> 55%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宿主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受击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完整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沿受击反方向位移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缩放脉冲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0.2 </w:t>
            </w:r>
            <w:r>
              <w:t xml:space="preserve"> </w:t>
            </w:r>
            <w:r>
              <w:t>秒（退</w:t>
            </w:r>
            <w:r>
              <w:t xml:space="preserve"> </w:t>
            </w:r>
            <w:r>
              <w:t xml:space="preserve"> 35% + </w:t>
            </w:r>
            <w:r>
              <w:t xml:space="preserve"> </w:t>
            </w:r>
            <w:r>
              <w:t>回位</w:t>
            </w:r>
            <w:r>
              <w:t xml:space="preserve"> </w:t>
            </w:r>
            <w:r>
              <w:t xml:space="preserve"> 65%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宿主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受击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轻量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仅缩放脉冲（无位移）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0.2 </w:t>
            </w:r>
            <w:r>
              <w:t xml:space="preserve"> </w:t>
            </w:r>
            <w:r>
              <w:t>秒（脉冲取</w:t>
            </w:r>
            <w:r>
              <w:t xml:space="preserve"> </w:t>
            </w:r>
            <w:r>
              <w:t xml:space="preserve"> 0.7 </w:t>
            </w:r>
            <w:r>
              <w:t xml:space="preserve"> </w:t>
            </w:r>
            <w:r>
              <w:t>倍）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宿主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死亡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缩小到</w:t>
            </w:r>
            <w:r>
              <w:t xml:space="preserve"> </w:t>
            </w:r>
            <w:r>
              <w:t xml:space="preserve"> 0.02 + </w:t>
            </w:r>
            <w:r>
              <w:t xml:space="preserve"> </w:t>
            </w:r>
            <w:r>
              <w:t>下沉</w:t>
            </w:r>
            <w:r>
              <w:t xml:space="preserve"> </w:t>
            </w:r>
            <w:r>
              <w:t xml:space="preserve"> 0.6</w:t>
            </w:r>
            <w:r>
              <w:t xml:space="preserve"> </w:t>
            </w:r>
            <w:r>
              <w:t>（世界单位）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0.3 </w:t>
            </w:r>
            <w:r>
              <w:t xml:space="preserve"> </w:t>
            </w:r>
            <w:r>
              <w:t>秒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宿主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召唤出现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由</w:t>
            </w:r>
            <w:r>
              <w:t xml:space="preserve"> </w:t>
            </w:r>
            <w:r>
              <w:t xml:space="preserve"> 0.05 </w:t>
            </w:r>
            <w:r>
              <w:t xml:space="preserve"> </w:t>
            </w:r>
            <w:r>
              <w:t>放大到</w:t>
            </w:r>
            <w:r>
              <w:t xml:space="preserve"> </w:t>
            </w:r>
            <w:r>
              <w:t xml:space="preserve"> 1 + </w:t>
            </w:r>
            <w:r>
              <w:t xml:space="preserve"> </w:t>
            </w:r>
            <w:r>
              <w:t>从下方</w:t>
            </w:r>
            <w:r>
              <w:t xml:space="preserve"> </w:t>
            </w:r>
            <w:r>
              <w:t xml:space="preserve"> 0.3 </w:t>
            </w:r>
            <w:r>
              <w:t xml:space="preserve"> </w:t>
            </w:r>
            <w:r>
              <w:t>升起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0.25 </w:t>
            </w:r>
            <w:r>
              <w:t xml:space="preserve"> </w:t>
            </w:r>
            <w:r>
              <w:t>秒（常量，未入配置）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宿主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上述时长已实机验收通过（用户反馈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体验起来很舒服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这是项目里第一批被实机确认的手感数值。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 xml:space="preserve">3.5 受击分级（内聚在 </w:t>
      </w:r>
      <w:r>
        <w:rPr>
          <w:rFonts w:ascii="Consolas" w:hAnsi="Consolas"/>
          <w:color w:val="1A237E"/>
          <w:sz w:val="20"/>
        </w:rPr>
        <w:t>PlayHitReaction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分级依据：</w:t>
      </w:r>
      <w:r>
        <w:rPr>
          <w:rFonts w:ascii="Consolas" w:hAnsi="Consolas"/>
        </w:rPr>
        <w:t>DamageSource</w:t>
      </w:r>
      <w:r>
        <w:rPr>
          <w:rFonts w:ascii="微软雅黑" w:eastAsia="微软雅黑" w:hAnsi="微软雅黑" w:cs="微软雅黑" w:hint="eastAsia"/>
          <w:lang w:eastAsia="zh-CN"/>
        </w:rPr>
        <w:t xml:space="preserve"> 位掩码（不是伤害大小，而是来源类型）。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级别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触发来源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表现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完整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Attack</w:t>
            </w:r>
            <w:r>
              <w:t xml:space="preserve"> / </w:t>
            </w:r>
            <w:r>
              <w:rPr>
                <w:rFonts w:ascii="Consolas" w:hAnsi="Consolas"/>
              </w:rPr>
              <w:t>Splash</w:t>
            </w:r>
            <w:r>
              <w:t xml:space="preserve"> / </w:t>
            </w:r>
            <w:r>
              <w:rPr>
                <w:rFonts w:ascii="Consolas" w:hAnsi="Consolas"/>
              </w:rPr>
              <w:t>Ultimate</w:t>
            </w:r>
            <w:r>
              <w:t xml:space="preserve"> </w:t>
            </w:r>
            <w:r>
              <w:t>（普攻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溅射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大招）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位移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脉冲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轻量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Dot</w:t>
            </w:r>
            <w:r>
              <w:t xml:space="preserve"> / </w:t>
            </w:r>
            <w:r>
              <w:rPr>
                <w:rFonts w:ascii="Consolas" w:hAnsi="Consolas"/>
              </w:rPr>
              <w:t>Reflect</w:t>
            </w:r>
            <w:r>
              <w:t xml:space="preserve"> </w:t>
            </w:r>
            <w:r>
              <w:t>（持续伤害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反伤）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仅脉冲，无位移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为什么</w:t>
      </w:r>
      <w:r>
        <w:t xml:space="preserve"> DoT </w:t>
      </w:r>
      <w:r>
        <w:rPr>
          <w:rFonts w:ascii="微软雅黑" w:eastAsia="微软雅黑" w:hAnsi="微软雅黑" w:cs="微软雅黑" w:hint="eastAsia"/>
          <w:lang w:eastAsia="zh-CN"/>
        </w:rPr>
        <w:t>不位移：元素格、雷暴残留等环境伤害每回合都会结算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如果它们也做位移，会造成每回合全场棋子抖动，视觉变成持续噪音，玩家分不清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这是被打了一下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还是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又到回合结算了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其他守卫：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情况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行为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目标已死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已销毁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不播（死亡动作由 </w:t>
            </w:r>
            <w:r>
              <w:rPr>
                <w:rFonts w:ascii="Consolas" w:hAnsi="Consolas"/>
              </w:rPr>
              <w:t>DestroyPiece</w:t>
            </w:r>
            <w:r>
              <w:t xml:space="preserve"> 承接，避免两个动作争抢宿主）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来源位置不可得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完整受击退化为仅脉冲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致命伤害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IsDead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守卫使受击不播，直接进死亡动作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无动作争抢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 xml:space="preserve">3.6 动作触发点（全在 </w:t>
      </w:r>
      <w:r>
        <w:rPr>
          <w:rFonts w:ascii="Consolas" w:hAnsi="Consolas"/>
          <w:color w:val="1A237E"/>
          <w:sz w:val="20"/>
        </w:rPr>
        <w:t>PieceManager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动作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触发位置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攻击者前冲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AttackPiece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结算尾部（跳字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附着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击退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金币之后、销毁判定之前）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受击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AttackPiece</w:t>
            </w:r>
            <w:r>
              <w:t xml:space="preserve"> </w:t>
            </w:r>
            <w:r>
              <w:t>（普攻族）</w:t>
            </w:r>
            <w:r>
              <w:t xml:space="preserve"> </w:t>
            </w:r>
            <w:r>
              <w:t xml:space="preserve">+ </w:t>
            </w:r>
            <w:r>
              <w:t xml:space="preserve"> </w:t>
            </w:r>
            <w:r>
              <w:rPr>
                <w:rFonts w:ascii="Consolas" w:hAnsi="Consolas"/>
              </w:rPr>
              <w:t>ApplyIncomingDamage</w:t>
            </w:r>
            <w:r>
              <w:t xml:space="preserve"> （所有其他伤害的统一入口）的两处分支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死亡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DestroyPiece</w:t>
            </w:r>
            <w:r>
              <w:t xml:space="preserve"> （全项目唯一销毁视图的入口）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召唤出现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SpawnPieceById</w:t>
            </w:r>
            <w:r>
              <w:t xml:space="preserve"> （ </w:t>
            </w:r>
            <w:r>
              <w:rPr>
                <w:rFonts w:ascii="Consolas" w:hAnsi="Consolas"/>
              </w:rPr>
              <w:t>isSummon</w:t>
            </w:r>
            <w:r>
              <w:t xml:space="preserve"> 时；开局部署不播）</w:t>
            </w:r>
          </w:p>
        </w:tc>
      </w:tr>
    </w:tbl>
    <w:p>
      <w:r/>
    </w:p>
    <w:p>
      <w:pPr/>
      <w:r>
        <w:rPr>
          <w:rFonts w:ascii="Consolas" w:hAnsi="Consolas"/>
        </w:rPr>
        <w:t>ApplyIncomingDamage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统一伤害入口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：大招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溅射</w:t>
      </w:r>
      <w:r>
        <w:t>/DoT/</w:t>
      </w:r>
      <w:r>
        <w:rPr>
          <w:rFonts w:ascii="微软雅黑" w:eastAsia="微软雅黑" w:hAnsi="微软雅黑" w:cs="微软雅黑" w:hint="eastAsia"/>
          <w:lang w:eastAsia="zh-CN"/>
        </w:rPr>
        <w:t>环境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反伤全走它。所以受击表现在这里接入一次就能覆盖全部伤害路径，不用在每个伤害调用点各写一遍。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3.7 视觉反馈四件（零素材方案）</w:t>
      </w:r>
      <w:r/>
    </w:p>
    <w:p>
      <w:pPr/>
      <w:r>
        <w:t>"</w:t>
      </w:r>
      <w:r>
        <w:rPr>
          <w:rFonts w:ascii="微软雅黑" w:eastAsia="微软雅黑" w:hAnsi="微软雅黑" w:cs="微软雅黑" w:hint="eastAsia"/>
          <w:lang w:eastAsia="zh-CN"/>
        </w:rPr>
        <w:t>零素材</w:t>
      </w:r>
      <w:r>
        <w:t xml:space="preserve">"= </w:t>
      </w:r>
      <w:r>
        <w:rPr>
          <w:rFonts w:ascii="微软雅黑" w:eastAsia="微软雅黑" w:hAnsi="微软雅黑" w:cs="微软雅黑" w:hint="eastAsia"/>
          <w:lang w:eastAsia="zh-CN"/>
        </w:rPr>
        <w:t>不依赖任何图片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粒子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特效</w:t>
      </w:r>
      <w:r>
        <w:t xml:space="preserve"> prefab</w:t>
      </w:r>
      <w:r>
        <w:rPr>
          <w:rFonts w:ascii="微软雅黑" w:eastAsia="微软雅黑" w:hAnsi="微软雅黑" w:cs="微软雅黑" w:hint="eastAsia"/>
          <w:lang w:eastAsia="zh-CN"/>
        </w:rPr>
        <w:t>，只用</w:t>
      </w:r>
      <w:r>
        <w:t xml:space="preserve"> MPB </w:t>
      </w:r>
      <w:r>
        <w:rPr>
          <w:rFonts w:ascii="微软雅黑" w:eastAsia="微软雅黑" w:hAnsi="微软雅黑" w:cs="微软雅黑" w:hint="eastAsia"/>
          <w:lang w:eastAsia="zh-CN"/>
        </w:rPr>
        <w:t>颜色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内置网格实现。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反馈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实现手段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受击闪白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MPB </w:t>
            </w:r>
            <w:r>
              <w:rPr>
                <w:rFonts w:ascii="Consolas" w:hAnsi="Consolas"/>
              </w:rPr>
              <w:t>_BaseColor</w:t>
            </w:r>
            <w:r>
              <w:t xml:space="preserve"> 向 </w:t>
            </w:r>
            <w:r>
              <w:rPr>
                <w:rFonts w:ascii="Consolas" w:hAnsi="Consolas"/>
              </w:rPr>
              <w:t>白 × 2.5</w:t>
            </w:r>
            <w:r>
              <w:t xml:space="preserve"> 插值（亮起再回落）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元素附着光环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脚下圆盘（内置 </w:t>
            </w:r>
            <w:r>
              <w:rPr>
                <w:rFonts w:ascii="Consolas" w:hAnsi="Consolas"/>
              </w:rPr>
              <w:t>Cylinder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压扁），颜色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附着元素色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反应脉冲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触发元素反应时光环短促放大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大招扩散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释放大招时脚下光环扩散并淡出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光环的几何细节：用内置 </w:t>
      </w:r>
      <w:r>
        <w:rPr>
          <w:rFonts w:ascii="Consolas" w:hAnsi="Consolas"/>
        </w:rPr>
        <w:t>PrimitiveType.Cylinder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压扁成薄圆盘（</w:t>
      </w:r>
      <w:r>
        <w:t xml:space="preserve">Unity </w:t>
      </w:r>
      <w:r>
        <w:rPr>
          <w:rFonts w:ascii="微软雅黑" w:eastAsia="微软雅黑" w:hAnsi="微软雅黑" w:cs="微软雅黑" w:hint="eastAsia"/>
          <w:lang w:eastAsia="zh-CN"/>
        </w:rPr>
        <w:t>没有</w:t>
      </w:r>
      <w:r>
        <w:t xml:space="preserve"> Torus </w:t>
      </w:r>
      <w:r>
        <w:rPr>
          <w:rFonts w:ascii="微软雅黑" w:eastAsia="微软雅黑" w:hAnsi="微软雅黑" w:cs="微软雅黑" w:hint="eastAsia"/>
          <w:lang w:eastAsia="zh-CN"/>
        </w:rPr>
        <w:t>图元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曾误用</w:t>
      </w:r>
      <w:r>
        <w:t xml:space="preserve"> </w:t>
      </w:r>
      <w:r>
        <w:rPr>
          <w:rFonts w:ascii="Consolas" w:hAnsi="Consolas"/>
        </w:rPr>
        <w:t>PrimitiveType.Torus</w:t>
      </w:r>
      <w:r>
        <w:rPr>
          <w:rFonts w:ascii="微软雅黑" w:eastAsia="微软雅黑" w:hAnsi="微软雅黑" w:cs="微软雅黑" w:hint="eastAsia"/>
          <w:lang w:eastAsia="zh-CN"/>
        </w:rPr>
        <w:t xml:space="preserve"> 导致编译失败）。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可见半径 R → localScale = (R×2, 薄厚, R×2)</w:t>
        <w:br/>
        <w:t>（Cylinder 原始半径 0.5，所以 ×2 后可见半径才等于配置值）</w:t>
        <w:br/>
        <w:t>轴向本就沿 Y → 天然平铺，不需要旋转</w:t>
        <w:br/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3.8 颜色通道：</w:t>
      </w:r>
      <w:r>
        <w:rPr>
          <w:rFonts w:ascii="Consolas" w:hAnsi="Consolas"/>
          <w:color w:val="1A237E"/>
          <w:sz w:val="20"/>
        </w:rPr>
        <w:t>_BaseColor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 xml:space="preserve"> 三态乘法（重要约束）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背景：棋子用的是自研</w:t>
      </w:r>
      <w:r>
        <w:t xml:space="preserve"> Toon shader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rPr>
          <w:rFonts w:ascii="Consolas" w:hAnsi="Consolas"/>
        </w:rPr>
        <w:t>URPGenshinToon</w:t>
      </w:r>
      <w:r>
        <w:rPr>
          <w:rFonts w:ascii="微软雅黑" w:eastAsia="微软雅黑" w:hAnsi="微软雅黑" w:cs="微软雅黑" w:hint="eastAsia"/>
          <w:lang w:eastAsia="zh-CN"/>
        </w:rPr>
        <w:t xml:space="preserve">），其中不存在 </w:t>
      </w:r>
      <w:r>
        <w:rPr>
          <w:rFonts w:ascii="Consolas" w:hAnsi="Consolas"/>
        </w:rPr>
        <w:t>_EmissionColor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属性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它的</w:t>
      </w:r>
      <w:r>
        <w:t xml:space="preserve"> emission </w:t>
      </w:r>
      <w:r>
        <w:rPr>
          <w:rFonts w:ascii="微软雅黑" w:eastAsia="微软雅黑" w:hAnsi="微软雅黑" w:cs="微软雅黑" w:hint="eastAsia"/>
          <w:lang w:eastAsia="zh-CN"/>
        </w:rPr>
        <w:t>分支是</w:t>
      </w:r>
      <w:r>
        <w:t xml:space="preserve"> </w:t>
      </w:r>
      <w:r>
        <w:rPr>
          <w:rFonts w:ascii="Consolas" w:hAnsi="Consolas"/>
        </w:rPr>
        <w:t>albedo × _EmissionIntensity × alpha</w:t>
      </w:r>
      <w:r>
        <w:rPr>
          <w:rFonts w:ascii="微软雅黑" w:eastAsia="微软雅黑" w:hAnsi="微软雅黑" w:cs="微软雅黑" w:hint="eastAsia"/>
          <w:lang w:eastAsia="zh-CN"/>
        </w:rPr>
        <w:t>，不读颜色。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后果：早期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选中发光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受击闪白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都写</w:t>
      </w:r>
      <w:r>
        <w:t xml:space="preserve"> </w:t>
      </w:r>
      <w:r>
        <w:rPr>
          <w:rFonts w:ascii="Consolas" w:hAnsi="Consolas"/>
        </w:rPr>
        <w:t>_EmissionColor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静默失效（写了不报错，但</w:t>
      </w:r>
      <w:r>
        <w:t xml:space="preserve"> shader </w:t>
      </w:r>
      <w:r>
        <w:rPr>
          <w:rFonts w:ascii="微软雅黑" w:eastAsia="微软雅黑" w:hAnsi="微软雅黑" w:cs="微软雅黑" w:hint="eastAsia"/>
          <w:lang w:eastAsia="zh-CN"/>
        </w:rPr>
        <w:t>根本不读）。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选中发光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从实现以来从未生效过。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现行方案：三态全部收敛到 </w:t>
      </w:r>
      <w:r>
        <w:rPr>
          <w:rFonts w:ascii="Consolas" w:hAnsi="Consolas"/>
        </w:rPr>
        <w:t>_BaseColor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shader </w:t>
      </w:r>
      <w:r>
        <w:rPr>
          <w:rFonts w:ascii="微软雅黑" w:eastAsia="微软雅黑" w:hAnsi="微软雅黑" w:cs="微软雅黑" w:hint="eastAsia"/>
          <w:lang w:eastAsia="zh-CN"/>
        </w:rPr>
        <w:t>真实读取的属性），乘法优先级：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颜色 = 白 × 选中(偏黄×1.35) × 已行动(变灰0.55)</w:t>
        <w:br/>
        <w:t>闪白 = 向 白×2.5 插值（每帧取最新状态组合）</w:t>
        <w:br/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效果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选中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× </w:t>
            </w:r>
            <w:r>
              <w:rPr>
                <w:rFonts w:ascii="Consolas" w:hAnsi="Consolas"/>
              </w:rPr>
              <w:t>(1, 1, 0.6) × 1.35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偏黄提亮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已行动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× </w:t>
            </w:r>
            <w:r>
              <w:rPr>
                <w:rFonts w:ascii="Consolas" w:hAnsi="Consolas"/>
              </w:rPr>
              <w:t>actedPieceColor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0.55 </w:t>
            </w:r>
            <w:r>
              <w:t xml:space="preserve"> </w:t>
            </w:r>
            <w:r>
              <w:t>灰）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闪白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向 </w:t>
            </w:r>
            <w:r>
              <w:rPr>
                <w:rFonts w:ascii="Consolas" w:hAnsi="Consolas"/>
              </w:rPr>
              <w:t>白 × 2.5</w:t>
            </w:r>
            <w:r>
              <w:t xml:space="preserve"> 插值，每帧重算回落基色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复原机制：</w:t>
      </w:r>
      <w:r>
        <w:rPr>
          <w:rFonts w:ascii="Consolas" w:hAnsi="Consolas"/>
        </w:rPr>
        <w:t>_selected</w:t>
      </w:r>
      <w:r>
        <w:t xml:space="preserve"> / </w:t>
      </w:r>
      <w:r>
        <w:rPr>
          <w:rFonts w:ascii="Consolas" w:hAnsi="Consolas"/>
        </w:rPr>
        <w:t>_acted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双缓存</w:t>
      </w:r>
      <w:r>
        <w:t xml:space="preserve"> + </w:t>
      </w:r>
      <w:r>
        <w:rPr>
          <w:rFonts w:ascii="Consolas" w:hAnsi="Consolas"/>
        </w:rPr>
        <w:t>_flashPlaying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守卫（闪白期间状态只写缓存）</w:t>
      </w:r>
      <w:r>
        <w:t xml:space="preserve">+ </w:t>
      </w:r>
      <w:r>
        <w:rPr>
          <w:rFonts w:ascii="微软雅黑" w:eastAsia="微软雅黑" w:hAnsi="微软雅黑" w:cs="微软雅黑" w:hint="eastAsia"/>
          <w:lang w:eastAsia="zh-CN"/>
        </w:rPr>
        <w:t>闪白结束统一</w:t>
      </w:r>
      <w:r>
        <w:t xml:space="preserve"> </w:t>
      </w:r>
      <w:r>
        <w:rPr>
          <w:rFonts w:ascii="Consolas" w:hAnsi="Consolas"/>
        </w:rPr>
        <w:t>ApplyStateColor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四种组合（选中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变灰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叠加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皆无）任意时序下都能精确复原。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防复发：</w:t>
      </w:r>
      <w:r>
        <w:rPr>
          <w:rFonts w:ascii="Consolas" w:hAnsi="Consolas"/>
        </w:rPr>
        <w:t>SetBaseColor</w:t>
      </w:r>
      <w:r>
        <w:rPr>
          <w:rFonts w:ascii="微软雅黑" w:eastAsia="微软雅黑" w:hAnsi="微软雅黑" w:cs="微软雅黑" w:hint="eastAsia"/>
          <w:lang w:eastAsia="zh-CN"/>
        </w:rPr>
        <w:t xml:space="preserve"> 带 </w:t>
      </w:r>
      <w:r>
        <w:rPr>
          <w:rFonts w:ascii="Consolas" w:hAnsi="Consolas"/>
        </w:rPr>
        <w:t>HasProperty("_BaseColor")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自校验，缺属性即告警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杜绝再次出现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写了个不存在的属性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4. 数值与公式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4.1 时长预算（P4 支柱的量化落地）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单次动作 ≤ 0.3 秒</w:t>
        <w:br/>
        <w:t>已验收实测：攻击 0.25 · 受击 0.2 · 死亡 0.3 · 召唤 0.25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为什么卡这个数：移动是</w:t>
      </w:r>
      <w:r>
        <w:t xml:space="preserve"> 0.4 </w:t>
      </w:r>
      <w:r>
        <w:rPr>
          <w:rFonts w:ascii="微软雅黑" w:eastAsia="微软雅黑" w:hAnsi="微软雅黑" w:cs="微软雅黑" w:hint="eastAsia"/>
          <w:lang w:eastAsia="zh-CN"/>
        </w:rPr>
        <w:t>秒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格。若一次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移动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格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攻击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的演出变成</w:t>
      </w:r>
      <w:r>
        <w:t xml:space="preserve"> 0.8 + 0.5 = 1.3 </w:t>
      </w:r>
      <w:r>
        <w:rPr>
          <w:rFonts w:ascii="微软雅黑" w:eastAsia="微软雅黑" w:hAnsi="微软雅黑" w:cs="微软雅黑" w:hint="eastAsia"/>
          <w:lang w:eastAsia="zh-CN"/>
        </w:rPr>
        <w:t>秒，双方各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棋子、一局</w:t>
      </w:r>
      <w:r>
        <w:t xml:space="preserve"> 20 </w:t>
      </w:r>
      <w:r>
        <w:rPr>
          <w:rFonts w:ascii="微软雅黑" w:eastAsia="微软雅黑" w:hAnsi="微软雅黑" w:cs="微软雅黑" w:hint="eastAsia"/>
          <w:lang w:eastAsia="zh-CN"/>
        </w:rPr>
        <w:t>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光演出就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分钟起步。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调参提醒：若实测觉得动作偏慢，优先砍 </w:t>
      </w:r>
      <w:r>
        <w:rPr>
          <w:rFonts w:ascii="Consolas" w:hAnsi="Consolas"/>
        </w:rPr>
        <w:t>attackDuration</w:t>
      </w:r>
      <w:r>
        <w:rPr>
          <w:rFonts w:ascii="微软雅黑" w:eastAsia="微软雅黑" w:hAnsi="微软雅黑" w:cs="微软雅黑" w:hint="eastAsia"/>
          <w:lang w:eastAsia="zh-CN"/>
        </w:rPr>
        <w:t>（攻击是频率最高的动作）。不要为了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更帅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而突破</w:t>
      </w:r>
      <w:r>
        <w:t xml:space="preserve"> 0.3 </w:t>
      </w:r>
      <w:r>
        <w:rPr>
          <w:rFonts w:ascii="微软雅黑" w:eastAsia="微软雅黑" w:hAnsi="微软雅黑" w:cs="微软雅黑" w:hint="eastAsia"/>
          <w:lang w:eastAsia="zh-CN"/>
        </w:rPr>
        <w:t>秒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那会直接蚕食单局节奏。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4.2 闪白强度与时长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参数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hitFlashDuration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0.12 </w:t>
            </w:r>
            <w:r>
              <w:t xml:space="preserve"> </w:t>
            </w:r>
            <w:r>
              <w:t>秒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闪白时长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hitFlashIntensity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0.8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峰值强度（ </w:t>
            </w:r>
            <w:r>
              <w:rPr>
                <w:rFonts w:ascii="Consolas" w:hAnsi="Consolas"/>
              </w:rPr>
              <w:t>Color.Lerp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t </w:t>
            </w:r>
            <w:r>
              <w:t xml:space="preserve"> </w:t>
            </w:r>
            <w:r>
              <w:t>系数）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lightHitFlashFactor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0.6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轻量受击的强度系数</w:t>
            </w:r>
          </w:p>
        </w:tc>
      </w:tr>
    </w:tbl>
    <w:p>
      <w:r/>
    </w:p>
    <w:p>
      <w:pPr/>
      <w:r>
        <w:rPr>
          <w:rFonts w:ascii="Consolas" w:hAnsi="Consolas"/>
        </w:rPr>
        <w:t>hitFlashIntensity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不要超过</w:t>
      </w:r>
      <w:r>
        <w:t xml:space="preserve"> 1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微软雅黑" w:hAnsi="微软雅黑" w:eastAsia="微软雅黑" w:cs="微软雅黑" w:hint="eastAsia"/>
          <w:lang w:eastAsia="zh-CN"/>
        </w:rPr>
        <w:t>Color.Lerp(state, 白×2.5, k × intensity)</w:t>
      </w:r>
      <w:r>
        <w:rPr>
          <w:rFonts w:ascii="微软雅黑" w:eastAsia="微软雅黑" w:hAnsi="微软雅黑" w:cs="微软雅黑" w:hint="eastAsia"/>
          <w:lang w:eastAsia="zh-CN"/>
        </w:rPr>
        <w:t xml:space="preserve"> 的 </w:t>
      </w:r>
      <w:r>
        <w:rPr>
          <w:rFonts w:ascii="Consolas" w:hAnsi="Consolas"/>
        </w:rPr>
        <w:t>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会被</w:t>
      </w:r>
      <w:r>
        <w:t xml:space="preserve"> clamp </w:t>
      </w:r>
      <w:r>
        <w:rPr>
          <w:rFonts w:ascii="微软雅黑" w:eastAsia="微软雅黑" w:hAnsi="微软雅黑" w:cs="微软雅黑" w:hint="eastAsia"/>
          <w:lang w:eastAsia="zh-CN"/>
        </w:rPr>
        <w:t>到</w:t>
      </w:r>
      <w:r>
        <w:t xml:space="preserve"> 1</w:t>
      </w:r>
      <w:r>
        <w:rPr>
          <w:rFonts w:ascii="微软雅黑" w:eastAsia="微软雅黑" w:hAnsi="微软雅黑" w:cs="微软雅黑" w:hint="eastAsia"/>
          <w:lang w:eastAsia="zh-CN"/>
        </w:rPr>
        <w:t>，填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和填</w:t>
      </w:r>
      <w:r>
        <w:t xml:space="preserve"> 1.25 </w:t>
      </w:r>
      <w:r>
        <w:rPr>
          <w:rFonts w:ascii="微软雅黑" w:eastAsia="微软雅黑" w:hAnsi="微软雅黑" w:cs="微软雅黑" w:hint="eastAsia"/>
          <w:lang w:eastAsia="zh-CN"/>
        </w:rPr>
        <w:t>效果相同，会导致闪白恒定满峰值、失去强弱分级。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4.3 光环与扩散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参数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值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auraRadius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0.6</w:t>
            </w:r>
            <w:r>
              <w:t xml:space="preserve"> </w:t>
            </w:r>
            <w:r>
              <w:t>（可见半径）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auraHeight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0.12</w:t>
            </w:r>
            <w:r>
              <w:t xml:space="preserve"> </w:t>
            </w:r>
            <w:r>
              <w:t>（离地高度）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reactionPulseDuration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0.25 </w:t>
            </w:r>
            <w:r>
              <w:t xml:space="preserve"> </w:t>
            </w:r>
            <w:r>
              <w:t>秒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ultimateSpreadDuration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0.35 </w:t>
            </w:r>
            <w:r>
              <w:t xml:space="preserve"> </w:t>
            </w:r>
            <w:r>
              <w:t>秒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ultimateMaxRadius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1.5</w:t>
            </w:r>
            <w:r>
              <w:t xml:space="preserve"> </w:t>
            </w:r>
            <w:r>
              <w:t>（最大可见半径）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5. 数据结构（字段定义表）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5.1 </w:t>
      </w:r>
      <w:r>
        <w:rPr>
          <w:rFonts w:ascii="Consolas" w:hAnsi="Consolas"/>
          <w:color w:val="1A237E"/>
          <w:sz w:val="20"/>
        </w:rPr>
        <w:t>GameConfig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「棋子动作表现」区块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字段中文名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字段英文名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类型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默认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备注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攻击前冲距离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attackDashDistance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float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0.3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世界单位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攻击动作时长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attackDuration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float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0.25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前冲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回位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受击位移距离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hitDisplacement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float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0.15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bookmarkStart w:id="0" w:name="0.15_01"/>
            <w:r>
              <w:t xml:space="preserve"> </w:t>
            </w:r>
            <w:bookmarkEnd w:id="0"/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受击动作时长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hitDuration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float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0.2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完整与轻量共用（轻量取</w:t>
            </w:r>
            <w:r>
              <w:t xml:space="preserve"> </w:t>
            </w:r>
            <w:r>
              <w:t xml:space="preserve"> 0.7 </w:t>
            </w:r>
            <w:r>
              <w:t xml:space="preserve"> </w:t>
            </w:r>
            <w:r>
              <w:t>倍）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死亡动作时长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deathDuration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float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0.3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已验收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5.2 </w:t>
      </w:r>
      <w:r>
        <w:rPr>
          <w:rFonts w:ascii="Consolas" w:hAnsi="Consolas"/>
          <w:color w:val="1A237E"/>
          <w:sz w:val="20"/>
        </w:rPr>
        <w:t>GameConfig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「棋子视觉反馈」区块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字段中文名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字段英文名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默认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闪白时长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hitFlashDuration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0.12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闪白强度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hitFlashIntensity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0.8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轻量闪白系数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lightHitFlashFactor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0.6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光环半径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auraRadius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0.6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光环高度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auraHeight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0.12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反应脉冲时长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reactionPulseDuration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0.25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大招扩散时长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ultimateSpreadDuration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0.35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大招最大半径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ultimateMaxRadius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1.5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5.3 </w:t>
      </w:r>
      <w:r>
        <w:rPr>
          <w:rFonts w:ascii="Consolas" w:hAnsi="Consolas"/>
          <w:color w:val="1A237E"/>
          <w:sz w:val="20"/>
        </w:rPr>
        <w:t>PieceView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 xml:space="preserve"> 的表现 API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签名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PlayAttack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(Vector3 targetPosition)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朝目标前冲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TakeHit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(Vector3? fromPosition)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完整受击（ </w:t>
            </w:r>
            <w:r>
              <w:rPr>
                <w:rFonts w:ascii="Consolas" w:hAnsi="Consolas"/>
              </w:rPr>
              <w:t>fromPosition</w:t>
            </w:r>
            <w:r>
              <w:t xml:space="preserve"> 为来源位置，用于算反方向）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TakeLightHit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``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轻量受击（仅脉冲）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PlayDeath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(Action onComplete = null)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死亡动作，播完回调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PlaySummonAppearance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``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召唤出现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FlashHit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(bool light)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闪白（内部由 </w:t>
            </w:r>
            <w:r>
              <w:rPr>
                <w:rFonts w:ascii="Consolas" w:hAnsi="Consolas"/>
              </w:rPr>
              <w:t>TakeHit</w:t>
            </w:r>
            <w:r>
              <w:t xml:space="preserve"> / </w:t>
            </w:r>
            <w:r>
              <w:rPr>
                <w:rFonts w:ascii="Consolas" w:hAnsi="Consolas"/>
              </w:rPr>
              <w:t>TakeLightHit</w:t>
            </w:r>
            <w:r>
              <w:t xml:space="preserve"> 调用）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PulseAura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``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光环脉冲（元素反应时）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PlayUltimateSpread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``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大招扩散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音效接入位（</w:t>
      </w:r>
      <w:r>
        <w:t xml:space="preserve">4 </w:t>
      </w:r>
      <w:r>
        <w:rPr>
          <w:rFonts w:ascii="微软雅黑" w:eastAsia="微软雅黑" w:hAnsi="微软雅黑" w:cs="微软雅黑" w:hint="eastAsia"/>
          <w:lang w:eastAsia="zh-CN"/>
        </w:rPr>
        <w:t>个空实现）：</w:t>
      </w:r>
      <w:r>
        <w:rPr>
          <w:rFonts w:ascii="Consolas" w:hAnsi="Consolas"/>
        </w:rPr>
        <w:t>PlaySfxAttack</w:t>
      </w:r>
      <w:r>
        <w:t xml:space="preserve"> / </w:t>
      </w:r>
      <w:r>
        <w:rPr>
          <w:rFonts w:ascii="Consolas" w:hAnsi="Consolas"/>
        </w:rPr>
        <w:t>PlaySfxHit</w:t>
      </w:r>
      <w:r>
        <w:t xml:space="preserve"> / </w:t>
      </w:r>
      <w:r>
        <w:rPr>
          <w:rFonts w:ascii="Consolas" w:hAnsi="Consolas"/>
        </w:rPr>
        <w:t>PlaySfxDeath</w:t>
      </w:r>
      <w:r>
        <w:t xml:space="preserve"> / </w:t>
      </w:r>
      <w:r>
        <w:rPr>
          <w:rFonts w:ascii="Consolas" w:hAnsi="Consolas"/>
        </w:rPr>
        <w:t>PlaySfxSummon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全项目零音频代码，仅留接口位。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6. 配置与资源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配置项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位置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动作时长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幅度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GameConfig.asset</w:t>
            </w:r>
            <w:r>
              <w:t xml:space="preserve"> </w:t>
            </w:r>
            <w:r>
              <w:t xml:space="preserve"> →</w:t>
            </w:r>
            <w:r>
              <w:t xml:space="preserve"> </w:t>
            </w:r>
            <w:r>
              <w:t>「棋子动作表现」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视觉反馈参数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GameConfig.asset</w:t>
            </w:r>
            <w:r>
              <w:t xml:space="preserve"> </w:t>
            </w:r>
            <w:r>
              <w:t xml:space="preserve"> →</w:t>
            </w:r>
            <w:r>
              <w:t xml:space="preserve"> </w:t>
            </w:r>
            <w:r>
              <w:t>「棋子视觉反馈」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光环材质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Assets/Game/Resources/PieceAuraMaterial.mat</w:t>
            </w:r>
            <w:r>
              <w:t xml:space="preserve"> </w:t>
            </w:r>
            <w:r>
              <w:t>（需用户创建：</w:t>
            </w:r>
            <w:r>
              <w:t xml:space="preserve"> </w:t>
            </w:r>
            <w:r>
              <w:t>URP/Unlit Transparent</w:t>
            </w:r>
            <w:r>
              <w:t xml:space="preserve"> </w:t>
            </w:r>
            <w:r>
              <w:t>，颜色留白）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配置表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配置表\全局参数配置表.xlsx</w:t>
            </w:r>
            <w:r>
              <w:t xml:space="preserve"> → </w:t>
            </w:r>
            <w:r>
              <w:rPr>
                <w:rFonts w:ascii="Consolas" w:hAnsi="Consolas"/>
              </w:rPr>
              <w:t>GameConfig</w:t>
            </w:r>
            <w:r>
              <w:t xml:space="preserve"> sheet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7. 边界与异常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场景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期望行为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动作与移动同时发生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二者作用于不同</w:t>
            </w:r>
            <w:r>
              <w:t xml:space="preserve"> </w:t>
            </w:r>
            <w:r>
              <w:t xml:space="preserve"> transform</w:t>
            </w:r>
            <w:r>
              <w:t xml:space="preserve"> </w:t>
            </w:r>
            <w:r>
              <w:t>，互不干扰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动作期间根被移动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动作结束 </w:t>
            </w:r>
            <w:r>
              <w:rPr>
                <w:rFonts w:ascii="Consolas" w:hAnsi="Consolas"/>
              </w:rPr>
              <w:t>EndAction</w:t>
            </w:r>
            <w:r>
              <w:t xml:space="preserve"> 强制对齐逻辑坐标，无残留偏移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目标已死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不播受击（直接进死亡动作）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DoT / </w:t>
            </w:r>
            <w:r>
              <w:t xml:space="preserve"> </w:t>
            </w:r>
            <w:r>
              <w:t>环境伤害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轻量受击（无位移）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来源位置缺失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完整受击退化为仅脉冲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连续受击（溅射多段）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后者顶替前者（</w:t>
            </w:r>
            <w:r>
              <w:t xml:space="preserve"> </w:t>
            </w:r>
            <w:r>
              <w:t xml:space="preserve">replace </w:t>
            </w:r>
            <w:r>
              <w:t xml:space="preserve"> </w:t>
            </w:r>
            <w:r>
              <w:t>语义）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死亡时视图销毁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逻辑立即、视图延后</w:t>
            </w:r>
            <w:r>
              <w:t xml:space="preserve"> </w:t>
            </w:r>
            <w:r>
              <w:t xml:space="preserve"> 0.3 </w:t>
            </w:r>
            <w:r>
              <w:t xml:space="preserve"> </w:t>
            </w:r>
            <w:r>
              <w:t>秒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棋子销毁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OnDestroy</w:t>
            </w:r>
            <w:r>
              <w:t xml:space="preserve"> 清理动作宿主，无孤儿节点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缺少 </w:t>
            </w:r>
            <w:r>
              <w:rPr>
                <w:rFonts w:ascii="Consolas" w:hAnsi="Consolas"/>
              </w:rPr>
              <w:t>PieceAuraMaterial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光环与扩散静默跳过（仅一条</w:t>
            </w:r>
            <w:r>
              <w:t xml:space="preserve"> </w:t>
            </w:r>
            <w:r>
              <w:t xml:space="preserve"> Warning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用户需创建该材质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动作位移影响点击命中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宿主含</w:t>
            </w:r>
            <w:r>
              <w:t xml:space="preserve"> </w:t>
            </w:r>
            <w:r>
              <w:t xml:space="preserve"> Collider → </w:t>
            </w:r>
            <w:r>
              <w:t xml:space="preserve"> </w:t>
            </w:r>
            <w:r>
              <w:t>位移期间射线命中点随之移动。评估为可接受：</w:t>
            </w:r>
            <w:r>
              <w:t xml:space="preserve"> </w:t>
            </w:r>
            <w:r>
              <w:rPr>
                <w:rFonts w:ascii="Consolas" w:hAnsi="Consolas"/>
              </w:rPr>
              <w:t>Model.Coord</w:t>
            </w:r>
            <w:r>
              <w:t xml:space="preserve"> 不随视觉变化，命中仍返回正确格子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  <w:r>
              <w:t xml:space="preserve"> </w:t>
            </w:r>
            <w:r>
              <w:t>（已评估）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未创建宿主时的结构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首次动作时打印诊断日志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8. 美术与 UI 需求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需求点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详情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动画素材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当前零动画，全程序化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未来若要接动画需先解决素材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光环材质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PieceAuraMaterial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需用户创建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音效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零音频代码，</w:t>
            </w:r>
            <w:r>
              <w:t xml:space="preserve"> </w:t>
            </w:r>
            <w:r>
              <w:t xml:space="preserve">4 </w:t>
            </w:r>
            <w:r>
              <w:t xml:space="preserve"> </w:t>
            </w:r>
            <w:r>
              <w:t>个接入位已留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待素材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粒子特效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零特效代码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零素材方案已覆盖基础反馈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元素色的视觉一致性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光环色复用 </w:t>
            </w:r>
            <w:r>
              <w:rPr>
                <w:rFonts w:ascii="Consolas" w:hAnsi="Consolas"/>
              </w:rPr>
              <w:t>ElementColorMapper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9. 实现与验收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功能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动作宿主方案（结构通用）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5 </w:t>
            </w:r>
            <w:r>
              <w:t xml:space="preserve"> </w:t>
            </w:r>
            <w:r>
              <w:t>个程序化动作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已实机验收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受击分级（按 </w:t>
            </w:r>
            <w:r>
              <w:rPr>
                <w:rFonts w:ascii="Consolas" w:hAnsi="Consolas"/>
              </w:rPr>
              <w:t>DamageSource</w:t>
            </w:r>
            <w:r>
              <w:t xml:space="preserve"> 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触发点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处接入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闪白（三态精确复原）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元素附着光环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反应脉冲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大招扩散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_BaseColor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三态乘法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rPr>
                <w:rFonts w:ascii="Consolas" w:hAnsi="Consolas"/>
              </w:rPr>
              <w:t>HasProperty</w:t>
            </w:r>
            <w:r>
              <w:t xml:space="preserve"> 自校验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音效接入位（</w:t>
            </w:r>
            <w:r>
              <w:t xml:space="preserve"> </w:t>
            </w:r>
            <w:r>
              <w:t xml:space="preserve">4 </w:t>
            </w:r>
            <w:r>
              <w:t xml:space="preserve"> </w:t>
            </w:r>
            <w:r>
              <w:t>处）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（空实现）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10. 待确认项</w:t>
      </w:r>
      <w:r/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PieceAuraMaterial</w:t>
      </w:r>
      <w:r>
        <w:rPr>
          <w:rFonts w:ascii="微软雅黑" w:eastAsia="微软雅黑" w:hAnsi="微软雅黑" w:cs="微软雅黑" w:hint="eastAsia"/>
          <w:lang w:eastAsia="zh-CN"/>
        </w:rPr>
        <w:t xml:space="preserve"> 是否已创建：未创建时光环与扩散静默跳过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音效素材：</w:t>
      </w:r>
      <w:r>
        <w:t xml:space="preserve">4 </w:t>
      </w:r>
      <w:r>
        <w:rPr>
          <w:rFonts w:ascii="微软雅黑" w:eastAsia="微软雅黑" w:hAnsi="微软雅黑" w:cs="微软雅黑" w:hint="eastAsia"/>
          <w:lang w:eastAsia="zh-CN"/>
        </w:rPr>
        <w:t>个接入位已就绪，全项目零音频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需独立排期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粒子特效：零素材方案覆盖基础反馈，若要「火花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烟尘」级需另找素材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其他棋子的结构验证：动作宿主方案只实测过菲林斯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大招释放者的表现：除扩散光环外玩家能否感知「我放了大招」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动作在移动中触发：正常流程不会同时发生，防御性逻辑是否够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微软雅黑" w:hAnsi="微软雅黑" w:eastAsia="微软雅黑"/>
      <w:b/>
      <w:bCs/>
      <w:color w:val="1A237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微软雅黑" w:hAnsi="微软雅黑" w:eastAsia="微软雅黑"/>
      <w:b/>
      <w:bCs/>
      <w:color w:val="1A237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