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5"/>
        <w:jc w:val="center"/>
      </w:pPr>
      <w:r>
        <w:rPr>
          <w:rFonts w:ascii="微软雅黑" w:hAnsi="微软雅黑"/>
          <w:b/>
          <w:color w:val="1565C0"/>
          <w:sz w:val="21"/>
        </w:rPr>
      </w:r>
      <w:r>
        <w:rPr>
          <w:rFonts w:ascii="微软雅黑" w:hAnsi="微软雅黑"/>
          <w:b/>
          <w:color w:val="1565C0"/>
          <w:sz w:val="21"/>
        </w:rPr>
        <w:t xml:space="preserve">CHAOTIC CHESS · </w:t>
      </w:r>
      <w:r>
        <w:rPr>
          <w:rFonts w:ascii="微软雅黑" w:hAnsi="微软雅黑" w:eastAsia="微软雅黑" w:cs="微软雅黑" w:hint="eastAsia"/>
          <w:b/>
          <w:color w:val="1565C0"/>
          <w:sz w:val="21"/>
          <w:lang w:eastAsia="zh-CN"/>
        </w:rPr>
        <w:t>系统分册</w:t>
      </w:r>
    </w:p>
    <w:p>
      <w:pPr>
        <w:pStyle w:val="Heading1"/>
        <w:spacing w:line="312" w:lineRule="auto" w:after="286"/>
        <w:jc w:val="center"/>
      </w:pPr>
      <w:r>
        <w:rPr>
          <w:rFonts w:ascii="微软雅黑" w:hAnsi="微软雅黑" w:eastAsia="微软雅黑" w:cs="微软雅黑" w:hint="eastAsia"/>
          <w:b/>
          <w:color w:val="1565C0"/>
          <w:sz w:val="52"/>
          <w:lang w:eastAsia="zh-CN"/>
        </w:rPr>
        <w:t>15 · 元素格</w:t>
      </w:r>
    </w:p>
    <w:p>
      <w:pPr>
        <w:spacing w:after="198"/>
        <w:jc w:val="center"/>
      </w:pP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元素格与雷电残留</w:t>
      </w:r>
      <w:r>
        <w:rPr>
          <w:color w:val="616161"/>
          <w:sz w:val="22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实现级系统规格</w:t>
      </w:r>
    </w:p>
    <w:p>
      <w:pPr>
        <w:spacing w:after="42"/>
        <w:jc w:val="center"/>
      </w:pP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版本</w:t>
      </w:r>
      <w:r>
        <w:rPr>
          <w:color w:val="616161"/>
          <w:sz w:val="17"/>
        </w:rPr>
        <w:t xml:space="preserve"> v1.0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2026-09-14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</w:p>
    <w:p>
      <w:pPr>
        <w:spacing w:before="238"/>
        <w:jc w:val="center"/>
      </w:pPr>
      <w:r>
        <w:rPr>
          <w:color w:val="616161"/>
          <w:sz w:val="17"/>
        </w:rPr>
        <w:t xml:space="preserve">Chaotic Chess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项目策划案</w:t>
      </w:r>
      <w:r>
        <w:rPr>
          <w:color w:val="616161"/>
          <w:sz w:val="17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系统分册</w:t>
      </w:r>
      <w:r>
        <w:rPr>
          <w:color w:val="616161"/>
          <w:sz w:val="17"/>
        </w:rPr>
        <w:t xml:space="preserve"> 15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55"/>
        <w:jc w:val="left"/>
      </w:pPr>
      <w:r/>
      <w:r>
        <w:rPr>
          <w:rFonts w:ascii="微软雅黑" w:hAnsi="微软雅黑" w:eastAsia="微软雅黑" w:hint="eastAsia"/>
          <w:b/>
          <w:color w:val="1A237E"/>
          <w:sz w:val="22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1. 文档信息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2. 系统概述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3. 核心规则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4. 数值与公式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5. 数据结构（字段定义表）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6. 配置方式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7. 边界与失败状态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8. 美术与 UI 需求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9. 实现与验收状态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10. 待确认项</w:t>
        </w:r>
      </w:hyperlink>
    </w:p>
    <w:p>
      <w:pPr>
        <w:spacing w:after="55"/>
        <w:jc w:val="left"/>
      </w:pPr>
      <w:r>
        <w:rPr>
          <w:rFonts w:ascii="微软雅黑" w:hAnsi="微软雅黑"/>
          <w:b/>
          <w:color w:val="1A237E"/>
          <w:sz w:val="22"/>
        </w:rPr>
        <w:t xml:space="preserve">  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本册要点</w:t>
      </w:r>
    </w:p>
    <w:p>
      <w:pPr>
        <w:spacing w:after="132"/>
        <w:jc w:val="left"/>
      </w:pPr>
      <w:r>
        <w:rPr>
          <w:rFonts w:ascii="微软雅黑" w:eastAsia="微软雅黑" w:hAnsi="微软雅黑" w:cs="微软雅黑" w:hint="eastAsia"/>
          <w:sz w:val="20"/>
          <w:lang w:eastAsia="zh-CN"/>
        </w:rPr>
        <w:t>元素格让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棋盘本身参与战斗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把「地盘」变成有代价的地形：踩上去会持续掉血、攻击距离变短、移动变慢。这是设计支柱</w:t>
      </w:r>
      <w:r>
        <w:rPr>
          <w:sz w:val="20"/>
        </w:rPr>
        <w:t xml:space="preserve">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P1「空间是资源」</w:t>
      </w:r>
      <w:r>
        <w:rPr>
          <w:rFonts w:ascii="微软雅黑" w:eastAsia="微软雅黑" w:hAnsi="微软雅黑" w:cs="微软雅黑" w:hint="eastAsia"/>
          <w:sz w:val="20"/>
          <w:lang w:eastAsia="zh-CN"/>
        </w:rPr>
        <w:t>的又一层落地。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核心命题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让棋盘本身参与战斗：「站哪」从操作变成需要权衡的决策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关键机制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大招声明作用范围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ElementTileManager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统一替换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回合结束结算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四元素格差异化减益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雷电残留变体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关键数值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元素格默认持续 </w:t>
            </w:r>
            <w:r>
              <w:rPr>
                <w:b/>
                <w:sz w:val="17"/>
              </w:rPr>
              <w:t>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回合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默认附着量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条目三个数值参数代码默认均为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演算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2 × 4 = 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点伤害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参照棋子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HP 80~120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、单次普攻约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15~25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生成、回合结算、穿透防御护盾、攻击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移动减益查询、雷电残留与告警清理均已实现；元素格与雷电残留是否可叠加待确认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源码位置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Assets/Game/CityState/Element/Controller/ElementTileManager.cs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00897B"/>
                <w:sz w:val="17"/>
              </w:rPr>
              <w:t>Model/ElementTileConfig.cs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00897B"/>
                <w:sz w:val="17"/>
              </w:rPr>
              <w:t>Piece/Controller/PieceManager.cs</w:t>
            </w:r>
            <w:r>
              <w:rPr>
                <w:sz w:val="17"/>
              </w:rPr>
              <w:t xml:space="preserve"> （大招生成入口）</w:t>
            </w:r>
          </w:p>
        </w:tc>
      </w:tr>
    </w:tbl>
    <w:p>
      <w:bookmarkStart w:id="10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1. 文档信息</w:t>
      </w:r>
      <w:bookmarkEnd w:id="10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版本号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日期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修改小结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v1.0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2026-09-14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首版：基于已实现代码反向补全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⚠️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各元素格的具体参数值需从 </w:t>
      </w:r>
      <w:r>
        <w:rPr>
          <w:rFonts w:ascii="Consolas" w:hAnsi="Consolas"/>
          <w:b/>
          <w:color w:val="00897B"/>
          <w:sz w:val="17"/>
        </w:rPr>
        <w:t>ElementTileConfig.asset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 读取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文档中的「代码默认值」未必等于资产实际值（详见</w:t>
      </w:r>
      <w:r>
        <w:rPr>
          <w:sz w:val="20"/>
        </w:rPr>
        <w:t xml:space="preserve"> §10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第</w:t>
      </w:r>
      <w:r>
        <w:rPr>
          <w:sz w:val="20"/>
        </w:rPr>
        <w:t xml:space="preserve"> 1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条）。</w:t>
      </w:r>
    </w:p>
    <w:p>
      <w:bookmarkStart w:id="11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2. 系统概述</w:t>
      </w:r>
      <w:bookmarkEnd w:id="11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本节说明元素格为什么存在、要给玩家什么体验，以及它在整体架构中的位置。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2.1 目的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让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棋盘本身参与战斗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这是设计支柱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P1「空间是资源」</w:t>
      </w:r>
      <w:r>
        <w:rPr>
          <w:sz w:val="20"/>
        </w:rPr>
        <w:t xml:space="preserve">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的又一层落地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元素格把「地盘」变成有代价的地形：踩上去会持续掉血、攻击距离变短、移动变慢。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2.2 玩家体验目标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目标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具体表现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地形有代价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站在元素格上的棋子持续受损或减益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「站哪」变成需要权衡的决策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可持续影响战局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元素格持续若干回合，不是一次性效果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可被感知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格子有明确的材质表现（火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雷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冰各一种颜色）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2.3 在整体中的位置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大招（声明作用范围 IUltimateAreaProvider）</w:t>
        <w:br/>
        <w:t xml:space="preserve">      ↓</w:t>
        <w:br/>
        <w:t>元素格（本册）— 把范围转化为持续地形效果</w:t>
        <w:br/>
        <w:t xml:space="preserve">      ↓</w:t>
        <w:br/>
        <w:t>回合结算（持续伤害 + 减益）· 伤害跳字 · 元素附着</w:t>
      </w:r>
    </w:p>
    <w:p>
      <w:bookmarkStart w:id="12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3. 核心规则</w:t>
      </w:r>
      <w:bookmarkEnd w:id="12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本节定义元素格的生命周期与生成入口，说明回合结束时如何结算，并给出四元素格的差异与雷电残留这一跨城邦变体。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3.1 元素格的生命周期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大招释放（enableElementTiles = true）</w:t>
        <w:br/>
        <w:t xml:space="preserve">      ↓</w:t>
        <w:br/>
        <w:t>效果类声明作用范围（IUltimateAreaProvider.GetUltimateArea）</w:t>
        <w:br/>
        <w:t xml:space="preserve">      ↓</w:t>
        <w:br/>
        <w:t>ElementTileManager.ApplyElementTiles(coords, element, durationTurns)</w:t>
        <w:br/>
        <w:t xml:space="preserve">      ↓</w:t>
        <w:br/>
        <w:t>【持续 durationTurns 个回合】每回合结束结算（OnTurnEnded）</w:t>
        <w:br/>
        <w:t xml:space="preserve">      ↓</w:t>
        <w:br/>
        <w:t>回合数耗尽 → 格子恢复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关键设计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：大招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只声明范围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，替换由 </w:t>
      </w:r>
      <w:r>
        <w:rPr>
          <w:rFonts w:ascii="Consolas" w:hAnsi="Consolas"/>
          <w:color w:val="00897B"/>
          <w:sz w:val="17"/>
        </w:rPr>
        <w:t>ElementTileManager</w:t>
      </w:r>
      <w:r>
        <w:rPr>
          <w:sz w:val="20"/>
        </w:rPr>
        <w:t xml:space="preserve">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统一完成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各大招不各写一套替换逻辑。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3.2 生成入口（大招侧）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配置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位置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enableElementTiles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PieceData.UltimateConfig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勾选后大招释放时生成元素格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elementTileDurationTurns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同上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元素格持续回合数（默认 </w:t>
            </w:r>
            <w:r>
              <w:rPr>
                <w:b/>
                <w:sz w:val="17"/>
              </w:rPr>
              <w:t>4</w:t>
            </w:r>
            <w:r>
              <w:rPr>
                <w:sz w:val="17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作用范围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效果类实现的 </w:t>
            </w: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只声明几何范围</w:t>
            </w:r>
            <w:r>
              <w:rPr>
                <w:sz w:val="17"/>
              </w:rPr>
              <w:t xml:space="preserve"> （不区分效果性质、不排除被占据的格子）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⚠️ 缺一不可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：若勾选了 </w:t>
      </w:r>
      <w:r>
        <w:rPr>
          <w:rFonts w:ascii="Consolas" w:hAnsi="Consolas"/>
          <w:color w:val="00897B"/>
          <w:sz w:val="17"/>
        </w:rPr>
        <w:t>enableElementTiles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但效果类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未实现 </w:t>
      </w:r>
      <w:r>
        <w:rPr>
          <w:rFonts w:ascii="Consolas" w:hAnsi="Consolas"/>
          <w:b/>
          <w:color w:val="00897B"/>
          <w:sz w:val="17"/>
        </w:rPr>
        <w:t>IUltimateAreaProvider</w:t>
      </w:r>
      <w:r>
        <w:rPr>
          <w:sz w:val="20"/>
        </w:rPr>
        <w:t xml:space="preserve"> →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不产生任何替换</w:t>
      </w:r>
      <w:r>
        <w:rPr>
          <w:sz w:val="20"/>
        </w:rPr>
        <w:t xml:space="preserve"> +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告警一次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（提示适配缺失）。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这不是静默失效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当前启用元素格的大招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（从棋子资产读得）：菲林斯（雷扫）</w:t>
      </w:r>
      <w:r>
        <w:rPr>
          <w:sz w:val="20"/>
        </w:rPr>
        <w:t xml:space="preserve">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杜林（贯日炎枪）</w:t>
      </w:r>
      <w:r>
        <w:rPr>
          <w:sz w:val="20"/>
        </w:rPr>
        <w:t xml:space="preserve">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克洛琳德（雷驰突进）</w:t>
      </w:r>
      <w:r>
        <w:rPr>
          <w:sz w:val="20"/>
        </w:rPr>
        <w:t xml:space="preserve">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甘雨（霜华贯矢）</w:t>
      </w:r>
      <w:r>
        <w:rPr>
          <w:sz w:val="20"/>
        </w:rPr>
        <w:t xml:space="preserve">· </w:t>
      </w:r>
      <w:r>
        <w:rPr>
          <w:rFonts w:ascii="微软雅黑" w:eastAsia="微软雅黑" w:hAnsi="微软雅黑" w:cs="微软雅黑" w:hint="eastAsia"/>
          <w:sz w:val="20"/>
          <w:lang w:eastAsia="zh-CN"/>
        </w:rPr>
        <w:t>雷电将军（无想一刀）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3.3 回合结算</w:t>
      </w:r>
    </w:p>
    <w:p>
      <w:pPr>
        <w:jc w:val="both"/>
      </w:pPr>
      <w:r>
        <w:rPr>
          <w:rFonts w:ascii="Consolas" w:hAnsi="Consolas"/>
          <w:color w:val="00897B"/>
          <w:sz w:val="17"/>
        </w:rPr>
        <w:t>ElementTileManager.OnTurnEnded()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在回合结束时做三件事：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持续伤害</w:t>
      </w:r>
      <w:r>
        <w:rPr>
          <w:rFonts w:ascii="微软雅黑" w:eastAsia="微软雅黑" w:hAnsi="微软雅黑" w:cs="微软雅黑" w:hint="eastAsia"/>
          <w:lang w:eastAsia="zh-CN"/>
        </w:rPr>
        <w:t>：站在元素格上的棋子受到伤害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走</w:t>
      </w:r>
      <w:r>
        <w:t xml:space="preserve"> </w:t>
      </w:r>
      <w:r>
        <w:rPr>
          <w:rFonts w:ascii="Consolas" w:hAnsi="Consolas"/>
          <w:color w:val="00897B"/>
          <w:sz w:val="17"/>
        </w:rPr>
        <w:t>ApplyIncomingDamage(..., DamageSource.Dot, DamageKind.True, ...)</w:t>
        <w:br/>
      </w:r>
      <w:r>
        <w:rPr>
          <w:rFonts w:ascii="Consolas" w:hAnsi="Consolas"/>
          <w:b/>
          <w:color w:val="00897B"/>
          <w:sz w:val="17"/>
        </w:rPr>
        <w:t>DamageKind.True</w:t>
      </w:r>
      <w:r>
        <w:rPr>
          <w:rFonts w:ascii="微软雅黑" w:eastAsia="微软雅黑" w:hAnsi="微软雅黑" w:cs="微软雅黑" w:hint="eastAsia"/>
          <w:b/>
          <w:lang w:eastAsia="zh-CN"/>
        </w:rPr>
        <w:t>（真实伤害）</w:t>
      </w:r>
      <w:r>
        <w:t xml:space="preserve"> → </w:t>
      </w:r>
      <w:r>
        <w:rPr>
          <w:rFonts w:ascii="微软雅黑" w:eastAsia="微软雅黑" w:hAnsi="微软雅黑" w:cs="微软雅黑" w:hint="eastAsia"/>
          <w:b/>
          <w:lang w:eastAsia="zh-CN"/>
        </w:rPr>
        <w:t>无视防御与护盾</w:t>
        <w:br/>
      </w:r>
      <w:r>
        <w:rPr>
          <w:rFonts w:ascii="Consolas" w:hAnsi="Consolas"/>
          <w:b/>
          <w:color w:val="00897B"/>
          <w:sz w:val="17"/>
        </w:rPr>
        <w:t>DamageSource.Dot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受击表现为</w:t>
      </w:r>
      <w:r>
        <w:rPr>
          <w:rFonts w:ascii="微软雅黑" w:eastAsia="微软雅黑" w:hAnsi="微软雅黑" w:cs="微软雅黑" w:hint="eastAsia"/>
          <w:b/>
          <w:lang w:eastAsia="zh-CN"/>
        </w:rPr>
        <w:t>轻量</w:t>
      </w:r>
      <w:r>
        <w:rPr>
          <w:rFonts w:ascii="微软雅黑" w:eastAsia="微软雅黑" w:hAnsi="微软雅黑" w:cs="微软雅黑" w:hint="eastAsia"/>
          <w:lang w:eastAsia="zh-CN"/>
        </w:rPr>
        <w:t>（仅脉冲，无位移）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减益查询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color w:val="00897B"/>
          <w:sz w:val="17"/>
        </w:rPr>
        <w:t>GetAttackRangeDebuff(piece)</w:t>
      </w:r>
      <w:r>
        <w:t xml:space="preserve"> / </w:t>
      </w:r>
      <w:r>
        <w:rPr>
          <w:rFonts w:ascii="Consolas" w:hAnsi="Consolas"/>
          <w:color w:val="00897B"/>
          <w:sz w:val="17"/>
        </w:rPr>
        <w:t>GetMoveRangeDebuff(piece)</w:t>
      </w:r>
      <w:r>
        <w:rPr>
          <w:rFonts w:ascii="微软雅黑" w:eastAsia="微软雅黑" w:hAnsi="微软雅黑" w:cs="微软雅黑" w:hint="eastAsia"/>
          <w:lang w:eastAsia="zh-CN"/>
        </w:rPr>
        <w:t xml:space="preserve"> 供范围计算时调用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回合数递减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color w:val="00897B"/>
          <w:sz w:val="17"/>
        </w:rPr>
        <w:t>turnsRemaining--</w:t>
      </w:r>
      <w:r>
        <w:rPr>
          <w:rFonts w:ascii="微软雅黑" w:eastAsia="微软雅黑" w:hAnsi="微软雅黑" w:cs="微软雅黑" w:hint="eastAsia"/>
          <w:lang w:eastAsia="zh-CN"/>
        </w:rPr>
        <w:t>，归零则移除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两条设计判断值得注意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环境伤害用真实伤害</w:t>
      </w:r>
      <w:r>
        <w:rPr>
          <w:rFonts w:ascii="微软雅黑" w:eastAsia="微软雅黑" w:hAnsi="微软雅黑" w:cs="微软雅黑" w:hint="eastAsia"/>
          <w:lang w:eastAsia="zh-CN"/>
        </w:rPr>
        <w:t>（无视防御）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保证「站在火里就是会掉血」，不会被高防单位豁免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受击用轻量表现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避免每回合全场棋子抖动（见《棋子表现》</w:t>
      </w:r>
      <w:r>
        <w:t>§3.5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3.4 四元素格的差异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每个元素格条目有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三个效果参数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（另有材质）：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参数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作用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damagePerTurn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每回合对停留棋子的环境伤害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attackRangeDebuff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攻击距离减益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moveRangeDebuff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移动距离减益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设计意图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（从参数组合推断）：不同元素格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惩罚的维度不同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有的扣血、有的减攻距、有的减移距。这让「踩哪种格子」成为不同的取舍。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⚠️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各元素格的实际参数值需从资产读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（见</w:t>
      </w:r>
      <w:r>
        <w:rPr>
          <w:sz w:val="20"/>
        </w:rPr>
        <w:t xml:space="preserve"> §10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3.5 ⭐ 雷电残留：跨城邦的变体</w:t>
      </w:r>
    </w:p>
    <w:p>
      <w:pPr>
        <w:jc w:val="both"/>
      </w:pPr>
      <w:r>
        <w:rPr>
          <w:rFonts w:ascii="Consolas" w:hAnsi="Consolas"/>
          <w:color w:val="00897B"/>
          <w:sz w:val="17"/>
        </w:rPr>
        <w:t>ElementTileManager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同时承载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元素城邦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（元素格）与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季风城邦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（雷电残留）两种格子状态：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特性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元素格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雷电残留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归属城邦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季风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标记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isLightning = true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强度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固定（配置）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b/>
                <w:color w:val="00897B"/>
                <w:sz w:val="17"/>
              </w:rPr>
              <w:t>strength</w:t>
            </w:r>
            <w:r>
              <w:rPr>
                <w:b/>
                <w:sz w:val="17"/>
              </w:rPr>
              <w:t xml:space="preserve"> 可变，由 </w:t>
            </w:r>
            <w:r>
              <w:rPr>
                <w:rFonts w:ascii="Consolas" w:hAnsi="Consolas"/>
                <w:b/>
                <w:color w:val="00897B"/>
                <w:sz w:val="17"/>
              </w:rPr>
              <w:t>MonsoonManager</w:t>
            </w:r>
            <w:r>
              <w:rPr>
                <w:b/>
                <w:sz w:val="17"/>
              </w:rPr>
              <w:t xml:space="preserve"> 衰减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材质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元素色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lightningResidueMaterial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这是一个值得注意的设计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同一个 Manager 服务两个城邦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把「格子上的持续状态」抽象成一个通用载体，元素格与雷电残留只是它的两种变体。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为什么这么做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：两者在机制上高度相似（都是「站在格子上持续受损</w:t>
      </w:r>
      <w:r>
        <w:rPr>
          <w:sz w:val="20"/>
        </w:rPr>
        <w:t xml:space="preserve"> +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有回合数」），共用一套状态管理能避免重复实现。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但要注意城邦过滤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：元素格的生成受 </w:t>
      </w:r>
      <w:r>
        <w:rPr>
          <w:rFonts w:ascii="Consolas" w:hAnsi="Consolas"/>
          <w:color w:val="00897B"/>
          <w:sz w:val="17"/>
        </w:rPr>
        <w:t>ElementSystemActive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约束，雷电残留受 </w:t>
      </w:r>
      <w:r>
        <w:rPr>
          <w:rFonts w:ascii="Consolas" w:hAnsi="Consolas"/>
          <w:color w:val="00897B"/>
          <w:sz w:val="17"/>
        </w:rPr>
        <w:t>MonsoonActive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约束。</w:t>
      </w:r>
    </w:p>
    <w:p>
      <w:bookmarkStart w:id="13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4. 数值与公式</w:t>
      </w:r>
      <w:bookmarkEnd w:id="13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 xml:space="preserve">本节列出 </w:t>
      </w:r>
      <w:r>
        <w:rPr>
          <w:rFonts w:ascii="Consolas" w:hAnsi="Consolas"/>
          <w:color w:val="00897B"/>
          <w:sz w:val="17"/>
        </w:rPr>
        <w:t>ElementTileConfig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 xml:space="preserve"> 的顶层参数与各元素格条目结构，说明环境伤害的性质，并给出一组持续伤害的演算。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4.1 ElementTileConfig 顶层参数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参数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代码默认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defaultDurationTurns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元素格默认持续回合数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defaultAttachGauge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每次附着的元素量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4.2 各元素格条目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结构：每个元素（火</w:t>
      </w:r>
      <w:r>
        <w:rPr>
          <w:sz w:val="20"/>
        </w:rPr>
        <w:t>/</w:t>
      </w:r>
      <w:r>
        <w:rPr>
          <w:rFonts w:ascii="微软雅黑" w:eastAsia="微软雅黑" w:hAnsi="微软雅黑" w:cs="微软雅黑" w:hint="eastAsia"/>
          <w:sz w:val="20"/>
          <w:lang w:eastAsia="zh-CN"/>
        </w:rPr>
        <w:t>雷</w:t>
      </w:r>
      <w:r>
        <w:rPr>
          <w:sz w:val="20"/>
        </w:rPr>
        <w:t>/</w:t>
      </w:r>
      <w:r>
        <w:rPr>
          <w:rFonts w:ascii="微软雅黑" w:eastAsia="微软雅黑" w:hAnsi="微软雅黑" w:cs="微软雅黑" w:hint="eastAsia"/>
          <w:sz w:val="20"/>
          <w:lang w:eastAsia="zh-CN"/>
        </w:rPr>
        <w:t>水</w:t>
      </w:r>
      <w:r>
        <w:rPr>
          <w:sz w:val="20"/>
        </w:rPr>
        <w:t>/</w:t>
      </w:r>
      <w:r>
        <w:rPr>
          <w:rFonts w:ascii="微软雅黑" w:eastAsia="微软雅黑" w:hAnsi="微软雅黑" w:cs="微软雅黑" w:hint="eastAsia"/>
          <w:sz w:val="20"/>
          <w:lang w:eastAsia="zh-CN"/>
        </w:rPr>
        <w:t>冰）一个条目，含</w:t>
      </w:r>
      <w:r>
        <w:rPr>
          <w:sz w:val="20"/>
        </w:rPr>
        <w:t xml:space="preserve"> </w:t>
      </w:r>
      <w:r>
        <w:rPr>
          <w:rFonts w:ascii="Consolas" w:hAnsi="Consolas"/>
          <w:color w:val="00897B"/>
          <w:sz w:val="17"/>
        </w:rPr>
        <w:t>damagePerTurn</w:t>
      </w:r>
      <w:r>
        <w:rPr>
          <w:sz w:val="20"/>
        </w:rPr>
        <w:t xml:space="preserve"> / </w:t>
      </w:r>
      <w:r>
        <w:rPr>
          <w:rFonts w:ascii="Consolas" w:hAnsi="Consolas"/>
          <w:color w:val="00897B"/>
          <w:sz w:val="17"/>
        </w:rPr>
        <w:t>attackRangeDebuff</w:t>
      </w:r>
      <w:r>
        <w:rPr>
          <w:sz w:val="20"/>
        </w:rPr>
        <w:t xml:space="preserve"> / </w:t>
      </w:r>
      <w:r>
        <w:rPr>
          <w:rFonts w:ascii="Consolas" w:hAnsi="Consolas"/>
          <w:color w:val="00897B"/>
          <w:sz w:val="17"/>
        </w:rPr>
        <w:t>moveRangeDebuff</w:t>
      </w:r>
      <w:r>
        <w:rPr>
          <w:sz w:val="20"/>
        </w:rPr>
        <w:t xml:space="preserve"> / </w:t>
      </w:r>
      <w:r>
        <w:rPr>
          <w:rFonts w:ascii="Consolas" w:hAnsi="Consolas"/>
          <w:color w:val="00897B"/>
          <w:sz w:val="17"/>
        </w:rPr>
        <w:t>material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代码默认值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：三个数值参数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均为 0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（即默认不产生任何效果）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实际值在 </w:t>
      </w:r>
      <w:r>
        <w:rPr>
          <w:rFonts w:ascii="Consolas" w:hAnsi="Consolas"/>
          <w:b/>
          <w:color w:val="00897B"/>
          <w:sz w:val="17"/>
        </w:rPr>
        <w:t>ElementTileConfig.asset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⚠️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关于配置表的一处自查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：在 </w:t>
      </w:r>
      <w:r>
        <w:rPr>
          <w:rFonts w:ascii="微软雅黑" w:hAnsi="微软雅黑" w:eastAsia="微软雅黑" w:cs="微软雅黑" w:hint="eastAsia"/>
          <w:color w:val="00897B"/>
          <w:sz w:val="17"/>
          <w:lang w:eastAsia="zh-CN"/>
        </w:rPr>
        <w:t>全局参数配置表.xlsx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的 </w:t>
      </w:r>
      <w:r>
        <w:rPr>
          <w:rFonts w:ascii="Consolas" w:hAnsi="Consolas"/>
          <w:color w:val="00897B"/>
          <w:sz w:val="17"/>
        </w:rPr>
        <w:t>ElementTile</w:t>
      </w:r>
      <w:r>
        <w:rPr>
          <w:sz w:val="20"/>
        </w:rPr>
        <w:t xml:space="preserve"> sheet </w:t>
      </w:r>
      <w:r>
        <w:rPr>
          <w:rFonts w:ascii="微软雅黑" w:eastAsia="微软雅黑" w:hAnsi="微软雅黑" w:cs="微软雅黑" w:hint="eastAsia"/>
          <w:sz w:val="20"/>
          <w:lang w:eastAsia="zh-CN"/>
        </w:rPr>
        <w:t>里填的是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推断值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（如「火</w:t>
      </w:r>
      <w:r>
        <w:rPr>
          <w:sz w:val="20"/>
        </w:rPr>
        <w:t xml:space="preserve"> 2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伤害</w:t>
      </w:r>
      <w:r>
        <w:rPr>
          <w:sz w:val="20"/>
        </w:rPr>
        <w:t xml:space="preserve"> /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水</w:t>
      </w:r>
      <w:r>
        <w:rPr>
          <w:sz w:val="20"/>
        </w:rPr>
        <w:t xml:space="preserve">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减攻</w:t>
      </w:r>
      <w:r>
        <w:rPr>
          <w:sz w:val="20"/>
        </w:rPr>
        <w:t xml:space="preserve"> 1 /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冰</w:t>
      </w:r>
      <w:r>
        <w:rPr>
          <w:sz w:val="20"/>
        </w:rPr>
        <w:t xml:space="preserve">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减移</w:t>
      </w:r>
      <w:r>
        <w:rPr>
          <w:sz w:val="20"/>
        </w:rPr>
        <w:t xml:space="preserve"> 1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」）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那是从设计意图推断的，不是从资产读的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请以 </w:t>
      </w:r>
      <w:r>
        <w:rPr>
          <w:rFonts w:ascii="Consolas" w:hAnsi="Consolas"/>
          <w:b/>
          <w:color w:val="00897B"/>
          <w:sz w:val="17"/>
        </w:rPr>
        <w:t>ElementTileConfig.asset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 的实际值为准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，该</w:t>
      </w:r>
      <w:r>
        <w:rPr>
          <w:sz w:val="20"/>
        </w:rPr>
        <w:t xml:space="preserve"> sheet </w:t>
      </w:r>
      <w:r>
        <w:rPr>
          <w:rFonts w:ascii="微软雅黑" w:eastAsia="微软雅黑" w:hAnsi="微软雅黑" w:cs="微软雅黑" w:hint="eastAsia"/>
          <w:sz w:val="20"/>
          <w:lang w:eastAsia="zh-CN"/>
        </w:rPr>
        <w:t>需要按资产校正（见</w:t>
      </w:r>
      <w:r>
        <w:rPr>
          <w:sz w:val="20"/>
        </w:rPr>
        <w:t xml:space="preserve"> §10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第</w:t>
      </w:r>
      <w:r>
        <w:rPr>
          <w:sz w:val="20"/>
        </w:rPr>
        <w:t xml:space="preserve"> 1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条）。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4.3 环境伤害的性质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伤害来源：DamageSource.Dot      → 受击表现：轻量（仅脉冲）</w:t>
        <w:br/>
        <w:t>伤害类型：DamageKind.True       → 无视防御与护盾</w:t>
        <w:br/>
        <w:t>元素附着：ElementType.None      → 不附着元素、不触发反应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「不附着元素」是刻意的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（决策</w:t>
      </w:r>
      <w:r>
        <w:rPr>
          <w:sz w:val="20"/>
        </w:rPr>
        <w:t xml:space="preserve"> D6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的例外清单）：元素格是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环境效应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，不是「角色主动直接伤害」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如果它会附着元素，站在火格上就会不断与自己的附着反应，规则会失控。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4.4 持续伤害的数量级（演算）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假设某元素格 damagePerTurn = 2、持续 4 回合：</w:t>
        <w:br/>
        <w:t>单个棋子全程停留 = 2 × 4 = 8 点伤害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对比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：棋子</w:t>
      </w:r>
      <w:r>
        <w:rPr>
          <w:sz w:val="20"/>
        </w:rPr>
        <w:t xml:space="preserve"> HP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在</w:t>
      </w:r>
      <w:r>
        <w:rPr>
          <w:sz w:val="20"/>
        </w:rPr>
        <w:t xml:space="preserve"> 80~120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之间、单次普攻约</w:t>
      </w:r>
      <w:r>
        <w:rPr>
          <w:sz w:val="20"/>
        </w:rPr>
        <w:t xml:space="preserve"> 15~25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点。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结论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：元素格的伤害是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持续性的小额消耗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，不是决定性威胁。它的价值在于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迫使对手移动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（占用</w:t>
      </w:r>
      <w:r>
        <w:rPr>
          <w:sz w:val="20"/>
        </w:rPr>
        <w:t xml:space="preserve"> AP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）而不在于直接击杀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这正是</w:t>
      </w:r>
      <w:r>
        <w:rPr>
          <w:sz w:val="20"/>
        </w:rPr>
        <w:t xml:space="preserve"> P1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「空间是资源」的表达。</w:t>
      </w:r>
    </w:p>
    <w:p>
      <w:bookmarkStart w:id="14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5. 数据结构（字段定义表）</w:t>
      </w:r>
      <w:bookmarkEnd w:id="14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本节给出元素格侧四个类型的字段与方法契约：配置资产、元素格条目、单例管理器与内部格子状态。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5.1 ElementTileConfig（ScriptableObject）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路径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Consolas" w:hAnsi="Consolas"/>
          <w:color w:val="00897B"/>
          <w:sz w:val="17"/>
        </w:rPr>
        <w:t>Assets/Game/Resources/ElementTileConfig.asset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字段中文名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字段英文名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类型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默认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注释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默认持续回合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defaultDurationTurns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元素格持续回合数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默认附着量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defaultAttachGauge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每次附着的元素量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火元素格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（ </w:t>
            </w:r>
            <w:r>
              <w:rPr>
                <w:rFonts w:ascii="Consolas" w:hAnsi="Consolas"/>
                <w:color w:val="00897B"/>
                <w:sz w:val="17"/>
              </w:rPr>
              <w:t>ElementTileEntry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§5.2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雷元素格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（同上）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0" w:name="—_01"/>
            <w:r>
              <w:rPr>
                <w:sz w:val="17"/>
              </w:rPr>
              <w:t xml:space="preserve"> </w:t>
            </w:r>
            <w:bookmarkEnd w:id="20"/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水元素格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（同上）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1" w:name="—_02"/>
            <w:r>
              <w:rPr>
                <w:sz w:val="17"/>
              </w:rPr>
              <w:t xml:space="preserve"> </w:t>
            </w:r>
            <w:bookmarkEnd w:id="21"/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冰元素格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（同上）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2" w:name="—_03"/>
            <w:r>
              <w:rPr>
                <w:sz w:val="17"/>
              </w:rPr>
              <w:t xml:space="preserve"> </w:t>
            </w:r>
            <w:bookmarkEnd w:id="22"/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5.2 ElementTileEntry（内嵌类）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字段中文名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字段英文名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类型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默认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注释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每回合伤害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damagePerTurn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环境伤害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攻击距离减益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attackRangeDebuff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3" w:name="0_01"/>
            <w:r>
              <w:rPr>
                <w:sz w:val="17"/>
              </w:rPr>
              <w:t xml:space="preserve"> </w:t>
            </w:r>
            <w:bookmarkEnd w:id="23"/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移动距离减益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moveRangeDebuff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4" w:name="0_02"/>
            <w:r>
              <w:rPr>
                <w:sz w:val="17"/>
              </w:rPr>
              <w:t xml:space="preserve"> </w:t>
            </w:r>
            <w:bookmarkEnd w:id="24"/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材质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material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Material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引用型</w:t>
            </w:r>
            <w:r>
              <w:rPr>
                <w:sz w:val="17"/>
              </w:rPr>
              <w:t xml:space="preserve"> （格子外观）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5.3 ElementTileManager（单例）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成员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签名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Instance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static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单例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ApplyElementTiles(coords, element, durationTurns)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void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生成元素格（唯一入口）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OnTurnEnded()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void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回合结算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（持续伤害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递减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移除）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GetAttackRangeDebuff(piece)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查询棋子的攻击距离减益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GetMoveRangeDebuff(piece)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查询棋子的移动距离减益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ElementTileCount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当前元素格数量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LightningResidueCount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当前雷电残留数量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ClearAllElementTiles()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void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清空全部元素格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雷电残留专用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5" w:name="雷电残留专用_01"/>
            <w:r>
              <w:rPr>
                <w:sz w:val="17"/>
              </w:rPr>
              <w:t xml:space="preserve"> </w:t>
            </w:r>
            <w:bookmarkEnd w:id="25"/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bookmarkStart w:id="26" w:name="__DOCXFIELD_69412bfa82ae4e8b94034063a126331d___01"/>
            <w:r>
              <w:rPr>
                <w:sz w:val="17"/>
              </w:rPr>
              <w:t xml:space="preserve"> </w:t>
            </w:r>
            <w:bookmarkEnd w:id="26"/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SetLightningResidue(coord, strength, material)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void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设置雷电残留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RemoveLightningResidue(coord)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void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移除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RestoreAllLightningMaterials()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void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恢复全部雷电材质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5.4 内部格子状态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类型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isLightning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=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雷电残留变体（季风雷暴）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turnsRemaining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剩余回合数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strength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 xml:space="preserve">当前强度（伤害值；由 </w:t>
            </w:r>
            <w:r>
              <w:rPr>
                <w:rFonts w:ascii="Consolas" w:hAnsi="Consolas"/>
                <w:b/>
                <w:color w:val="00897B"/>
                <w:sz w:val="17"/>
              </w:rPr>
              <w:t>MonsoonManager</w:t>
            </w:r>
            <w:r>
              <w:rPr>
                <w:b/>
                <w:sz w:val="17"/>
              </w:rPr>
              <w:t xml:space="preserve"> 衰减）</w:t>
            </w:r>
          </w:p>
        </w:tc>
      </w:tr>
    </w:tbl>
    <w:p>
      <w:bookmarkStart w:id="15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6. 配置方式</w:t>
      </w:r>
      <w:bookmarkEnd w:id="15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配置项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元素格参数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Resources/ElementTileConfig.asset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护盾染色开关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Resources/ElementCityConfig.asset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00897B"/>
                <w:sz w:val="17"/>
              </w:rPr>
              <w:t>shieldElementDyeingEnabled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哪些大招生成元素格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PieceData.UltimateConfig.enableElementTiles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元素格持续回合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PieceData.UltimateConfig.elementTileDurationTurns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作用范围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大招效果类的 </w:t>
            </w: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  <w:r>
              <w:rPr>
                <w:sz w:val="17"/>
              </w:rPr>
              <w:t xml:space="preserve"> 实现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格子材质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各元素的 </w:t>
            </w:r>
            <w:r>
              <w:rPr>
                <w:rFonts w:ascii="Consolas" w:hAnsi="Consolas"/>
                <w:color w:val="00897B"/>
                <w:sz w:val="17"/>
              </w:rPr>
              <w:t>material</w:t>
            </w:r>
            <w:r>
              <w:rPr>
                <w:sz w:val="17"/>
              </w:rPr>
              <w:t xml:space="preserve"> 字段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配置表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配置表\全局参数配置表.xlsx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00897B"/>
                <w:sz w:val="17"/>
              </w:rPr>
              <w:t>ElementTile</w:t>
            </w:r>
            <w:r>
              <w:rPr>
                <w:sz w:val="17"/>
              </w:rPr>
              <w:t xml:space="preserve"> sheet ⚠️ </w:t>
            </w:r>
            <w:r>
              <w:rPr>
                <w:b/>
                <w:sz w:val="17"/>
              </w:rPr>
              <w:t>需按资产校正</w:t>
            </w:r>
          </w:p>
        </w:tc>
      </w:tr>
    </w:tbl>
    <w:p>
      <w:bookmarkStart w:id="16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7. 边界与失败状态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期望行为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勾选元素格但未实现 </w:t>
            </w: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不替换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告警一次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非元素城邦生成元素格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受 </w:t>
            </w:r>
            <w:r>
              <w:rPr>
                <w:rFonts w:ascii="Consolas" w:hAnsi="Consolas"/>
                <w:color w:val="00897B"/>
                <w:sz w:val="17"/>
              </w:rPr>
              <w:t>ElementSystemActive</w:t>
            </w:r>
            <w:r>
              <w:rPr>
                <w:sz w:val="17"/>
              </w:rPr>
              <w:t xml:space="preserve"> 约束（不生成）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非季风城邦的雷电残留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受 </w:t>
            </w:r>
            <w:r>
              <w:rPr>
                <w:rFonts w:ascii="Consolas" w:hAnsi="Consolas"/>
                <w:color w:val="00897B"/>
                <w:sz w:val="17"/>
              </w:rPr>
              <w:t>MonsoonActive</w:t>
            </w:r>
            <w:r>
              <w:rPr>
                <w:sz w:val="17"/>
              </w:rPr>
              <w:t xml:space="preserve"> 约束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站在元素格上的棋子受击表现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轻量</w:t>
            </w:r>
            <w:r>
              <w:rPr>
                <w:sz w:val="17"/>
              </w:rPr>
              <w:t xml:space="preserve"> （仅脉冲，不位移）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环境伤害遇高防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护盾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穿透</w:t>
            </w:r>
            <w:r>
              <w:rPr>
                <w:sz w:val="17"/>
              </w:rPr>
              <w:t xml:space="preserve"> （ </w:t>
            </w:r>
            <w:r>
              <w:rPr>
                <w:rFonts w:ascii="Consolas" w:hAnsi="Consolas"/>
                <w:color w:val="00897B"/>
                <w:sz w:val="17"/>
              </w:rPr>
              <w:t>DamageKind.True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元素格是否附着元素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不附着</w:t>
            </w:r>
            <w:r>
              <w:rPr>
                <w:sz w:val="17"/>
              </w:rPr>
              <w:t xml:space="preserve"> （不触发反应）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棋子站在格子上不移动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每回合持续受伤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元素格持续时间耗尽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移除、材质恢复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战斗结束时残留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ClearAllElementTiles()</w:t>
            </w:r>
            <w:r>
              <w:rPr>
                <w:sz w:val="17"/>
              </w:rPr>
              <w:t xml:space="preserve"> 清理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元素格与雷电残留叠加在同一格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是否可能？如何处理？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</w:tbl>
    <w:p>
      <w:bookmarkStart w:id="17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8. 美术与 UI 需求</w:t>
      </w:r>
      <w:bookmarkEnd w:id="1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需求点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详情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元素格材质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火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雷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冰各一种（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material</w:t>
            </w:r>
            <w:r>
              <w:rPr>
                <w:sz w:val="17"/>
              </w:rPr>
              <w:t xml:space="preserve"> 字段）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雷电残留材质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lightningResidueMaterial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回合数提示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玩家能否看出「这个格子还剩几回合」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减益提示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站在格子上时是否提示「攻击距离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-1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元素格与普通格子的区分度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材质是否醒目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</w:tbl>
    <w:p>
      <w:bookmarkStart w:id="18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9. 实现与验收状态</w:t>
      </w:r>
      <w:bookmarkEnd w:id="18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功能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元素格生成（大招触发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统一入口）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回合结算（持续伤害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递减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移除）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四元素格差异化（伤害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减攻距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减移距）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环境伤害穿透防御与护盾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攻击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移动距离减益查询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雷电残留（季风变体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强度衰减）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缺少 </w:t>
            </w:r>
            <w:r>
              <w:rPr>
                <w:rFonts w:ascii="Consolas" w:hAnsi="Consolas"/>
                <w:color w:val="00897B"/>
                <w:sz w:val="17"/>
              </w:rPr>
              <w:t>IUltimateAreaProvider</w:t>
            </w:r>
            <w:r>
              <w:rPr>
                <w:sz w:val="17"/>
              </w:rPr>
              <w:t xml:space="preserve"> 时的告警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清理（战斗结束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材质恢复）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</w:tbl>
    <w:p>
      <w:bookmarkStart w:id="19" w:name="_Toc_section_10"/>
      <w:bookmarkStart w:id="9" w:name="section-10"/>
      <w:pPr>
        <w:pStyle w:val="Heading2"/>
        <w:spacing w:line="312" w:lineRule="auto"/>
        <w:jc w:val="left"/>
      </w:pPr>
      <w:bookmarkEnd w:id="9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10. 待确认项</w:t>
      </w:r>
      <w:bookmarkEnd w:id="19"/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⚠️ 各元素格的实际参数值</w:t>
      </w:r>
      <w:r>
        <w:rPr>
          <w:rFonts w:ascii="微软雅黑" w:eastAsia="微软雅黑" w:hAnsi="微软雅黑" w:cs="微软雅黑" w:hint="eastAsia"/>
          <w:lang w:eastAsia="zh-CN"/>
        </w:rPr>
        <w:t>：文档</w:t>
      </w:r>
      <w:r>
        <w:t xml:space="preserve"> §4.2 </w:t>
      </w:r>
      <w:r>
        <w:rPr>
          <w:rFonts w:ascii="微软雅黑" w:eastAsia="微软雅黑" w:hAnsi="微软雅黑" w:cs="微软雅黑" w:hint="eastAsia"/>
          <w:lang w:eastAsia="zh-CN"/>
        </w:rPr>
        <w:t>列的「代码默认</w:t>
      </w:r>
      <w:r>
        <w:t xml:space="preserve"> 0</w:t>
      </w:r>
      <w:r>
        <w:rPr>
          <w:rFonts w:ascii="微软雅黑" w:eastAsia="微软雅黑" w:hAnsi="微软雅黑" w:cs="微软雅黑" w:hint="eastAsia"/>
          <w:lang w:eastAsia="zh-CN"/>
        </w:rPr>
        <w:t>」未必等于资产实际值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需读 </w:t>
      </w:r>
      <w:r>
        <w:rPr>
          <w:rFonts w:ascii="Consolas" w:hAnsi="Consolas"/>
          <w:b/>
          <w:color w:val="00897B"/>
          <w:sz w:val="17"/>
        </w:rPr>
        <w:t>ElementTileConfig.asset</w:t>
      </w:r>
      <w:r>
        <w:rPr>
          <w:rFonts w:ascii="微软雅黑" w:eastAsia="微软雅黑" w:hAnsi="微软雅黑" w:cs="微软雅黑" w:hint="eastAsia"/>
          <w:lang w:eastAsia="zh-CN"/>
        </w:rPr>
        <w:t xml:space="preserve">。同时 </w:t>
      </w:r>
      <w:r>
        <w:rPr>
          <w:rFonts w:ascii="微软雅黑" w:hAnsi="微软雅黑" w:eastAsia="微软雅黑" w:cs="微软雅黑" w:hint="eastAsia"/>
          <w:color w:val="00897B"/>
          <w:sz w:val="17"/>
          <w:lang w:eastAsia="zh-CN"/>
        </w:rPr>
        <w:t>全局参数配置表.xlsx</w:t>
      </w:r>
      <w:r>
        <w:rPr>
          <w:rFonts w:ascii="微软雅黑" w:eastAsia="微软雅黑" w:hAnsi="微软雅黑" w:cs="微软雅黑" w:hint="eastAsia"/>
          <w:lang w:eastAsia="zh-CN"/>
        </w:rPr>
        <w:t xml:space="preserve"> 的 </w:t>
      </w:r>
      <w:r>
        <w:rPr>
          <w:rFonts w:ascii="Consolas" w:hAnsi="Consolas"/>
          <w:color w:val="00897B"/>
          <w:sz w:val="17"/>
        </w:rPr>
        <w:t>ElementTile</w:t>
      </w:r>
      <w:r>
        <w:t xml:space="preserve"> sheet </w:t>
      </w:r>
      <w:r>
        <w:rPr>
          <w:rFonts w:ascii="微软雅黑" w:eastAsia="微软雅黑" w:hAnsi="微软雅黑" w:cs="微软雅黑" w:hint="eastAsia"/>
          <w:lang w:eastAsia="zh-CN"/>
        </w:rPr>
        <w:t>里填的是推断值（火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伤害等），需要按资产校正。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元素格与雷电残留能否叠加在同一格</w:t>
      </w:r>
      <w:r>
        <w:rPr>
          <w:rFonts w:ascii="微软雅黑" w:eastAsia="微软雅黑" w:hAnsi="微软雅黑" w:cs="微软雅黑" w:hint="eastAsia"/>
          <w:lang w:eastAsia="zh-CN"/>
        </w:rPr>
        <w:t>：两套状态共用一个</w:t>
      </w:r>
      <w:r>
        <w:t xml:space="preserve"> Manager</w:t>
      </w:r>
      <w:r>
        <w:rPr>
          <w:rFonts w:ascii="微软雅黑" w:eastAsia="微软雅黑" w:hAnsi="微软雅黑" w:cs="微软雅黑" w:hint="eastAsia"/>
          <w:lang w:eastAsia="zh-CN"/>
        </w:rPr>
        <w:t>，但</w:t>
      </w:r>
      <w:r>
        <w:rPr>
          <w:rFonts w:ascii="微软雅黑" w:eastAsia="微软雅黑" w:hAnsi="微软雅黑" w:cs="微软雅黑" w:hint="eastAsia"/>
          <w:b/>
          <w:lang w:eastAsia="zh-CN"/>
        </w:rPr>
        <w:t>一格是否能同时是元素格与雷电残留</w:t>
      </w:r>
      <w:r>
        <w:rPr>
          <w:rFonts w:ascii="微软雅黑" w:eastAsia="微软雅黑" w:hAnsi="微软雅黑" w:cs="微软雅黑" w:hint="eastAsia"/>
          <w:lang w:eastAsia="zh-CN"/>
        </w:rPr>
        <w:t>未确认。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回合数是否对玩家可见</w:t>
      </w:r>
      <w:r>
        <w:rPr>
          <w:rFonts w:ascii="微软雅黑" w:eastAsia="微软雅黑" w:hAnsi="微软雅黑" w:cs="微软雅黑" w:hint="eastAsia"/>
          <w:lang w:eastAsia="zh-CN"/>
        </w:rPr>
        <w:t>：格子上剩几回合，目前是否有</w:t>
      </w:r>
      <w:r>
        <w:t xml:space="preserve"> UI / </w:t>
      </w:r>
      <w:r>
        <w:rPr>
          <w:rFonts w:ascii="微软雅黑" w:eastAsia="微软雅黑" w:hAnsi="微软雅黑" w:cs="微软雅黑" w:hint="eastAsia"/>
          <w:lang w:eastAsia="zh-CN"/>
        </w:rPr>
        <w:t>视觉提示。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减益是否对玩家可见</w:t>
      </w:r>
      <w:r>
        <w:rPr>
          <w:rFonts w:ascii="微软雅黑" w:eastAsia="微软雅黑" w:hAnsi="微软雅黑" w:cs="微软雅黑" w:hint="eastAsia"/>
          <w:lang w:eastAsia="zh-CN"/>
        </w:rPr>
        <w:t>：站在格子上时，「攻击距离</w:t>
      </w:r>
      <w:r>
        <w:t xml:space="preserve"> -1</w:t>
      </w:r>
      <w:r>
        <w:rPr>
          <w:rFonts w:ascii="微软雅黑" w:eastAsia="微软雅黑" w:hAnsi="微软雅黑" w:cs="微软雅黑" w:hint="eastAsia"/>
          <w:lang w:eastAsia="zh-CN"/>
        </w:rPr>
        <w:t>」是否被明确告知（对应</w:t>
      </w:r>
      <w:r>
        <w:t xml:space="preserve"> P3 </w:t>
      </w:r>
      <w:r>
        <w:rPr>
          <w:rFonts w:ascii="微软雅黑" w:eastAsia="微软雅黑" w:hAnsi="微软雅黑" w:cs="微软雅黑" w:hint="eastAsia"/>
          <w:lang w:eastAsia="zh-CN"/>
        </w:rPr>
        <w:t>信息透明）。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元素格的伤害是否随强度变化</w:t>
      </w:r>
      <w:r>
        <w:rPr>
          <w:rFonts w:ascii="微软雅黑" w:eastAsia="微软雅黑" w:hAnsi="微软雅黑" w:cs="微软雅黑" w:hint="eastAsia"/>
          <w:lang w:eastAsia="zh-CN"/>
        </w:rPr>
        <w:t xml:space="preserve">：雷电残留有 </w:t>
      </w:r>
      <w:r>
        <w:rPr>
          <w:rFonts w:ascii="Consolas" w:hAnsi="Consolas"/>
          <w:color w:val="00897B"/>
          <w:sz w:val="17"/>
        </w:rPr>
        <w:t>strength</w:t>
      </w:r>
      <w:r>
        <w:rPr>
          <w:rFonts w:ascii="微软雅黑" w:eastAsia="微软雅黑" w:hAnsi="微软雅黑" w:cs="微软雅黑" w:hint="eastAsia"/>
          <w:lang w:eastAsia="zh-CN"/>
        </w:rPr>
        <w:t xml:space="preserve">（可衰减），普通元素格是固定的 </w:t>
      </w:r>
      <w:r>
        <w:rPr>
          <w:rFonts w:ascii="Consolas" w:hAnsi="Consolas"/>
          <w:color w:val="00897B"/>
          <w:sz w:val="17"/>
        </w:rPr>
        <w:t>damagePerTurn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设计上是否有意区分。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元素格对召唤物是否生效</w:t>
      </w:r>
      <w:r>
        <w:rPr>
          <w:rFonts w:ascii="微软雅黑" w:eastAsia="微软雅黑" w:hAnsi="微软雅黑" w:cs="微软雅黑" w:hint="eastAsia"/>
          <w:lang w:eastAsia="zh-CN"/>
        </w:rPr>
        <w:t>：兔兔伯爵（</w:t>
      </w:r>
      <w:r>
        <w:t>9999 HP</w:t>
      </w:r>
      <w:r>
        <w:rPr>
          <w:rFonts w:ascii="微软雅黑" w:eastAsia="微软雅黑" w:hAnsi="微软雅黑" w:cs="微软雅黑" w:hint="eastAsia"/>
          <w:lang w:eastAsia="zh-CN"/>
        </w:rPr>
        <w:t>）站在元素格上是否同样受伤。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元素格的重叠覆盖</w:t>
      </w:r>
      <w:r>
        <w:rPr>
          <w:rFonts w:ascii="微软雅黑" w:eastAsia="微软雅黑" w:hAnsi="微软雅黑" w:cs="微软雅黑" w:hint="eastAsia"/>
          <w:lang w:eastAsia="zh-CN"/>
        </w:rPr>
        <w:t>：同一格被两次大招覆盖时（不同元素），是覆盖还是叠加。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before="0" w:after="132"/>
      <w:jc w:val="both"/>
    </w:pPr>
    <w:rPr>
      <w:rFonts w:ascii="微软雅黑" w:hAnsi="微软雅黑" w:eastAsia="微软雅黑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65" w:lineRule="auto"/>
      <w:jc w:val="left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84" w:after="132" w:line="265" w:lineRule="auto"/>
      <w:jc w:val="left"/>
      <w:outlineLvl w:val="1"/>
    </w:pPr>
    <w:rPr>
      <w:rFonts w:ascii="微软雅黑" w:hAnsi="微软雅黑" w:eastAsia="微软雅黑"/>
      <w:b/>
      <w:bCs/>
      <w:color w:val="1A237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16" w:after="60" w:line="265" w:lineRule="auto"/>
      <w:jc w:val="left"/>
      <w:outlineLvl w:val="2"/>
    </w:pPr>
    <w:rPr>
      <w:rFonts w:ascii="微软雅黑" w:hAnsi="微软雅黑" w:eastAsia="微软雅黑"/>
      <w:b/>
      <w:bCs/>
      <w:color w:val="1A23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32" w:after="60" w:line="265" w:lineRule="auto"/>
      <w:jc w:val="left"/>
      <w:outlineLvl w:val="3"/>
    </w:pPr>
    <w:rPr>
      <w:rFonts w:ascii="微软雅黑" w:hAnsi="微软雅黑" w:eastAsia="微软雅黑"/>
      <w:b/>
      <w:bCs/>
      <w:i/>
      <w:iCs/>
      <w:color w:val="1A237E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