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2A16" w:rsidRDefault="00000000">
      <w:pPr>
        <w:pStyle w:val="NoSpacing1"/>
        <w:rPr>
          <w:rFonts w:ascii="Times New Roman" w:hAnsi="Times New Roman" w:cs="Times New Roman"/>
          <w:sz w:val="32"/>
          <w:szCs w:val="32"/>
          <w:lang w:eastAsia="en-IN"/>
        </w:rPr>
      </w:pPr>
      <w:r>
        <w:rPr>
          <w:lang w:eastAsia="en-IN"/>
        </w:rPr>
        <w:t xml:space="preserve">                                                              </w:t>
      </w:r>
      <w:r>
        <w:rPr>
          <w:sz w:val="32"/>
          <w:szCs w:val="32"/>
          <w:lang w:eastAsia="en-IN"/>
        </w:rPr>
        <w:t>Project Design Phase-II</w:t>
      </w:r>
    </w:p>
    <w:p w:rsidR="004B2A1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/>
          <w:b/>
          <w:bCs/>
          <w:color w:val="000000"/>
          <w:sz w:val="24"/>
          <w:szCs w:val="24"/>
          <w:lang w:eastAsia="en-IN"/>
        </w:rPr>
        <w:t>Technology Stack (Architecture &amp; Stack)</w:t>
      </w:r>
    </w:p>
    <w:p w:rsidR="004B2A16" w:rsidRDefault="004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042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6466"/>
      </w:tblGrid>
      <w:tr w:rsidR="004B2A16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pStyle w:val="NoSpacing1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lang w:eastAsia="en-IN"/>
              </w:rPr>
              <w:t>04 March 2026</w:t>
            </w:r>
          </w:p>
        </w:tc>
      </w:tr>
      <w:tr w:rsidR="004B2A16">
        <w:trPr>
          <w:trHeight w:val="2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pStyle w:val="NoSpacing1"/>
              <w:rPr>
                <w:lang w:eastAsia="en-IN"/>
              </w:rPr>
            </w:pPr>
            <w:r>
              <w:rPr>
                <w:lang w:eastAsia="en-IN"/>
              </w:rPr>
              <w:t>SWTID-2026-9229</w:t>
            </w:r>
            <w:r>
              <w:rPr>
                <w:lang w:eastAsia="en-IN"/>
              </w:rPr>
              <w:tab/>
            </w:r>
          </w:p>
        </w:tc>
      </w:tr>
      <w:tr w:rsidR="004B2A16">
        <w:trPr>
          <w:trHeight w:val="2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SpendWise – Simple CRUD &amp; JWT Backend</w:t>
            </w:r>
          </w:p>
        </w:tc>
      </w:tr>
      <w:tr w:rsidR="004B2A16">
        <w:trPr>
          <w:trHeight w:val="2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4 Marks</w:t>
            </w:r>
          </w:p>
        </w:tc>
      </w:tr>
    </w:tbl>
    <w:p w:rsidR="004B2A16" w:rsidRDefault="004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2A16" w:rsidRDefault="004B2A16">
      <w:pPr>
        <w:spacing w:after="160" w:line="240" w:lineRule="auto"/>
        <w:rPr>
          <w:rFonts w:ascii="Arial" w:eastAsia="Times New Roman" w:hAnsi="Arial"/>
          <w:b/>
          <w:bCs/>
          <w:color w:val="000000"/>
          <w:lang w:eastAsia="en-IN"/>
        </w:rPr>
      </w:pPr>
    </w:p>
    <w:p w:rsidR="004B2A16" w:rsidRDefault="00000000">
      <w:pPr>
        <w:spacing w:after="160" w:line="240" w:lineRule="auto"/>
        <w:rPr>
          <w:rFonts w:ascii="Arial" w:eastAsia="Times New Roman" w:hAnsi="Arial"/>
          <w:b/>
          <w:bCs/>
          <w:color w:val="000000"/>
          <w:lang w:eastAsia="en-IN"/>
        </w:rPr>
      </w:pPr>
      <w:r>
        <w:rPr>
          <w:rFonts w:ascii="Arial" w:eastAsia="Times New Roman" w:hAnsi="Arial"/>
          <w:b/>
          <w:bCs/>
          <w:color w:val="000000"/>
          <w:lang w:eastAsia="en-IN"/>
        </w:rPr>
        <w:t>Technical Architecture:</w:t>
      </w:r>
    </w:p>
    <w:p w:rsidR="004B2A16" w:rsidRDefault="00000000">
      <w:pPr>
        <w:spacing w:after="160" w:line="240" w:lineRule="auto"/>
        <w:rPr>
          <w:rFonts w:ascii="Arial" w:eastAsia="Times New Roman" w:hAnsi="Arial"/>
          <w:color w:val="000000"/>
          <w:lang w:eastAsia="en-IN"/>
        </w:rPr>
      </w:pPr>
      <w:r>
        <w:rPr>
          <w:rFonts w:ascii="Arial" w:eastAsia="Times New Roman" w:hAnsi="Arial"/>
          <w:color w:val="000000"/>
          <w:lang w:eastAsia="en-IN"/>
        </w:rPr>
        <w:t>The Deliverable shall include the architectural diagram as below and the information as per the table1 &amp; table 2</w:t>
      </w:r>
    </w:p>
    <w:p w:rsidR="004B2A16" w:rsidRDefault="004B2A1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2A16" w:rsidRDefault="00000000">
      <w:pPr>
        <w:spacing w:after="160" w:line="240" w:lineRule="auto"/>
        <w:rPr>
          <w:rFonts w:ascii="Arial" w:eastAsia="Times New Roman" w:hAnsi="Arial"/>
          <w:b/>
          <w:bCs/>
          <w:color w:val="000000"/>
          <w:lang w:eastAsia="en-IN"/>
        </w:rPr>
      </w:pPr>
      <w:r>
        <w:rPr>
          <w:rFonts w:ascii="Arial" w:eastAsia="Times New Roman" w:hAnsi="Arial"/>
          <w:b/>
          <w:bCs/>
          <w:color w:val="000000"/>
          <w:lang w:eastAsia="en-IN"/>
        </w:rPr>
        <w:t>Table-</w:t>
      </w:r>
      <w:proofErr w:type="gramStart"/>
      <w:r>
        <w:rPr>
          <w:rFonts w:ascii="Arial" w:eastAsia="Times New Roman" w:hAnsi="Arial"/>
          <w:b/>
          <w:bCs/>
          <w:color w:val="000000"/>
          <w:lang w:eastAsia="en-IN"/>
        </w:rPr>
        <w:t>1 :</w:t>
      </w:r>
      <w:proofErr w:type="gramEnd"/>
      <w:r>
        <w:rPr>
          <w:rFonts w:ascii="Arial" w:eastAsia="Times New Roman" w:hAnsi="Arial"/>
          <w:b/>
          <w:bCs/>
          <w:color w:val="000000"/>
          <w:lang w:eastAsia="en-IN"/>
        </w:rPr>
        <w:t xml:space="preserve"> Components &amp; Technologies:</w:t>
      </w:r>
    </w:p>
    <w:p w:rsidR="004B2A16" w:rsidRDefault="004B2A1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717"/>
        <w:gridCol w:w="3823"/>
        <w:gridCol w:w="2650"/>
      </w:tblGrid>
      <w:tr w:rsidR="004B2A16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>
              <w:rPr>
                <w:rFonts w:ascii="Arial" w:eastAsia="Times New Roman" w:hAnsi="Arial"/>
                <w:b/>
                <w:bCs/>
                <w:color w:val="000000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lang w:eastAsia="en-IN"/>
              </w:rPr>
              <w:t>Technology</w:t>
            </w:r>
          </w:p>
        </w:tc>
      </w:tr>
      <w:tr w:rsidR="004B2A16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4B2A16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Arial" w:eastAsia="Times New Roman" w:hAnsi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API testing interface or optional web 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Postman / Thunder Client / (Optional) React</w:t>
            </w:r>
          </w:p>
        </w:tc>
      </w:tr>
      <w:tr w:rsidR="004B2A16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4B2A16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Application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Handles authentication, CRUD operations, and business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Node.js, Express.js</w:t>
            </w:r>
          </w:p>
        </w:tc>
      </w:tr>
      <w:tr w:rsidR="004B2A16">
        <w:trPr>
          <w:trHeight w:val="3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4B2A16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Arial" w:eastAsia="Times New Roman" w:hAnsi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Database Layer</w:t>
            </w:r>
          </w:p>
          <w:p w:rsidR="004B2A16" w:rsidRDefault="004B2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Stores users and records/transactions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MongoDB, Mongoose</w:t>
            </w:r>
          </w:p>
        </w:tc>
      </w:tr>
      <w:tr w:rsidR="004B2A16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4B2A16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Secures APIs using token-based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 xml:space="preserve">JWT (JSON Web Token), </w:t>
            </w:r>
            <w:proofErr w:type="spellStart"/>
            <w:r>
              <w:rPr>
                <w:rFonts w:ascii="Arial" w:eastAsia="Times New Roman" w:hAnsi="Arial"/>
                <w:color w:val="000000"/>
                <w:lang w:eastAsia="en-IN"/>
              </w:rPr>
              <w:t>bcrypt</w:t>
            </w:r>
            <w:proofErr w:type="spellEnd"/>
          </w:p>
        </w:tc>
      </w:tr>
      <w:tr w:rsidR="004B2A16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160"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Environment variables and DB connection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rial" w:eastAsia="Times New Roman" w:hAnsi="Arial"/>
                <w:color w:val="000000"/>
                <w:lang w:eastAsia="en-IN"/>
              </w:rPr>
              <w:t>dotenv</w:t>
            </w:r>
            <w:proofErr w:type="spellEnd"/>
            <w:r>
              <w:rPr>
                <w:rFonts w:ascii="Arial" w:eastAsia="Times New Roman" w:hAnsi="Arial"/>
                <w:color w:val="000000"/>
                <w:lang w:eastAsia="en-IN"/>
              </w:rPr>
              <w:t>, Node.js</w:t>
            </w:r>
          </w:p>
        </w:tc>
      </w:tr>
      <w:tr w:rsidR="004B2A16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160"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API Layer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Exposes REST APIs for register, login, and CRUD operations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Express.js, REST APIs</w:t>
            </w:r>
          </w:p>
        </w:tc>
      </w:tr>
    </w:tbl>
    <w:p w:rsidR="004B2A16" w:rsidRDefault="004B2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B2A16" w:rsidRDefault="004B2A16">
      <w:pPr>
        <w:spacing w:after="160" w:line="240" w:lineRule="auto"/>
        <w:rPr>
          <w:rFonts w:ascii="Arial" w:eastAsia="Times New Roman" w:hAnsi="Arial"/>
          <w:b/>
          <w:bCs/>
          <w:color w:val="000000"/>
          <w:lang w:eastAsia="en-IN"/>
        </w:rPr>
      </w:pPr>
    </w:p>
    <w:p w:rsidR="004B2A16" w:rsidRDefault="00000000">
      <w:pPr>
        <w:spacing w:after="160" w:line="240" w:lineRule="auto"/>
        <w:rPr>
          <w:rFonts w:ascii="Arial" w:eastAsia="Times New Roman" w:hAnsi="Arial"/>
          <w:b/>
          <w:bCs/>
          <w:color w:val="000000"/>
          <w:lang w:eastAsia="en-IN"/>
        </w:rPr>
      </w:pPr>
      <w:r>
        <w:rPr>
          <w:rFonts w:ascii="Arial" w:eastAsia="Times New Roman" w:hAnsi="Arial"/>
          <w:b/>
          <w:bCs/>
          <w:color w:val="000000"/>
          <w:lang w:eastAsia="en-IN"/>
        </w:rPr>
        <w:t>Table-2: Application Characteristics:</w:t>
      </w:r>
    </w:p>
    <w:p w:rsidR="004B2A16" w:rsidRDefault="004B2A1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331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269"/>
        <w:gridCol w:w="4040"/>
        <w:gridCol w:w="2304"/>
      </w:tblGrid>
      <w:tr w:rsidR="004B2A16">
        <w:trPr>
          <w:trHeight w:val="621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proofErr w:type="gramStart"/>
            <w:r>
              <w:rPr>
                <w:rFonts w:ascii="Arial" w:eastAsia="Times New Roman" w:hAnsi="Arial"/>
                <w:b/>
                <w:bCs/>
                <w:color w:val="000000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lang w:eastAsia="en-IN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b/>
                <w:bCs/>
                <w:color w:val="000000"/>
                <w:lang w:eastAsia="en-IN"/>
              </w:rPr>
              <w:t>Technology </w:t>
            </w:r>
          </w:p>
        </w:tc>
      </w:tr>
      <w:tr w:rsidR="004B2A16">
        <w:trPr>
          <w:trHeight w:val="2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4B2A16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Arial" w:eastAsia="Times New Roman" w:hAnsi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Uses open-source backend frameworks and libraries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29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Node.js, Express.js, Mongoose</w:t>
            </w:r>
          </w:p>
        </w:tc>
      </w:tr>
      <w:tr w:rsidR="004B2A16">
        <w:trPr>
          <w:trHeight w:val="6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4B2A16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Secure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Protects routes using token-based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 xml:space="preserve">JWT, </w:t>
            </w:r>
            <w:proofErr w:type="spellStart"/>
            <w:r>
              <w:rPr>
                <w:rFonts w:ascii="Arial" w:eastAsia="Times New Roman" w:hAnsi="Arial"/>
                <w:color w:val="000000"/>
                <w:lang w:eastAsia="en-IN"/>
              </w:rPr>
              <w:t>bcrypt</w:t>
            </w:r>
            <w:proofErr w:type="spellEnd"/>
          </w:p>
        </w:tc>
      </w:tr>
      <w:tr w:rsidR="004B2A16">
        <w:trPr>
          <w:trHeight w:val="6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160"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Database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Connects and performs operations on NoSQL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MongoDB</w:t>
            </w:r>
          </w:p>
        </w:tc>
      </w:tr>
      <w:tr w:rsidR="004B2A16">
        <w:trPr>
          <w:trHeight w:val="6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160"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RESTful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Follows REST principles for API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HTTP, Express.js</w:t>
            </w:r>
          </w:p>
        </w:tc>
      </w:tr>
      <w:tr w:rsidR="004B2A16">
        <w:trPr>
          <w:trHeight w:val="60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160"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Scalable Structure</w:t>
            </w:r>
          </w:p>
          <w:p w:rsidR="004B2A16" w:rsidRDefault="004B2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Organized folder structure for controllers, models, routes, middleware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Node.js Project Structure</w:t>
            </w:r>
          </w:p>
        </w:tc>
      </w:tr>
      <w:tr w:rsidR="004B2A16">
        <w:trPr>
          <w:trHeight w:val="6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160" w:line="240" w:lineRule="auto"/>
              <w:ind w:left="284" w:hanging="36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Environment 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/>
                <w:color w:val="000000"/>
                <w:lang w:eastAsia="en-IN"/>
              </w:rPr>
              <w:t>Keeps secrets and config outside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B2A1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rial" w:eastAsia="Times New Roman" w:hAnsi="Arial"/>
                <w:color w:val="000000"/>
                <w:lang w:eastAsia="en-IN"/>
              </w:rPr>
              <w:t>dotenv</w:t>
            </w:r>
            <w:proofErr w:type="spellEnd"/>
            <w:r>
              <w:rPr>
                <w:rFonts w:ascii="Arial" w:eastAsia="Times New Roman" w:hAnsi="Arial"/>
                <w:color w:val="000000"/>
                <w:lang w:eastAsia="en-IN"/>
              </w:rPr>
              <w:t xml:space="preserve"> (.env file)</w:t>
            </w:r>
          </w:p>
        </w:tc>
      </w:tr>
    </w:tbl>
    <w:p w:rsidR="004B2A16" w:rsidRDefault="00000000"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4B2A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6854F3B8"/>
    <w:lvl w:ilvl="0">
      <w:numFmt w:val="decimal"/>
      <w:lvlRestart w:val="0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000002"/>
    <w:multiLevelType w:val="multilevel"/>
    <w:tmpl w:val="B08091DE"/>
    <w:lvl w:ilvl="0">
      <w:numFmt w:val="decimal"/>
      <w:lvlRestart w:val="0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3"/>
    <w:multiLevelType w:val="multilevel"/>
    <w:tmpl w:val="64081272"/>
    <w:lvl w:ilvl="0">
      <w:numFmt w:val="decimal"/>
      <w:lvlRestart w:val="0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000004"/>
    <w:multiLevelType w:val="multilevel"/>
    <w:tmpl w:val="A6B4B81A"/>
    <w:lvl w:ilvl="0">
      <w:numFmt w:val="decimal"/>
      <w:lvlRestart w:val="0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E02B4"/>
    <w:multiLevelType w:val="multilevel"/>
    <w:tmpl w:val="CB703338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1F610C"/>
    <w:multiLevelType w:val="multilevel"/>
    <w:tmpl w:val="CC4658A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109506">
    <w:abstractNumId w:val="4"/>
  </w:num>
  <w:num w:numId="2" w16cid:durableId="52317845">
    <w:abstractNumId w:val="0"/>
  </w:num>
  <w:num w:numId="3" w16cid:durableId="1693069007">
    <w:abstractNumId w:val="1"/>
  </w:num>
  <w:num w:numId="4" w16cid:durableId="58604330">
    <w:abstractNumId w:val="2"/>
  </w:num>
  <w:num w:numId="5" w16cid:durableId="164784004">
    <w:abstractNumId w:val="5"/>
  </w:num>
  <w:num w:numId="6" w16cid:durableId="167792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16"/>
    <w:rsid w:val="004B2A16"/>
    <w:rsid w:val="008F742D"/>
    <w:rsid w:val="00F6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BEED04-9974-4404-ACFF-B027BED6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Arial"/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NoSpacing1">
    <w:name w:val="No Spacing1"/>
    <w:rPr>
      <w:rFonts w:ascii="Calibri" w:eastAsia="Calibri" w:hAnsi="Calibri" w:cs="Arial"/>
      <w:sz w:val="22"/>
      <w:szCs w:val="22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ipriyanka152006@outlook.com</cp:lastModifiedBy>
  <cp:revision>2</cp:revision>
  <dcterms:created xsi:type="dcterms:W3CDTF">2026-03-08T10:45:00Z</dcterms:created>
  <dcterms:modified xsi:type="dcterms:W3CDTF">2026-03-08T10:45:00Z</dcterms:modified>
</cp:coreProperties>
</file>