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设计报告的大纲模板及要求（CW32 电压电流表）</w:t>
      </w:r>
    </w:p>
    <w:p>
      <w:pPr>
        <w:spacing w:before="120" w:after="120" w:line="288" w:lineRule="auto"/>
        <w:ind w:left="0"/>
        <w:jc w:val="center"/>
      </w:pPr>
      <w:r>
        <w:rPr>
          <w:rFonts w:eastAsia="等线" w:ascii="Arial" w:cs="Arial" w:hAnsi="Arial"/>
          <w:b w:val="true"/>
          <w:sz w:val="22"/>
        </w:rPr>
        <w:t>从0到1，开启产品级智能硬件设计之路</w:t>
      </w:r>
    </w:p>
    <w:p>
      <w:pPr>
        <w:spacing w:before="120" w:after="120" w:line="288" w:lineRule="auto"/>
        <w:ind w:left="0"/>
        <w:jc w:val="center"/>
      </w:pPr>
      <w:r>
        <w:rPr>
          <w:rFonts w:eastAsia="等线" w:ascii="Arial" w:cs="Arial" w:hAnsi="Arial"/>
          <w:b w:val="true"/>
          <w:sz w:val="22"/>
        </w:rPr>
        <w:t>——（1）基于CW32的智能电压电流表的设计与制作</w:t>
      </w:r>
    </w:p>
    <w:p>
      <w:pPr>
        <w:pStyle w:val="1"/>
        <w:spacing w:before="380" w:after="140" w:line="288" w:lineRule="auto"/>
        <w:ind w:left="0"/>
        <w:jc w:val="left"/>
        <w:outlineLvl w:val="0"/>
      </w:pPr>
      <w:bookmarkStart w:name="heading_0" w:id="0"/>
      <w:r>
        <w:rPr>
          <w:rFonts w:eastAsia="等线" w:ascii="Arial" w:cs="Arial" w:hAnsi="Arial"/>
          <w:b w:val="true"/>
          <w:sz w:val="36"/>
        </w:rPr>
        <w:t>摘要（中英文）</w:t>
      </w:r>
      <w:bookmarkEnd w:id="0"/>
    </w:p>
    <w:p>
      <w:pPr>
        <w:spacing w:before="120" w:after="120" w:line="288" w:lineRule="auto"/>
        <w:ind w:left="0"/>
        <w:jc w:val="left"/>
      </w:pPr>
      <w:r>
        <w:rPr>
          <w:rFonts w:eastAsia="等线" w:ascii="Arial" w:cs="Arial" w:hAnsi="Arial"/>
          <w:sz w:val="22"/>
        </w:rPr>
        <w:t>关键词</w:t>
      </w:r>
    </w:p>
    <w:p>
      <w:pPr>
        <w:pStyle w:val="1"/>
        <w:spacing w:before="380" w:after="140" w:line="288" w:lineRule="auto"/>
        <w:ind w:left="0"/>
        <w:jc w:val="left"/>
        <w:outlineLvl w:val="0"/>
      </w:pPr>
      <w:bookmarkStart w:name="heading_1" w:id="1"/>
      <w:r>
        <w:rPr>
          <w:rFonts w:eastAsia="等线" w:ascii="Arial" w:cs="Arial" w:hAnsi="Arial"/>
          <w:color w:val="3370ff"/>
          <w:sz w:val="36"/>
        </w:rPr>
        <w:t xml:space="preserve">1. </w:t>
      </w:r>
      <w:r>
        <w:rPr>
          <w:rFonts w:eastAsia="等线" w:ascii="Arial" w:cs="Arial" w:hAnsi="Arial"/>
          <w:b w:val="true"/>
          <w:sz w:val="36"/>
        </w:rPr>
        <w:t>引言（或：</w:t>
      </w:r>
      <w:r>
        <w:rPr>
          <w:rFonts w:eastAsia="等线" w:ascii="Arial" w:cs="Arial" w:hAnsi="Arial"/>
          <w:b w:val="true"/>
          <w:sz w:val="36"/>
        </w:rPr>
        <w:t>设计背景与意义）</w:t>
      </w:r>
      <w:bookmarkEnd w:id="1"/>
    </w:p>
    <w:p>
      <w:pPr>
        <w:spacing w:before="120" w:after="120" w:line="288" w:lineRule="auto"/>
        <w:ind w:left="0"/>
        <w:jc w:val="left"/>
      </w:pPr>
      <w:r>
        <w:rPr>
          <w:rFonts w:eastAsia="等线" w:ascii="Arial" w:cs="Arial" w:hAnsi="Arial"/>
          <w:sz w:val="22"/>
        </w:rPr>
        <w:t xml:space="preserve">       一般分3部分内容：</w:t>
      </w:r>
    </w:p>
    <w:p>
      <w:pPr>
        <w:pStyle w:val="2"/>
        <w:spacing w:before="320" w:after="120" w:line="288" w:lineRule="auto"/>
        <w:ind w:left="0"/>
        <w:jc w:val="left"/>
        <w:outlineLvl w:val="1"/>
      </w:pPr>
      <w:bookmarkStart w:name="heading_2" w:id="2"/>
      <w:r>
        <w:rPr>
          <w:rFonts w:eastAsia="等线" w:ascii="Arial" w:cs="Arial" w:hAnsi="Arial"/>
          <w:b w:val="true"/>
          <w:sz w:val="32"/>
        </w:rPr>
        <w:t xml:space="preserve"> 1.1 项目背景</w:t>
      </w:r>
      <w:bookmarkEnd w:id="2"/>
    </w:p>
    <w:p>
      <w:pPr>
        <w:spacing w:before="120" w:after="120" w:line="288" w:lineRule="auto"/>
        <w:ind w:left="0"/>
        <w:jc w:val="left"/>
      </w:pPr>
      <w:r>
        <w:rPr>
          <w:rFonts w:eastAsia="等线" w:ascii="Arial" w:cs="Arial" w:hAnsi="Arial"/>
          <w:sz w:val="22"/>
        </w:rPr>
        <w:t xml:space="preserve"> 主要描述设计的背景</w:t>
      </w:r>
    </w:p>
    <w:p>
      <w:pPr>
        <w:pStyle w:val="2"/>
        <w:spacing w:before="320" w:after="120" w:line="288" w:lineRule="auto"/>
        <w:ind w:left="0"/>
        <w:jc w:val="left"/>
        <w:outlineLvl w:val="1"/>
      </w:pPr>
      <w:bookmarkStart w:name="heading_3" w:id="3"/>
      <w:r>
        <w:rPr>
          <w:rFonts w:eastAsia="等线" w:ascii="Arial" w:cs="Arial" w:hAnsi="Arial"/>
          <w:b w:val="true"/>
          <w:sz w:val="32"/>
        </w:rPr>
        <w:t>1.2 项目要求</w:t>
      </w:r>
      <w:bookmarkEnd w:id="3"/>
    </w:p>
    <w:p>
      <w:pPr>
        <w:spacing w:before="120" w:after="120" w:line="288" w:lineRule="auto"/>
        <w:ind w:left="0"/>
        <w:jc w:val="left"/>
      </w:pPr>
      <w:r>
        <w:rPr>
          <w:rFonts w:eastAsia="等线" w:ascii="Arial" w:cs="Arial" w:hAnsi="Arial"/>
          <w:sz w:val="22"/>
        </w:rPr>
        <w:t>设计目的、设计要求、设计意义</w:t>
      </w:r>
    </w:p>
    <w:p>
      <w:pPr>
        <w:pStyle w:val="2"/>
        <w:spacing w:before="320" w:after="120" w:line="288" w:lineRule="auto"/>
        <w:ind w:left="0"/>
        <w:jc w:val="left"/>
        <w:outlineLvl w:val="1"/>
      </w:pPr>
      <w:bookmarkStart w:name="heading_4" w:id="4"/>
      <w:r>
        <w:rPr>
          <w:rFonts w:eastAsia="等线" w:ascii="Arial" w:cs="Arial" w:hAnsi="Arial"/>
          <w:b w:val="true"/>
          <w:sz w:val="32"/>
        </w:rPr>
        <w:t>1.3 设计成果概要（创新点）</w:t>
      </w:r>
      <w:bookmarkEnd w:id="4"/>
    </w:p>
    <w:p>
      <w:pPr>
        <w:spacing w:before="120" w:after="120" w:line="288" w:lineRule="auto"/>
        <w:ind w:left="0"/>
        <w:jc w:val="left"/>
      </w:pPr>
      <w:r>
        <w:rPr>
          <w:rFonts w:eastAsia="等线" w:ascii="Arial" w:cs="Arial" w:hAnsi="Arial"/>
          <w:sz w:val="22"/>
        </w:rPr>
        <w:t>最终设计取得的成果、设计效果（达到的性能指标）、创新之处</w:t>
      </w:r>
    </w:p>
    <w:p>
      <w:pPr>
        <w:pStyle w:val="2"/>
        <w:spacing w:before="320" w:after="120" w:line="288" w:lineRule="auto"/>
        <w:ind w:left="0"/>
        <w:jc w:val="left"/>
        <w:outlineLvl w:val="1"/>
      </w:pPr>
      <w:bookmarkStart w:name="heading_5" w:id="5"/>
      <w:r>
        <w:rPr>
          <w:rFonts w:eastAsia="等线" w:ascii="Arial" w:cs="Arial" w:hAnsi="Arial"/>
          <w:b w:val="true"/>
          <w:sz w:val="32"/>
        </w:rPr>
        <w:t>1.4 智能硬件产品级设计（可选内容）</w:t>
      </w:r>
      <w:bookmarkEnd w:id="5"/>
    </w:p>
    <w:p>
      <w:pPr>
        <w:spacing w:before="120" w:after="120" w:line="288" w:lineRule="auto"/>
        <w:ind w:left="0"/>
        <w:jc w:val="left"/>
      </w:pPr>
      <w:r>
        <w:rPr>
          <w:rFonts w:eastAsia="等线" w:ascii="Arial" w:cs="Arial" w:hAnsi="Arial"/>
          <w:sz w:val="22"/>
        </w:rPr>
        <w:t>结合本项目，对智能硬件产品级设计的一些关键步骤和考虑因素、要点进行分析、描述。</w:t>
      </w:r>
    </w:p>
    <w:p>
      <w:pPr>
        <w:pStyle w:val="1"/>
        <w:spacing w:before="380" w:after="140" w:line="288" w:lineRule="auto"/>
        <w:ind w:left="0"/>
        <w:jc w:val="left"/>
        <w:outlineLvl w:val="0"/>
      </w:pPr>
      <w:bookmarkStart w:name="heading_6" w:id="6"/>
      <w:r>
        <w:rPr>
          <w:rFonts w:eastAsia="等线" w:ascii="Arial" w:cs="Arial" w:hAnsi="Arial"/>
          <w:color w:val="3370ff"/>
          <w:sz w:val="36"/>
        </w:rPr>
        <w:t xml:space="preserve">2. </w:t>
      </w:r>
      <w:r>
        <w:rPr>
          <w:rFonts w:eastAsia="等线" w:ascii="Arial" w:cs="Arial" w:hAnsi="Arial"/>
          <w:b w:val="true"/>
          <w:sz w:val="36"/>
        </w:rPr>
        <w:t>总体方案设计</w:t>
      </w:r>
      <w:bookmarkEnd w:id="6"/>
    </w:p>
    <w:p>
      <w:pPr>
        <w:pStyle w:val="2"/>
        <w:spacing w:before="320" w:after="120" w:line="288" w:lineRule="auto"/>
        <w:ind w:left="0"/>
        <w:jc w:val="left"/>
        <w:outlineLvl w:val="1"/>
      </w:pPr>
      <w:bookmarkStart w:name="heading_7" w:id="7"/>
      <w:r>
        <w:rPr>
          <w:rFonts w:eastAsia="等线" w:ascii="Arial" w:cs="Arial" w:hAnsi="Arial"/>
          <w:b w:val="true"/>
          <w:sz w:val="32"/>
        </w:rPr>
        <w:t>2.1 设计任务分析（需求分析）</w:t>
      </w:r>
      <w:bookmarkEnd w:id="7"/>
    </w:p>
    <w:p>
      <w:pPr>
        <w:spacing w:before="120" w:after="120" w:line="288" w:lineRule="auto"/>
        <w:ind w:left="0"/>
        <w:jc w:val="left"/>
      </w:pPr>
      <w:r>
        <w:rPr>
          <w:rFonts w:eastAsia="等线" w:ascii="Arial" w:cs="Arial" w:hAnsi="Arial"/>
          <w:sz w:val="22"/>
        </w:rPr>
        <w:t>可以对以下内容进行分析：测量范围、测量精度、输入信号类型、显示方式与界面、操作便捷性、功耗与稳定性、安全性与防护、体积与安装方式、成本与预算……</w:t>
      </w:r>
    </w:p>
    <w:p>
      <w:pPr>
        <w:pStyle w:val="2"/>
        <w:spacing w:before="320" w:after="120" w:line="288" w:lineRule="auto"/>
        <w:ind w:left="0"/>
        <w:jc w:val="left"/>
        <w:outlineLvl w:val="1"/>
      </w:pPr>
      <w:bookmarkStart w:name="heading_8" w:id="8"/>
      <w:r>
        <w:rPr>
          <w:rFonts w:eastAsia="等线" w:ascii="Arial" w:cs="Arial" w:hAnsi="Arial"/>
          <w:b w:val="true"/>
          <w:sz w:val="32"/>
        </w:rPr>
        <w:t>2.2 系统框架设计</w:t>
      </w:r>
      <w:bookmarkEnd w:id="8"/>
    </w:p>
    <w:p>
      <w:pPr>
        <w:spacing w:before="120" w:after="120" w:line="288" w:lineRule="auto"/>
        <w:ind w:left="0"/>
        <w:jc w:val="left"/>
      </w:pPr>
      <w:r>
        <w:rPr>
          <w:rFonts w:eastAsia="等线" w:ascii="Arial" w:cs="Arial" w:hAnsi="Arial"/>
          <w:sz w:val="22"/>
        </w:rPr>
        <w:t>系统框架主要包括：MCU最小电路、电源模块、电压电流采集电路、（ADC转换模块）、显示模块以及蓝牙模块等。</w:t>
      </w:r>
    </w:p>
    <w:p>
      <w:pPr>
        <w:spacing w:before="120" w:after="120" w:line="288" w:lineRule="auto"/>
        <w:ind w:left="0"/>
        <w:jc w:val="left"/>
      </w:pPr>
      <w:r>
        <w:rPr>
          <w:rFonts w:eastAsia="等线" w:ascii="Arial" w:cs="Arial" w:hAnsi="Arial"/>
          <w:sz w:val="22"/>
        </w:rPr>
        <w:t>要画出系统框架图！</w:t>
      </w:r>
    </w:p>
    <w:p>
      <w:pPr>
        <w:pStyle w:val="2"/>
        <w:spacing w:before="320" w:after="120" w:line="288" w:lineRule="auto"/>
        <w:ind w:left="0"/>
        <w:jc w:val="left"/>
        <w:outlineLvl w:val="1"/>
      </w:pPr>
      <w:bookmarkStart w:name="heading_9" w:id="9"/>
      <w:r>
        <w:rPr>
          <w:rFonts w:eastAsia="等线" w:ascii="Arial" w:cs="Arial" w:hAnsi="Arial"/>
          <w:b w:val="true"/>
          <w:sz w:val="32"/>
        </w:rPr>
        <w:t>2.3 MCU的选型分析</w:t>
      </w:r>
      <w:bookmarkEnd w:id="9"/>
    </w:p>
    <w:p>
      <w:pPr>
        <w:spacing w:before="120" w:after="120" w:line="288" w:lineRule="auto"/>
        <w:ind w:left="0"/>
        <w:jc w:val="left"/>
      </w:pPr>
      <w:r>
        <w:rPr>
          <w:rFonts w:eastAsia="等线" w:ascii="Arial" w:cs="Arial" w:hAnsi="Arial"/>
          <w:sz w:val="22"/>
        </w:rPr>
        <w:t>综合考虑：性能、成本、功耗、算力及开发支持等因素</w:t>
      </w:r>
    </w:p>
    <w:p>
      <w:pPr>
        <w:pStyle w:val="2"/>
        <w:spacing w:before="320" w:after="120" w:line="288" w:lineRule="auto"/>
        <w:ind w:left="0"/>
        <w:jc w:val="left"/>
        <w:outlineLvl w:val="1"/>
      </w:pPr>
      <w:bookmarkStart w:name="heading_10" w:id="10"/>
      <w:r>
        <w:rPr>
          <w:rFonts w:eastAsia="等线" w:ascii="Arial" w:cs="Arial" w:hAnsi="Arial"/>
          <w:b w:val="true"/>
          <w:sz w:val="32"/>
        </w:rPr>
        <w:t>2.4 主要电路设计架构（或：主要元件选型分析）</w:t>
      </w:r>
      <w:bookmarkEnd w:id="10"/>
    </w:p>
    <w:p>
      <w:pPr>
        <w:spacing w:before="120" w:after="120" w:line="288" w:lineRule="auto"/>
        <w:ind w:left="0"/>
        <w:jc w:val="left"/>
      </w:pPr>
      <w:r>
        <w:rPr>
          <w:rFonts w:eastAsia="等线" w:ascii="Arial" w:cs="Arial" w:hAnsi="Arial"/>
          <w:sz w:val="22"/>
        </w:rPr>
        <w:t>此处主要是概述性的描述，第3章才详细写每部分电路的功能设计。</w:t>
      </w:r>
    </w:p>
    <w:p>
      <w:pPr>
        <w:spacing w:before="120" w:after="120" w:line="288" w:lineRule="auto"/>
        <w:ind w:left="0"/>
        <w:jc w:val="left"/>
      </w:pPr>
      <w:r>
        <w:rPr>
          <w:rFonts w:eastAsia="等线" w:ascii="Arial" w:cs="Arial" w:hAnsi="Arial"/>
          <w:sz w:val="22"/>
        </w:rPr>
        <w:t>举例如下：电源的设计及选型分析，可以从：1.为了保证精度，减少开关电源干扰，故不使用DC/DC，要使用线性LDO。2.供电范围要满足大于30V的输入；3.平时电流10~20mA，瞬时电流输出能力要达到100mA（蓝牙模块），性价比要用，支持国产等。综合以上因素，我们选用了“SE8533K2-HF”</w:t>
      </w:r>
    </w:p>
    <w:p>
      <w:pPr>
        <w:pStyle w:val="1"/>
        <w:spacing w:before="380" w:after="140" w:line="288" w:lineRule="auto"/>
        <w:ind w:left="0"/>
        <w:jc w:val="left"/>
        <w:outlineLvl w:val="0"/>
      </w:pPr>
      <w:bookmarkStart w:name="heading_11" w:id="11"/>
      <w:r>
        <w:rPr>
          <w:rFonts w:eastAsia="等线" w:ascii="Arial" w:cs="Arial" w:hAnsi="Arial"/>
          <w:color w:val="3370ff"/>
          <w:sz w:val="36"/>
        </w:rPr>
        <w:t xml:space="preserve">3. </w:t>
      </w:r>
      <w:r>
        <w:rPr>
          <w:rFonts w:eastAsia="等线" w:ascii="Arial" w:cs="Arial" w:hAnsi="Arial"/>
          <w:b w:val="true"/>
          <w:sz w:val="36"/>
        </w:rPr>
        <w:t>硬件</w:t>
      </w:r>
      <w:r>
        <w:rPr>
          <w:rFonts w:eastAsia="等线" w:ascii="Arial" w:cs="Arial" w:hAnsi="Arial"/>
          <w:b w:val="true"/>
          <w:sz w:val="36"/>
        </w:rPr>
        <w:t>方案设计</w:t>
      </w:r>
      <w:bookmarkEnd w:id="11"/>
    </w:p>
    <w:p>
      <w:pPr>
        <w:spacing w:before="120" w:after="120" w:line="288" w:lineRule="auto"/>
        <w:ind w:left="0"/>
        <w:jc w:val="left"/>
      </w:pPr>
      <w:r>
        <w:rPr>
          <w:rFonts w:eastAsia="等线" w:ascii="Arial" w:cs="Arial" w:hAnsi="Arial"/>
          <w:sz w:val="22"/>
        </w:rPr>
        <w:t xml:space="preserve">   硬件设计主要内容：对MCU最小电路、电源模块、电压、电流采集电路、（ADC转换模块）、显示模块以及蓝牙模块等电路进行详细的原理、设计及分析。</w:t>
      </w:r>
    </w:p>
    <w:p>
      <w:pPr>
        <w:spacing w:before="120" w:after="120" w:line="288" w:lineRule="auto"/>
        <w:ind w:left="0"/>
        <w:jc w:val="left"/>
      </w:pPr>
      <w:r>
        <w:rPr>
          <w:rFonts w:eastAsia="等线" w:ascii="Arial" w:cs="Arial" w:hAnsi="Arial"/>
          <w:b w:val="true"/>
          <w:sz w:val="22"/>
        </w:rPr>
        <w:t>（报告中要重点体现：自己的设计思想和思路。例如：在硬件设计中，你 是如何考虑的信号的稳定性、噪声抑制以及电磁兼容性等因素。以及设计中，你采用了什么手段来减少误差，确保测量结果的准确性。如：采用了多少精度的电阻元件等。）</w:t>
      </w:r>
    </w:p>
    <w:p>
      <w:pPr>
        <w:spacing w:before="120" w:after="120" w:line="288" w:lineRule="auto"/>
        <w:ind w:left="0"/>
        <w:jc w:val="left"/>
      </w:pPr>
      <w:r>
        <w:rPr>
          <w:rFonts w:eastAsia="等线" w:ascii="Arial" w:cs="Arial" w:hAnsi="Arial"/>
          <w:sz w:val="22"/>
        </w:rPr>
        <w:t xml:space="preserve">   整体内容架构安排，建议使用：总—分—总的结构。  </w:t>
      </w:r>
    </w:p>
    <w:p>
      <w:pPr>
        <w:pStyle w:val="2"/>
        <w:spacing w:before="320" w:after="120" w:line="288" w:lineRule="auto"/>
        <w:ind w:left="0"/>
        <w:jc w:val="left"/>
        <w:outlineLvl w:val="1"/>
      </w:pPr>
      <w:bookmarkStart w:name="heading_12" w:id="12"/>
      <w:r>
        <w:rPr>
          <w:rFonts w:eastAsia="等线" w:ascii="Arial" w:cs="Arial" w:hAnsi="Arial"/>
          <w:b w:val="true"/>
          <w:sz w:val="32"/>
        </w:rPr>
        <w:t>3.1 MCU最小系统电路</w:t>
      </w:r>
      <w:bookmarkEnd w:id="12"/>
    </w:p>
    <w:p>
      <w:pPr>
        <w:pStyle w:val="2"/>
        <w:spacing w:before="320" w:after="120" w:line="288" w:lineRule="auto"/>
        <w:ind w:left="0"/>
        <w:jc w:val="left"/>
        <w:outlineLvl w:val="1"/>
      </w:pPr>
      <w:bookmarkStart w:name="heading_13" w:id="13"/>
      <w:r>
        <w:rPr>
          <w:rFonts w:eastAsia="等线" w:ascii="Arial" w:cs="Arial" w:hAnsi="Arial"/>
          <w:b w:val="true"/>
          <w:sz w:val="32"/>
        </w:rPr>
        <w:t>3.2 电源电路</w:t>
      </w:r>
      <w:bookmarkEnd w:id="13"/>
    </w:p>
    <w:p>
      <w:pPr>
        <w:pStyle w:val="2"/>
        <w:spacing w:before="320" w:after="120" w:line="288" w:lineRule="auto"/>
        <w:ind w:left="0"/>
        <w:jc w:val="left"/>
        <w:outlineLvl w:val="1"/>
      </w:pPr>
      <w:bookmarkStart w:name="heading_14" w:id="14"/>
      <w:r>
        <w:rPr>
          <w:rFonts w:eastAsia="等线" w:ascii="Arial" w:cs="Arial" w:hAnsi="Arial"/>
          <w:b w:val="true"/>
          <w:sz w:val="32"/>
        </w:rPr>
        <w:t>3.3 电压</w:t>
      </w:r>
      <w:r>
        <w:rPr>
          <w:rFonts w:eastAsia="等线" w:ascii="Arial" w:cs="Arial" w:hAnsi="Arial"/>
          <w:b w:val="true"/>
          <w:sz w:val="32"/>
        </w:rPr>
        <w:t>采样</w:t>
      </w:r>
      <w:r>
        <w:rPr>
          <w:rFonts w:eastAsia="等线" w:ascii="Arial" w:cs="Arial" w:hAnsi="Arial"/>
          <w:b w:val="true"/>
          <w:sz w:val="32"/>
        </w:rPr>
        <w:t>电路</w:t>
      </w:r>
      <w:bookmarkEnd w:id="14"/>
    </w:p>
    <w:p>
      <w:pPr>
        <w:pStyle w:val="2"/>
        <w:spacing w:before="320" w:after="120" w:line="288" w:lineRule="auto"/>
        <w:ind w:left="0"/>
        <w:jc w:val="left"/>
        <w:outlineLvl w:val="1"/>
      </w:pPr>
      <w:bookmarkStart w:name="heading_15" w:id="15"/>
      <w:r>
        <w:rPr>
          <w:rFonts w:eastAsia="等线" w:ascii="Arial" w:cs="Arial" w:hAnsi="Arial"/>
          <w:b w:val="true"/>
          <w:sz w:val="32"/>
        </w:rPr>
        <w:t>3.4 电流</w:t>
      </w:r>
      <w:r>
        <w:rPr>
          <w:rFonts w:eastAsia="等线" w:ascii="Arial" w:cs="Arial" w:hAnsi="Arial"/>
          <w:b w:val="true"/>
          <w:sz w:val="32"/>
        </w:rPr>
        <w:t>采样</w:t>
      </w:r>
      <w:r>
        <w:rPr>
          <w:rFonts w:eastAsia="等线" w:ascii="Arial" w:cs="Arial" w:hAnsi="Arial"/>
          <w:b w:val="true"/>
          <w:sz w:val="32"/>
        </w:rPr>
        <w:t>电路</w:t>
      </w:r>
      <w:bookmarkEnd w:id="15"/>
    </w:p>
    <w:p>
      <w:pPr>
        <w:pStyle w:val="2"/>
        <w:spacing w:before="320" w:after="120" w:line="288" w:lineRule="auto"/>
        <w:ind w:left="0"/>
        <w:jc w:val="left"/>
        <w:outlineLvl w:val="1"/>
      </w:pPr>
      <w:bookmarkStart w:name="heading_16" w:id="16"/>
      <w:r>
        <w:rPr>
          <w:rFonts w:eastAsia="等线" w:ascii="Arial" w:cs="Arial" w:hAnsi="Arial"/>
          <w:b w:val="true"/>
          <w:sz w:val="32"/>
        </w:rPr>
        <w:t>3.5 显示模块</w:t>
      </w:r>
      <w:bookmarkEnd w:id="16"/>
    </w:p>
    <w:p>
      <w:pPr>
        <w:pStyle w:val="2"/>
        <w:spacing w:before="320" w:after="120" w:line="288" w:lineRule="auto"/>
        <w:ind w:left="0"/>
        <w:jc w:val="left"/>
        <w:outlineLvl w:val="1"/>
      </w:pPr>
      <w:bookmarkStart w:name="heading_17" w:id="17"/>
      <w:r>
        <w:rPr>
          <w:rFonts w:eastAsia="等线" w:ascii="Arial" w:cs="Arial" w:hAnsi="Arial"/>
          <w:b w:val="true"/>
          <w:sz w:val="32"/>
        </w:rPr>
        <w:t>3.6 蓝牙电路</w:t>
      </w:r>
      <w:bookmarkEnd w:id="17"/>
    </w:p>
    <w:p>
      <w:pPr>
        <w:pStyle w:val="2"/>
        <w:spacing w:before="320" w:after="120" w:line="288" w:lineRule="auto"/>
        <w:ind w:left="0"/>
        <w:jc w:val="left"/>
        <w:outlineLvl w:val="1"/>
      </w:pPr>
      <w:bookmarkStart w:name="heading_18" w:id="18"/>
      <w:r>
        <w:rPr>
          <w:rFonts w:eastAsia="等线" w:ascii="Arial" w:cs="Arial" w:hAnsi="Arial"/>
          <w:b w:val="true"/>
          <w:sz w:val="32"/>
        </w:rPr>
        <w:t>3.7 整体原理图设计过程及要点</w:t>
      </w:r>
      <w:bookmarkEnd w:id="18"/>
    </w:p>
    <w:p>
      <w:pPr>
        <w:pStyle w:val="2"/>
        <w:spacing w:before="320" w:after="120" w:line="288" w:lineRule="auto"/>
        <w:ind w:left="0"/>
        <w:jc w:val="left"/>
        <w:outlineLvl w:val="1"/>
      </w:pPr>
      <w:bookmarkStart w:name="heading_19" w:id="19"/>
      <w:r>
        <w:rPr>
          <w:rFonts w:eastAsia="等线" w:ascii="Arial" w:cs="Arial" w:hAnsi="Arial"/>
          <w:b w:val="true"/>
          <w:sz w:val="32"/>
        </w:rPr>
        <w:t>3.8 PCB电路设计过程及要点</w:t>
      </w:r>
      <w:bookmarkEnd w:id="19"/>
    </w:p>
    <w:p>
      <w:pPr>
        <w:pStyle w:val="1"/>
        <w:spacing w:before="380" w:after="140" w:line="288" w:lineRule="auto"/>
        <w:ind w:left="0"/>
        <w:jc w:val="left"/>
        <w:outlineLvl w:val="0"/>
      </w:pPr>
      <w:bookmarkStart w:name="heading_20" w:id="20"/>
      <w:r>
        <w:rPr>
          <w:rFonts w:eastAsia="等线" w:ascii="Arial" w:cs="Arial" w:hAnsi="Arial"/>
          <w:color w:val="3370ff"/>
          <w:sz w:val="36"/>
        </w:rPr>
        <w:t xml:space="preserve">4. </w:t>
      </w:r>
      <w:r>
        <w:rPr>
          <w:rFonts w:eastAsia="等线" w:ascii="Arial" w:cs="Arial" w:hAnsi="Arial"/>
          <w:b w:val="true"/>
          <w:sz w:val="36"/>
        </w:rPr>
        <w:t>软件</w:t>
      </w:r>
      <w:r>
        <w:rPr>
          <w:rFonts w:eastAsia="等线" w:ascii="Arial" w:cs="Arial" w:hAnsi="Arial"/>
          <w:b w:val="true"/>
          <w:sz w:val="36"/>
        </w:rPr>
        <w:t>方案设计</w:t>
      </w:r>
      <w:bookmarkEnd w:id="20"/>
    </w:p>
    <w:p>
      <w:pPr>
        <w:spacing w:before="120" w:after="120" w:line="288" w:lineRule="auto"/>
        <w:ind w:left="0"/>
        <w:jc w:val="left"/>
      </w:pPr>
      <w:r>
        <w:rPr>
          <w:rFonts w:eastAsia="等线" w:ascii="Arial" w:cs="Arial" w:hAnsi="Arial"/>
          <w:sz w:val="22"/>
        </w:rPr>
        <w:t xml:space="preserve">    软件设计主要包括：CW32的基础编程、数码管动态扫描、串口通讯（含蓝牙基础功能）、ADC转换、数据采集、数据处理和结果显示等模块内容。要求采用模块化编程思想，将各个功能模块进行划分和封装，便于后续的维护和扩展。（建议要有程序流程图）</w:t>
      </w: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报告中要重点体现：自己的设计思想和思路。例如：你是如何快速学习CW32编程的？如何一步一步的学习并编写出各个功能模块的？如何合理的设计软件程序，实现数据的快速采集、准确转换和实时显示？如何在软件设计中考虑抗干扰措施，以提高测量的稳定性？如何通过优化算法和程序结构，提高了系统的响应速度和测量精度？）</w:t>
      </w:r>
    </w:p>
    <w:p>
      <w:pPr>
        <w:spacing w:before="120" w:after="120" w:line="288" w:lineRule="auto"/>
        <w:ind w:left="0"/>
        <w:jc w:val="left"/>
      </w:pPr>
      <w:r>
        <w:rPr>
          <w:rFonts w:eastAsia="等线" w:ascii="Arial" w:cs="Arial" w:hAnsi="Arial"/>
          <w:sz w:val="22"/>
        </w:rPr>
        <w:t xml:space="preserve">     整体内容架构安排，建议使用：总—分—总的结构。  </w:t>
      </w:r>
    </w:p>
    <w:p>
      <w:pPr>
        <w:pStyle w:val="2"/>
        <w:spacing w:before="320" w:after="120" w:line="288" w:lineRule="auto"/>
        <w:ind w:left="0"/>
        <w:jc w:val="left"/>
        <w:outlineLvl w:val="1"/>
      </w:pPr>
      <w:bookmarkStart w:name="heading_21" w:id="21"/>
      <w:r>
        <w:rPr>
          <w:rFonts w:eastAsia="等线" w:ascii="Arial" w:cs="Arial" w:hAnsi="Arial"/>
          <w:b w:val="true"/>
          <w:sz w:val="32"/>
        </w:rPr>
        <w:t>4.1 软件方案的总体构思</w:t>
      </w:r>
      <w:bookmarkEnd w:id="21"/>
    </w:p>
    <w:p>
      <w:pPr>
        <w:spacing w:before="120" w:after="120" w:line="288" w:lineRule="auto"/>
        <w:ind w:left="0"/>
        <w:jc w:val="left"/>
      </w:pPr>
      <w:r>
        <w:rPr>
          <w:rFonts w:eastAsia="等线" w:ascii="Arial" w:cs="Arial" w:hAnsi="Arial"/>
          <w:sz w:val="22"/>
        </w:rPr>
        <w:t>任务分析、功能分析、功能设计。</w:t>
      </w:r>
    </w:p>
    <w:p>
      <w:pPr>
        <w:pStyle w:val="2"/>
        <w:spacing w:before="320" w:after="120" w:line="288" w:lineRule="auto"/>
        <w:ind w:left="0"/>
        <w:jc w:val="left"/>
        <w:outlineLvl w:val="1"/>
      </w:pPr>
      <w:bookmarkStart w:name="heading_22" w:id="22"/>
      <w:r>
        <w:rPr>
          <w:rFonts w:eastAsia="等线" w:ascii="Arial" w:cs="Arial" w:hAnsi="Arial"/>
          <w:b w:val="true"/>
          <w:sz w:val="32"/>
        </w:rPr>
        <w:t>4.2 CW32的基础编程（灯、按键）</w:t>
      </w:r>
      <w:bookmarkEnd w:id="22"/>
    </w:p>
    <w:p>
      <w:pPr>
        <w:spacing w:before="120" w:after="120" w:line="288" w:lineRule="auto"/>
        <w:ind w:left="0"/>
        <w:jc w:val="left"/>
      </w:pPr>
      <w:r>
        <w:rPr>
          <w:rFonts w:eastAsia="等线" w:ascii="Arial" w:cs="Arial" w:hAnsi="Arial"/>
          <w:sz w:val="22"/>
        </w:rPr>
        <w:t xml:space="preserve">  MCU产品特性、在MDK下，新建工程、时钟配置、控制GPIO灯，读按键，如何编程实现。</w:t>
      </w:r>
    </w:p>
    <w:p>
      <w:pPr>
        <w:pStyle w:val="2"/>
        <w:spacing w:before="320" w:after="120" w:line="288" w:lineRule="auto"/>
        <w:ind w:left="0"/>
        <w:jc w:val="left"/>
        <w:outlineLvl w:val="1"/>
      </w:pPr>
      <w:bookmarkStart w:name="heading_23" w:id="23"/>
      <w:r>
        <w:rPr>
          <w:rFonts w:eastAsia="等线" w:ascii="Arial" w:cs="Arial" w:hAnsi="Arial"/>
          <w:b w:val="true"/>
          <w:sz w:val="32"/>
        </w:rPr>
        <w:t xml:space="preserve">4.3 数码管显示 </w:t>
      </w:r>
      <w:bookmarkEnd w:id="23"/>
    </w:p>
    <w:p>
      <w:pPr>
        <w:spacing w:before="120" w:after="120" w:line="288" w:lineRule="auto"/>
        <w:ind w:left="0"/>
        <w:jc w:val="left"/>
      </w:pPr>
      <w:r>
        <w:rPr>
          <w:rFonts w:eastAsia="等线" w:ascii="Arial" w:cs="Arial" w:hAnsi="Arial"/>
          <w:sz w:val="22"/>
        </w:rPr>
        <w:t xml:space="preserve">   数码管动态扫描原理、定时器工作、编程实现数码管显示1234。要求不闪烁，没有尾影。如何编程实现。</w:t>
      </w:r>
    </w:p>
    <w:p>
      <w:pPr>
        <w:pStyle w:val="2"/>
        <w:spacing w:before="320" w:after="120" w:line="288" w:lineRule="auto"/>
        <w:ind w:left="0"/>
        <w:jc w:val="left"/>
        <w:outlineLvl w:val="1"/>
      </w:pPr>
      <w:bookmarkStart w:name="heading_24" w:id="24"/>
      <w:r>
        <w:rPr>
          <w:rFonts w:eastAsia="等线" w:ascii="Arial" w:cs="Arial" w:hAnsi="Arial"/>
          <w:b w:val="true"/>
          <w:sz w:val="32"/>
        </w:rPr>
        <w:t>4.</w:t>
      </w:r>
      <w:r>
        <w:rPr>
          <w:rFonts w:eastAsia="等线" w:ascii="Arial" w:cs="Arial" w:hAnsi="Arial"/>
          <w:b w:val="true"/>
          <w:sz w:val="32"/>
        </w:rPr>
        <w:t>4</w:t>
      </w:r>
      <w:r>
        <w:rPr>
          <w:rFonts w:eastAsia="等线" w:ascii="Arial" w:cs="Arial" w:hAnsi="Arial"/>
          <w:b w:val="true"/>
          <w:sz w:val="32"/>
        </w:rPr>
        <w:t xml:space="preserve"> 基本ADC转换 </w:t>
      </w:r>
      <w:bookmarkEnd w:id="24"/>
    </w:p>
    <w:p>
      <w:pPr>
        <w:spacing w:before="120" w:after="120" w:line="288" w:lineRule="auto"/>
        <w:ind w:left="0"/>
        <w:jc w:val="left"/>
      </w:pPr>
      <w:r>
        <w:rPr>
          <w:rFonts w:eastAsia="等线" w:ascii="Arial" w:cs="Arial" w:hAnsi="Arial"/>
          <w:sz w:val="22"/>
        </w:rPr>
        <w:t xml:space="preserve">  芯片ADC转换原理，参考电压配置、显示AD转换值，实现基本的AD转换功能。如何编程实现。</w:t>
      </w:r>
    </w:p>
    <w:p>
      <w:pPr>
        <w:pStyle w:val="2"/>
        <w:spacing w:before="320" w:after="120" w:line="288" w:lineRule="auto"/>
        <w:ind w:left="0"/>
        <w:jc w:val="left"/>
        <w:outlineLvl w:val="1"/>
      </w:pPr>
      <w:bookmarkStart w:name="heading_25" w:id="25"/>
      <w:r>
        <w:rPr>
          <w:rFonts w:eastAsia="等线" w:ascii="Arial" w:cs="Arial" w:hAnsi="Arial"/>
          <w:b w:val="true"/>
          <w:sz w:val="32"/>
        </w:rPr>
        <w:t>4.5</w:t>
      </w:r>
      <w:r>
        <w:rPr>
          <w:rFonts w:eastAsia="等线" w:ascii="Arial" w:cs="Arial" w:hAnsi="Arial"/>
          <w:b w:val="true"/>
          <w:sz w:val="32"/>
        </w:rPr>
        <w:t xml:space="preserve"> 基本数据采集显示</w:t>
      </w:r>
      <w:bookmarkEnd w:id="25"/>
    </w:p>
    <w:p>
      <w:pPr>
        <w:spacing w:before="120" w:after="120" w:line="288" w:lineRule="auto"/>
        <w:ind w:left="0"/>
        <w:jc w:val="left"/>
      </w:pPr>
      <w:r>
        <w:rPr>
          <w:rFonts w:eastAsia="等线" w:ascii="Arial" w:cs="Arial" w:hAnsi="Arial"/>
          <w:sz w:val="22"/>
        </w:rPr>
        <w:t xml:space="preserve">  调试电压、电流值的显示与测试。</w:t>
      </w:r>
    </w:p>
    <w:p>
      <w:pPr>
        <w:pStyle w:val="2"/>
        <w:spacing w:before="320" w:after="120" w:line="288" w:lineRule="auto"/>
        <w:ind w:left="0"/>
        <w:jc w:val="left"/>
        <w:outlineLvl w:val="1"/>
      </w:pPr>
      <w:bookmarkStart w:name="heading_26" w:id="26"/>
      <w:r>
        <w:rPr>
          <w:rFonts w:eastAsia="等线" w:ascii="Arial" w:cs="Arial" w:hAnsi="Arial"/>
          <w:b w:val="true"/>
          <w:sz w:val="32"/>
        </w:rPr>
        <w:t>4.</w:t>
      </w:r>
      <w:r>
        <w:rPr>
          <w:rFonts w:eastAsia="等线" w:ascii="Arial" w:cs="Arial" w:hAnsi="Arial"/>
          <w:b w:val="true"/>
          <w:sz w:val="32"/>
        </w:rPr>
        <w:t>6</w:t>
      </w:r>
      <w:r>
        <w:rPr>
          <w:rFonts w:eastAsia="等线" w:ascii="Arial" w:cs="Arial" w:hAnsi="Arial"/>
          <w:b w:val="true"/>
          <w:sz w:val="32"/>
        </w:rPr>
        <w:t xml:space="preserve"> 串口通讯</w:t>
      </w:r>
      <w:r>
        <w:rPr>
          <w:rFonts w:eastAsia="等线" w:ascii="Arial" w:cs="Arial" w:hAnsi="Arial"/>
          <w:b w:val="true"/>
          <w:sz w:val="32"/>
        </w:rPr>
        <w:t>、</w:t>
      </w:r>
      <w:r>
        <w:rPr>
          <w:rFonts w:eastAsia="等线" w:ascii="Arial" w:cs="Arial" w:hAnsi="Arial"/>
          <w:b w:val="true"/>
          <w:sz w:val="32"/>
        </w:rPr>
        <w:t xml:space="preserve"> 蓝牙基础功能</w:t>
      </w:r>
      <w:bookmarkEnd w:id="26"/>
    </w:p>
    <w:p>
      <w:pPr>
        <w:spacing w:before="120" w:after="120" w:line="288" w:lineRule="auto"/>
        <w:ind w:left="0"/>
        <w:jc w:val="left"/>
      </w:pPr>
      <w:r>
        <w:rPr>
          <w:rFonts w:eastAsia="等线" w:ascii="Arial" w:cs="Arial" w:hAnsi="Arial"/>
          <w:sz w:val="22"/>
        </w:rPr>
        <w:t xml:space="preserve">  蓝牙芯片工作原理，通讯软件演示。</w:t>
      </w:r>
    </w:p>
    <w:p>
      <w:pPr>
        <w:pStyle w:val="2"/>
        <w:spacing w:before="320" w:after="120" w:line="288" w:lineRule="auto"/>
        <w:ind w:left="0"/>
        <w:jc w:val="left"/>
        <w:outlineLvl w:val="1"/>
      </w:pPr>
      <w:bookmarkStart w:name="heading_27" w:id="27"/>
      <w:r>
        <w:rPr>
          <w:rFonts w:eastAsia="等线" w:ascii="Arial" w:cs="Arial" w:hAnsi="Arial"/>
          <w:b w:val="true"/>
          <w:sz w:val="32"/>
        </w:rPr>
        <w:t>4.</w:t>
      </w:r>
      <w:r>
        <w:rPr>
          <w:rFonts w:eastAsia="等线" w:ascii="Arial" w:cs="Arial" w:hAnsi="Arial"/>
          <w:b w:val="true"/>
          <w:sz w:val="32"/>
        </w:rPr>
        <w:t>7</w:t>
      </w:r>
      <w:r>
        <w:rPr>
          <w:rFonts w:eastAsia="等线" w:ascii="Arial" w:cs="Arial" w:hAnsi="Arial"/>
          <w:b w:val="true"/>
          <w:sz w:val="32"/>
        </w:rPr>
        <w:t>基本数据处理算法（基本功能的完整程序）</w:t>
      </w:r>
      <w:bookmarkEnd w:id="27"/>
    </w:p>
    <w:p>
      <w:pPr>
        <w:spacing w:before="120" w:after="120" w:line="288" w:lineRule="auto"/>
        <w:ind w:left="0"/>
        <w:jc w:val="left"/>
      </w:pPr>
      <w:r>
        <w:rPr>
          <w:rFonts w:eastAsia="等线" w:ascii="Arial" w:cs="Arial" w:hAnsi="Arial"/>
          <w:sz w:val="22"/>
        </w:rPr>
        <w:t xml:space="preserve"> 常见的平均滤波算法。</w:t>
      </w:r>
    </w:p>
    <w:p>
      <w:pPr>
        <w:pStyle w:val="2"/>
        <w:spacing w:before="320" w:after="120" w:line="288" w:lineRule="auto"/>
        <w:ind w:left="0"/>
        <w:jc w:val="left"/>
        <w:outlineLvl w:val="1"/>
      </w:pPr>
      <w:bookmarkStart w:name="heading_28" w:id="28"/>
      <w:r>
        <w:rPr>
          <w:rFonts w:eastAsia="等线" w:ascii="Arial" w:cs="Arial" w:hAnsi="Arial"/>
          <w:b w:val="true"/>
          <w:sz w:val="32"/>
        </w:rPr>
        <w:t>4.</w:t>
      </w:r>
      <w:r>
        <w:rPr>
          <w:rFonts w:eastAsia="等线" w:ascii="Arial" w:cs="Arial" w:hAnsi="Arial"/>
          <w:b w:val="true"/>
          <w:sz w:val="32"/>
        </w:rPr>
        <w:t xml:space="preserve">8 </w:t>
      </w:r>
      <w:r>
        <w:rPr>
          <w:rFonts w:eastAsia="等线" w:ascii="Arial" w:cs="Arial" w:hAnsi="Arial"/>
          <w:b w:val="true"/>
          <w:sz w:val="32"/>
        </w:rPr>
        <w:t>高级数据处理算法（可选内容）</w:t>
      </w:r>
      <w:bookmarkEnd w:id="28"/>
    </w:p>
    <w:p>
      <w:pPr>
        <w:spacing w:before="120" w:after="120" w:line="288" w:lineRule="auto"/>
        <w:ind w:left="0"/>
        <w:jc w:val="left"/>
      </w:pPr>
      <w:r>
        <w:rPr>
          <w:rFonts w:eastAsia="等线" w:ascii="Arial" w:cs="Arial" w:hAnsi="Arial"/>
          <w:sz w:val="22"/>
        </w:rPr>
        <w:t>卡尔曼滤波算法，或其它。</w:t>
      </w:r>
    </w:p>
    <w:p>
      <w:pPr>
        <w:pStyle w:val="2"/>
        <w:spacing w:before="320" w:after="120" w:line="288" w:lineRule="auto"/>
        <w:ind w:left="0"/>
        <w:jc w:val="left"/>
        <w:outlineLvl w:val="1"/>
      </w:pPr>
      <w:bookmarkStart w:name="heading_29" w:id="29"/>
      <w:r>
        <w:rPr>
          <w:rFonts w:eastAsia="等线" w:ascii="Arial" w:cs="Arial" w:hAnsi="Arial"/>
          <w:b w:val="true"/>
          <w:sz w:val="32"/>
        </w:rPr>
        <w:t>4.</w:t>
      </w:r>
      <w:r>
        <w:rPr>
          <w:rFonts w:eastAsia="等线" w:ascii="Arial" w:cs="Arial" w:hAnsi="Arial"/>
          <w:b w:val="true"/>
          <w:sz w:val="32"/>
        </w:rPr>
        <w:t>9</w:t>
      </w:r>
      <w:r>
        <w:rPr>
          <w:rFonts w:eastAsia="等线" w:ascii="Arial" w:cs="Arial" w:hAnsi="Arial"/>
          <w:b w:val="true"/>
          <w:sz w:val="32"/>
        </w:rPr>
        <w:t xml:space="preserve"> 数据标定及校准 （可选内容）</w:t>
      </w:r>
      <w:bookmarkEnd w:id="29"/>
    </w:p>
    <w:p>
      <w:pPr>
        <w:spacing w:before="120" w:after="120" w:line="288" w:lineRule="auto"/>
        <w:ind w:left="0"/>
        <w:jc w:val="left"/>
      </w:pPr>
      <w:r>
        <w:rPr>
          <w:rFonts w:eastAsia="等线" w:ascii="Arial" w:cs="Arial" w:hAnsi="Arial"/>
          <w:sz w:val="22"/>
        </w:rPr>
        <w:t>分段标定，零位校准。</w:t>
      </w:r>
    </w:p>
    <w:p>
      <w:pPr>
        <w:pStyle w:val="2"/>
        <w:spacing w:before="320" w:after="120" w:line="288" w:lineRule="auto"/>
        <w:ind w:left="0"/>
        <w:jc w:val="left"/>
        <w:outlineLvl w:val="1"/>
      </w:pPr>
      <w:bookmarkStart w:name="heading_30" w:id="30"/>
      <w:r>
        <w:rPr>
          <w:rFonts w:eastAsia="等线" w:ascii="Arial" w:cs="Arial" w:hAnsi="Arial"/>
          <w:b w:val="true"/>
          <w:sz w:val="32"/>
        </w:rPr>
        <w:t>4.1</w:t>
      </w:r>
      <w:r>
        <w:rPr>
          <w:rFonts w:eastAsia="等线" w:ascii="Arial" w:cs="Arial" w:hAnsi="Arial"/>
          <w:b w:val="true"/>
          <w:sz w:val="32"/>
        </w:rPr>
        <w:t>0</w:t>
      </w:r>
      <w:r>
        <w:rPr>
          <w:rFonts w:eastAsia="等线" w:ascii="Arial" w:cs="Arial" w:hAnsi="Arial"/>
          <w:b w:val="true"/>
          <w:sz w:val="32"/>
        </w:rPr>
        <w:t xml:space="preserve"> 完整</w:t>
      </w:r>
      <w:r>
        <w:rPr>
          <w:rFonts w:eastAsia="等线" w:ascii="Arial" w:cs="Arial" w:hAnsi="Arial"/>
          <w:b w:val="true"/>
          <w:sz w:val="32"/>
        </w:rPr>
        <w:t>功能分析测试</w:t>
      </w:r>
      <w:bookmarkEnd w:id="30"/>
    </w:p>
    <w:p>
      <w:pPr>
        <w:spacing w:before="120" w:after="120" w:line="288" w:lineRule="auto"/>
        <w:ind w:left="0"/>
        <w:jc w:val="left"/>
      </w:pPr>
      <w:r>
        <w:rPr>
          <w:rFonts w:eastAsia="等线" w:ascii="Arial" w:cs="Arial" w:hAnsi="Arial"/>
          <w:sz w:val="22"/>
        </w:rPr>
        <w:t>功能检查，检查程序完整性。</w:t>
      </w:r>
    </w:p>
    <w:p>
      <w:pPr>
        <w:pStyle w:val="2"/>
        <w:spacing w:before="320" w:after="120" w:line="288" w:lineRule="auto"/>
        <w:ind w:left="0"/>
        <w:jc w:val="left"/>
        <w:outlineLvl w:val="1"/>
      </w:pPr>
      <w:bookmarkStart w:name="heading_31" w:id="31"/>
      <w:r>
        <w:rPr>
          <w:rFonts w:eastAsia="等线" w:ascii="Arial" w:cs="Arial" w:hAnsi="Arial"/>
          <w:b w:val="true"/>
          <w:sz w:val="32"/>
        </w:rPr>
        <w:t>4.1</w:t>
      </w:r>
      <w:r>
        <w:rPr>
          <w:rFonts w:eastAsia="等线" w:ascii="Arial" w:cs="Arial" w:hAnsi="Arial"/>
          <w:b w:val="true"/>
          <w:sz w:val="32"/>
        </w:rPr>
        <w:t>1</w:t>
      </w:r>
      <w:r>
        <w:rPr>
          <w:rFonts w:eastAsia="等线" w:ascii="Arial" w:cs="Arial" w:hAnsi="Arial"/>
          <w:b w:val="true"/>
          <w:sz w:val="32"/>
        </w:rPr>
        <w:t xml:space="preserve"> 其他拓展功能</w:t>
      </w:r>
      <w:bookmarkEnd w:id="31"/>
    </w:p>
    <w:p>
      <w:pPr>
        <w:pStyle w:val="1"/>
        <w:spacing w:before="380" w:after="140" w:line="288" w:lineRule="auto"/>
        <w:ind w:left="0"/>
        <w:jc w:val="left"/>
        <w:outlineLvl w:val="0"/>
      </w:pPr>
      <w:bookmarkStart w:name="heading_32" w:id="32"/>
      <w:r>
        <w:rPr>
          <w:rFonts w:eastAsia="等线" w:ascii="Arial" w:cs="Arial" w:hAnsi="Arial"/>
          <w:color w:val="3370ff"/>
          <w:sz w:val="36"/>
        </w:rPr>
        <w:t xml:space="preserve">5. </w:t>
      </w:r>
      <w:r>
        <w:rPr>
          <w:rFonts w:eastAsia="等线" w:ascii="Arial" w:cs="Arial" w:hAnsi="Arial"/>
          <w:b w:val="true"/>
          <w:sz w:val="36"/>
        </w:rPr>
        <w:t>功能调试与测试</w:t>
      </w:r>
      <w:bookmarkEnd w:id="32"/>
    </w:p>
    <w:p>
      <w:pPr>
        <w:spacing w:before="120" w:after="120" w:line="288" w:lineRule="auto"/>
        <w:ind w:left="0"/>
        <w:jc w:val="left"/>
      </w:pPr>
      <w:r>
        <w:rPr>
          <w:rFonts w:eastAsia="等线" w:ascii="Arial" w:cs="Arial" w:hAnsi="Arial"/>
          <w:sz w:val="22"/>
        </w:rPr>
        <w:t>在完成硬件设计和软件编程后，需对数字电压表进行功能调试和测试。</w:t>
      </w:r>
    </w:p>
    <w:p>
      <w:pPr>
        <w:spacing w:before="120" w:after="120" w:line="288" w:lineRule="auto"/>
        <w:ind w:left="0"/>
        <w:jc w:val="left"/>
      </w:pPr>
      <w:r>
        <w:rPr>
          <w:rFonts w:eastAsia="等线" w:ascii="Arial" w:cs="Arial" w:hAnsi="Arial"/>
          <w:sz w:val="22"/>
        </w:rPr>
        <w:t>调试过程中，需检查各个模块的工作状态，确保系统正常运行。测试时，需使用标准电压源对电压表进行校准，以验证其测量精度和稳定性。还要测试系统的稳定性和抗干扰能力；最后对软件程序进行调试和优化确保系统能够稳定运行并满足实际需求。</w:t>
      </w:r>
    </w:p>
    <w:p>
      <w:pPr>
        <w:spacing w:before="120" w:after="120" w:line="288" w:lineRule="auto"/>
        <w:ind w:left="0"/>
        <w:jc w:val="left"/>
      </w:pPr>
      <w:r>
        <w:rPr>
          <w:rFonts w:eastAsia="等线" w:ascii="Arial" w:cs="Arial" w:hAnsi="Arial"/>
          <w:b w:val="true"/>
          <w:sz w:val="22"/>
        </w:rPr>
        <w:t>（报告中，要特别体现：设计、调试过程的解决问题方法和手段，思维逻辑分析过程，要保留所有的原始测试数据表格、数据分析图表等。）</w:t>
      </w:r>
    </w:p>
    <w:p>
      <w:pPr>
        <w:pStyle w:val="2"/>
        <w:spacing w:before="320" w:after="120" w:line="288" w:lineRule="auto"/>
        <w:ind w:left="0"/>
        <w:jc w:val="left"/>
        <w:outlineLvl w:val="1"/>
      </w:pPr>
      <w:bookmarkStart w:name="heading_33" w:id="33"/>
      <w:r>
        <w:rPr>
          <w:rFonts w:eastAsia="等线" w:ascii="Arial" w:cs="Arial" w:hAnsi="Arial"/>
          <w:b w:val="true"/>
          <w:sz w:val="32"/>
        </w:rPr>
        <w:t>5.1 焊接与测试</w:t>
      </w:r>
      <w:bookmarkEnd w:id="33"/>
    </w:p>
    <w:p>
      <w:pPr>
        <w:spacing w:before="120" w:after="120" w:line="288" w:lineRule="auto"/>
        <w:ind w:left="0"/>
        <w:jc w:val="left"/>
      </w:pPr>
      <w:r>
        <w:rPr>
          <w:rFonts w:eastAsia="等线" w:ascii="Arial" w:cs="Arial" w:hAnsi="Arial"/>
          <w:sz w:val="22"/>
        </w:rPr>
        <w:t xml:space="preserve">  焊接的过程，注意事项，问题与解决。</w:t>
      </w:r>
    </w:p>
    <w:p>
      <w:pPr>
        <w:spacing w:before="120" w:after="120" w:line="288" w:lineRule="auto"/>
        <w:ind w:left="0"/>
        <w:jc w:val="left"/>
      </w:pPr>
      <w:r>
        <w:rPr>
          <w:rFonts w:eastAsia="等线" w:ascii="Arial" w:cs="Arial" w:hAnsi="Arial"/>
          <w:sz w:val="22"/>
        </w:rPr>
        <w:t>先通电，测试各处电源</w:t>
      </w:r>
    </w:p>
    <w:p>
      <w:pPr>
        <w:spacing w:before="120" w:after="120" w:line="288" w:lineRule="auto"/>
        <w:ind w:left="0"/>
        <w:jc w:val="left"/>
      </w:pPr>
      <w:r>
        <w:rPr>
          <w:rFonts w:eastAsia="等线" w:ascii="Arial" w:cs="Arial" w:hAnsi="Arial"/>
          <w:sz w:val="22"/>
        </w:rPr>
        <w:t>再测试下载</w:t>
      </w:r>
    </w:p>
    <w:p>
      <w:pPr>
        <w:spacing w:before="120" w:after="120" w:line="288" w:lineRule="auto"/>
        <w:ind w:left="0"/>
        <w:jc w:val="left"/>
      </w:pPr>
      <w:r>
        <w:rPr>
          <w:rFonts w:eastAsia="等线" w:ascii="Arial" w:cs="Arial" w:hAnsi="Arial"/>
          <w:sz w:val="22"/>
        </w:rPr>
        <w:t>（主要就是写遇到什么问题，你是怎么解决的）</w:t>
      </w:r>
    </w:p>
    <w:p>
      <w:pPr>
        <w:pStyle w:val="2"/>
        <w:spacing w:before="320" w:after="120" w:line="288" w:lineRule="auto"/>
        <w:ind w:left="0"/>
        <w:jc w:val="left"/>
        <w:outlineLvl w:val="1"/>
      </w:pPr>
      <w:bookmarkStart w:name="heading_34" w:id="34"/>
      <w:r>
        <w:rPr>
          <w:rFonts w:eastAsia="等线" w:ascii="Arial" w:cs="Arial" w:hAnsi="Arial"/>
          <w:b w:val="true"/>
          <w:sz w:val="32"/>
        </w:rPr>
        <w:t>5.2 功能调试</w:t>
      </w:r>
      <w:bookmarkEnd w:id="34"/>
    </w:p>
    <w:p>
      <w:pPr>
        <w:spacing w:before="120" w:after="120" w:line="288" w:lineRule="auto"/>
        <w:ind w:left="0"/>
        <w:jc w:val="left"/>
      </w:pPr>
      <w:r>
        <w:rPr>
          <w:rFonts w:eastAsia="等线" w:ascii="Arial" w:cs="Arial" w:hAnsi="Arial"/>
          <w:sz w:val="22"/>
        </w:rPr>
        <w:t>软硬件配合（按第4章的顺序），调试各个功能模块。</w:t>
      </w:r>
    </w:p>
    <w:p>
      <w:pPr>
        <w:spacing w:before="120" w:after="120" w:line="288" w:lineRule="auto"/>
        <w:ind w:left="0"/>
        <w:jc w:val="left"/>
      </w:pPr>
      <w:r>
        <w:rPr>
          <w:rFonts w:eastAsia="等线" w:ascii="Arial" w:cs="Arial" w:hAnsi="Arial"/>
          <w:sz w:val="22"/>
        </w:rPr>
        <w:t>（主要就是写遇到什么问题，你是怎么解决的）</w:t>
      </w:r>
    </w:p>
    <w:p>
      <w:pPr>
        <w:pStyle w:val="2"/>
        <w:spacing w:before="320" w:after="120" w:line="288" w:lineRule="auto"/>
        <w:ind w:left="0"/>
        <w:jc w:val="left"/>
        <w:outlineLvl w:val="1"/>
      </w:pPr>
      <w:bookmarkStart w:name="heading_35" w:id="35"/>
      <w:r>
        <w:rPr>
          <w:rFonts w:eastAsia="等线" w:ascii="Arial" w:cs="Arial" w:hAnsi="Arial"/>
          <w:b w:val="true"/>
          <w:sz w:val="32"/>
        </w:rPr>
        <w:t>5.2 电压测试</w:t>
      </w:r>
      <w:bookmarkEnd w:id="35"/>
    </w:p>
    <w:p>
      <w:pPr>
        <w:pStyle w:val="2"/>
        <w:spacing w:before="320" w:after="120" w:line="288" w:lineRule="auto"/>
        <w:ind w:left="0"/>
        <w:jc w:val="left"/>
        <w:outlineLvl w:val="1"/>
      </w:pPr>
      <w:bookmarkStart w:name="heading_36" w:id="36"/>
      <w:r>
        <w:rPr>
          <w:rFonts w:eastAsia="等线" w:ascii="Arial" w:cs="Arial" w:hAnsi="Arial"/>
          <w:b w:val="true"/>
          <w:sz w:val="32"/>
        </w:rPr>
        <w:t>5.3 电流测试</w:t>
      </w:r>
      <w:bookmarkEnd w:id="36"/>
    </w:p>
    <w:p>
      <w:pPr>
        <w:pStyle w:val="2"/>
        <w:spacing w:before="320" w:after="120" w:line="288" w:lineRule="auto"/>
        <w:ind w:left="0"/>
        <w:jc w:val="left"/>
        <w:outlineLvl w:val="1"/>
      </w:pPr>
      <w:bookmarkStart w:name="heading_37" w:id="37"/>
      <w:r>
        <w:rPr>
          <w:rFonts w:eastAsia="等线" w:ascii="Arial" w:cs="Arial" w:hAnsi="Arial"/>
          <w:b w:val="true"/>
          <w:sz w:val="32"/>
        </w:rPr>
        <w:t>5.4 简单的标定与校准</w:t>
      </w:r>
      <w:bookmarkEnd w:id="37"/>
    </w:p>
    <w:p>
      <w:pPr>
        <w:pStyle w:val="2"/>
        <w:spacing w:before="320" w:after="120" w:line="288" w:lineRule="auto"/>
        <w:ind w:left="0"/>
        <w:jc w:val="left"/>
        <w:outlineLvl w:val="1"/>
      </w:pPr>
      <w:bookmarkStart w:name="heading_38" w:id="38"/>
      <w:r>
        <w:rPr>
          <w:rFonts w:eastAsia="等线" w:ascii="Arial" w:cs="Arial" w:hAnsi="Arial"/>
          <w:b w:val="true"/>
          <w:sz w:val="32"/>
        </w:rPr>
        <w:t>5.5 升级优化</w:t>
      </w:r>
      <w:bookmarkEnd w:id="38"/>
    </w:p>
    <w:p>
      <w:pPr>
        <w:pStyle w:val="1"/>
        <w:spacing w:before="380" w:after="140" w:line="288" w:lineRule="auto"/>
        <w:ind w:left="0"/>
        <w:jc w:val="left"/>
        <w:outlineLvl w:val="0"/>
      </w:pPr>
      <w:bookmarkStart w:name="heading_39" w:id="39"/>
      <w:r>
        <w:rPr>
          <w:rFonts w:eastAsia="等线" w:ascii="Arial" w:cs="Arial" w:hAnsi="Arial"/>
          <w:color w:val="3370ff"/>
          <w:sz w:val="36"/>
        </w:rPr>
        <w:t xml:space="preserve">6. </w:t>
      </w:r>
      <w:r>
        <w:rPr>
          <w:rFonts w:eastAsia="等线" w:ascii="Arial" w:cs="Arial" w:hAnsi="Arial"/>
          <w:b w:val="true"/>
          <w:sz w:val="36"/>
        </w:rPr>
        <w:t>仪表标定与校准（可选内容）</w:t>
      </w:r>
      <w:bookmarkEnd w:id="39"/>
    </w:p>
    <w:p>
      <w:pPr>
        <w:pStyle w:val="1"/>
        <w:spacing w:before="380" w:after="140" w:line="288" w:lineRule="auto"/>
        <w:ind w:left="0"/>
        <w:jc w:val="left"/>
        <w:outlineLvl w:val="0"/>
      </w:pPr>
      <w:bookmarkStart w:name="heading_40" w:id="40"/>
      <w:r>
        <w:rPr>
          <w:rFonts w:eastAsia="等线" w:ascii="Arial" w:cs="Arial" w:hAnsi="Arial"/>
          <w:color w:val="3370ff"/>
          <w:sz w:val="36"/>
        </w:rPr>
        <w:t xml:space="preserve">7. </w:t>
      </w:r>
      <w:r>
        <w:rPr>
          <w:rFonts w:eastAsia="等线" w:ascii="Arial" w:cs="Arial" w:hAnsi="Arial"/>
          <w:b w:val="true"/>
          <w:sz w:val="36"/>
        </w:rPr>
        <w:t>产品级设计或工程设计思想的描述（可选内容）</w:t>
      </w:r>
      <w:bookmarkEnd w:id="40"/>
    </w:p>
    <w:p>
      <w:pPr>
        <w:pStyle w:val="1"/>
        <w:spacing w:before="380" w:after="140" w:line="288" w:lineRule="auto"/>
        <w:ind w:left="0"/>
        <w:jc w:val="left"/>
        <w:outlineLvl w:val="0"/>
      </w:pPr>
      <w:bookmarkStart w:name="heading_41" w:id="41"/>
      <w:r>
        <w:rPr>
          <w:rFonts w:eastAsia="等线" w:ascii="Arial" w:cs="Arial" w:hAnsi="Arial"/>
          <w:color w:val="3370ff"/>
          <w:sz w:val="36"/>
        </w:rPr>
        <w:t xml:space="preserve">8. </w:t>
      </w:r>
      <w:r>
        <w:rPr>
          <w:rFonts w:eastAsia="等线" w:ascii="Arial" w:cs="Arial" w:hAnsi="Arial"/>
          <w:b w:val="true"/>
          <w:sz w:val="36"/>
        </w:rPr>
        <w:t>结论与展望</w:t>
      </w:r>
      <w:bookmarkEnd w:id="41"/>
    </w:p>
    <w:p>
      <w:pPr>
        <w:spacing w:before="120" w:after="120" w:line="288" w:lineRule="auto"/>
        <w:ind w:left="0"/>
        <w:jc w:val="left"/>
      </w:pPr>
      <w:r>
        <w:rPr>
          <w:rFonts w:eastAsia="等线" w:ascii="Arial" w:cs="Arial" w:hAnsi="Arial"/>
          <w:sz w:val="22"/>
        </w:rPr>
        <w:t>致谢</w:t>
      </w:r>
    </w:p>
    <w:p>
      <w:pPr>
        <w:spacing w:before="120" w:after="120" w:line="288" w:lineRule="auto"/>
        <w:ind w:left="0"/>
        <w:jc w:val="left"/>
      </w:pPr>
      <w:r>
        <w:rPr>
          <w:rFonts w:eastAsia="等线" w:ascii="Arial" w:cs="Arial" w:hAnsi="Arial"/>
          <w:sz w:val="22"/>
        </w:rPr>
        <w:t>参考文献</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2024-03-22T08:01:10Z</dcterms:created>
  <dc:creator>Apache POI</dc:creator>
</cp:coreProperties>
</file>