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90D8" w14:textId="1D5CA91F" w:rsidR="007D70CD" w:rsidRPr="007D70CD" w:rsidRDefault="007D70CD" w:rsidP="007D70CD">
      <w:pPr>
        <w:pStyle w:val="1"/>
        <w:spacing w:before="120" w:after="120" w:line="240" w:lineRule="auto"/>
        <w:rPr>
          <w:sz w:val="28"/>
          <w:szCs w:val="28"/>
        </w:rPr>
      </w:pPr>
      <w:r w:rsidRPr="007D70CD">
        <w:rPr>
          <w:rFonts w:hint="eastAsia"/>
          <w:sz w:val="28"/>
          <w:szCs w:val="28"/>
        </w:rPr>
        <w:t>1</w:t>
      </w:r>
      <w:r w:rsidRPr="007D70CD">
        <w:rPr>
          <w:sz w:val="28"/>
          <w:szCs w:val="28"/>
        </w:rPr>
        <w:t>.</w:t>
      </w:r>
      <w:r w:rsidR="00AE1F36">
        <w:rPr>
          <w:rFonts w:hint="eastAsia"/>
          <w:sz w:val="28"/>
          <w:szCs w:val="28"/>
        </w:rPr>
        <w:t>需求</w:t>
      </w:r>
      <w:r w:rsidRPr="007D70CD">
        <w:rPr>
          <w:sz w:val="28"/>
          <w:szCs w:val="28"/>
        </w:rPr>
        <w:t>分析</w:t>
      </w:r>
    </w:p>
    <w:p w14:paraId="64EB7B58" w14:textId="44E3E84A" w:rsidR="007D70CD" w:rsidRDefault="007D70CD" w:rsidP="007D70CD">
      <w:pPr>
        <w:ind w:firstLine="420"/>
      </w:pPr>
      <w:proofErr w:type="gramStart"/>
      <w:r>
        <w:rPr>
          <w:rFonts w:hint="eastAsia"/>
        </w:rPr>
        <w:t>使用二叉链表</w:t>
      </w:r>
      <w:proofErr w:type="gramEnd"/>
      <w:r>
        <w:rPr>
          <w:rFonts w:hint="eastAsia"/>
        </w:rPr>
        <w:t>存储森林，并完成增删查功能，以及</w:t>
      </w:r>
      <w:proofErr w:type="gramStart"/>
      <w:r>
        <w:rPr>
          <w:rFonts w:hint="eastAsia"/>
        </w:rPr>
        <w:t>对二叉链表</w:t>
      </w:r>
      <w:proofErr w:type="gramEnd"/>
      <w:r>
        <w:rPr>
          <w:rFonts w:hint="eastAsia"/>
        </w:rPr>
        <w:t>的先序、</w:t>
      </w:r>
      <w:proofErr w:type="gramStart"/>
      <w:r>
        <w:rPr>
          <w:rFonts w:hint="eastAsia"/>
        </w:rPr>
        <w:t>中序以及</w:t>
      </w:r>
      <w:proofErr w:type="gramEnd"/>
      <w:r>
        <w:rPr>
          <w:rFonts w:hint="eastAsia"/>
        </w:rPr>
        <w:t>后序遍历。</w:t>
      </w:r>
      <w:r w:rsidR="008F69BE">
        <w:rPr>
          <w:rFonts w:hint="eastAsia"/>
        </w:rPr>
        <w:t>具体步骤为先创建若干个树组成森林，通过森林</w:t>
      </w:r>
      <w:proofErr w:type="gramStart"/>
      <w:r w:rsidR="008F69BE">
        <w:rPr>
          <w:rFonts w:hint="eastAsia"/>
        </w:rPr>
        <w:t>转叉树</w:t>
      </w:r>
      <w:proofErr w:type="gramEnd"/>
      <w:r w:rsidR="008F69BE">
        <w:rPr>
          <w:rFonts w:hint="eastAsia"/>
        </w:rPr>
        <w:t>的算法将森林以二叉树的形式存储</w:t>
      </w:r>
      <w:r w:rsidR="003022F2">
        <w:rPr>
          <w:rFonts w:hint="eastAsia"/>
        </w:rPr>
        <w:t>。并以森林构成的二叉树完成各种二叉树的功能。</w:t>
      </w:r>
    </w:p>
    <w:p w14:paraId="38E7C6BF" w14:textId="30F9997F" w:rsidR="007D70CD" w:rsidRPr="007D70CD" w:rsidRDefault="007D70CD" w:rsidP="007D70CD">
      <w:pPr>
        <w:pStyle w:val="2"/>
        <w:spacing w:before="120" w:after="120" w:line="415" w:lineRule="auto"/>
        <w:rPr>
          <w:sz w:val="24"/>
          <w:szCs w:val="24"/>
        </w:rPr>
      </w:pPr>
      <w:r w:rsidRPr="007D70CD">
        <w:rPr>
          <w:rFonts w:hint="eastAsia"/>
          <w:sz w:val="24"/>
          <w:szCs w:val="24"/>
        </w:rPr>
        <w:t>1</w:t>
      </w:r>
      <w:r w:rsidRPr="007D70CD">
        <w:rPr>
          <w:sz w:val="24"/>
          <w:szCs w:val="24"/>
        </w:rPr>
        <w:t>.1</w:t>
      </w:r>
      <w:r w:rsidRPr="007D70CD">
        <w:rPr>
          <w:rFonts w:hint="eastAsia"/>
          <w:sz w:val="24"/>
          <w:szCs w:val="24"/>
        </w:rPr>
        <w:t>数据结构分析</w:t>
      </w:r>
    </w:p>
    <w:p w14:paraId="04DDFE4E" w14:textId="0B58F320" w:rsidR="00DA4690" w:rsidRPr="00103F42" w:rsidRDefault="007D70CD" w:rsidP="007D70CD">
      <w:pPr>
        <w:rPr>
          <w:color w:val="000000" w:themeColor="text1"/>
        </w:rPr>
      </w:pPr>
      <w:r>
        <w:tab/>
      </w:r>
      <w:r>
        <w:rPr>
          <w:rFonts w:hint="eastAsia"/>
        </w:rPr>
        <w:t>具体</w:t>
      </w:r>
      <w:proofErr w:type="gramStart"/>
      <w:r>
        <w:rPr>
          <w:rFonts w:hint="eastAsia"/>
        </w:rPr>
        <w:t>分为二叉链表</w:t>
      </w:r>
      <w:proofErr w:type="gramEnd"/>
      <w:r>
        <w:rPr>
          <w:rFonts w:hint="eastAsia"/>
        </w:rPr>
        <w:t>的数据结构和树的数据结构</w:t>
      </w:r>
      <w:r w:rsidR="00103F42">
        <w:rPr>
          <w:rFonts w:hint="eastAsia"/>
        </w:rPr>
        <w:t>。</w:t>
      </w:r>
      <w:proofErr w:type="gramStart"/>
      <w:r w:rsidR="00103F42">
        <w:rPr>
          <w:rFonts w:hint="eastAsia"/>
        </w:rPr>
        <w:t>其中二叉链表</w:t>
      </w:r>
      <w:proofErr w:type="gramEnd"/>
      <w:r w:rsidR="00103F42">
        <w:rPr>
          <w:rFonts w:hint="eastAsia"/>
        </w:rPr>
        <w:t>由结构体表示，由一个</w:t>
      </w:r>
      <w:proofErr w:type="gramStart"/>
      <w:r w:rsidR="00103F42">
        <w:rPr>
          <w:rFonts w:hint="eastAsia"/>
        </w:rPr>
        <w:t>树类型</w:t>
      </w:r>
      <w:proofErr w:type="gramEnd"/>
      <w:r w:rsidR="00103F42">
        <w:rPr>
          <w:rFonts w:hint="eastAsia"/>
        </w:rPr>
        <w:t>的数据</w:t>
      </w:r>
      <w:proofErr w:type="gramStart"/>
      <w:r w:rsidR="00103F42">
        <w:rPr>
          <w:rFonts w:hint="eastAsia"/>
        </w:rPr>
        <w:t>域以及两个二叉</w:t>
      </w:r>
      <w:proofErr w:type="gramEnd"/>
      <w:r w:rsidR="00103F42">
        <w:rPr>
          <w:rFonts w:hint="eastAsia"/>
        </w:rPr>
        <w:t>链表类型的指针域构成。而</w:t>
      </w:r>
      <w:proofErr w:type="gramStart"/>
      <w:r w:rsidR="00103F42">
        <w:rPr>
          <w:rFonts w:hint="eastAsia"/>
        </w:rPr>
        <w:t>树</w:t>
      </w:r>
      <w:r w:rsidR="003022F2">
        <w:rPr>
          <w:rFonts w:hint="eastAsia"/>
        </w:rPr>
        <w:t>选择</w:t>
      </w:r>
      <w:proofErr w:type="gramEnd"/>
      <w:r w:rsidR="003022F2">
        <w:rPr>
          <w:rFonts w:hint="eastAsia"/>
        </w:rPr>
        <w:t>使用双亲表示法同时增加一个长子结点方便转换时对父节点的定位，具体的结构体又分为结点结构体</w:t>
      </w:r>
      <w:r w:rsidR="00DA4690">
        <w:rPr>
          <w:rFonts w:hint="eastAsia"/>
        </w:rPr>
        <w:t>由数据、父节点和长子结点构成，树的结构体由结点结构体数组以及结点数构成</w:t>
      </w:r>
      <w:r w:rsidR="00103F42">
        <w:rPr>
          <w:rFonts w:hint="eastAsia"/>
          <w:color w:val="000000" w:themeColor="text1"/>
        </w:rPr>
        <w:t>。</w:t>
      </w:r>
    </w:p>
    <w:p w14:paraId="286EF166" w14:textId="1E1F8814" w:rsidR="007D70CD" w:rsidRDefault="00AE1F36" w:rsidP="00AE1F36">
      <w:pPr>
        <w:pStyle w:val="2"/>
        <w:spacing w:before="120" w:after="120" w:line="415" w:lineRule="auto"/>
        <w:rPr>
          <w:sz w:val="24"/>
          <w:szCs w:val="24"/>
        </w:rPr>
      </w:pPr>
      <w:r w:rsidRPr="00AE1F36">
        <w:rPr>
          <w:rFonts w:hint="eastAsia"/>
          <w:sz w:val="24"/>
          <w:szCs w:val="24"/>
        </w:rPr>
        <w:t>1</w:t>
      </w:r>
      <w:r w:rsidRPr="00AE1F36">
        <w:rPr>
          <w:sz w:val="24"/>
          <w:szCs w:val="24"/>
        </w:rPr>
        <w:t>.2</w:t>
      </w:r>
      <w:r w:rsidRPr="00AE1F36">
        <w:rPr>
          <w:rFonts w:hint="eastAsia"/>
          <w:sz w:val="24"/>
          <w:szCs w:val="24"/>
        </w:rPr>
        <w:t>功能分析</w:t>
      </w:r>
    </w:p>
    <w:p w14:paraId="3AB42622" w14:textId="19120A63" w:rsidR="00AE1F36" w:rsidRDefault="00AE1F36" w:rsidP="00AE1F36">
      <w:r>
        <w:tab/>
      </w:r>
      <w:r w:rsidR="00DA4690">
        <w:rPr>
          <w:rFonts w:hint="eastAsia"/>
        </w:rPr>
        <w:t>树</w:t>
      </w:r>
      <w:r>
        <w:rPr>
          <w:rFonts w:hint="eastAsia"/>
        </w:rPr>
        <w:t>的创建：通过</w:t>
      </w:r>
      <w:r w:rsidR="00DA4690">
        <w:rPr>
          <w:rFonts w:hint="eastAsia"/>
        </w:rPr>
        <w:t>一个二维数组构造</w:t>
      </w:r>
      <w:r w:rsidR="00102EE3">
        <w:rPr>
          <w:rFonts w:hint="eastAsia"/>
        </w:rPr>
        <w:t>，并且要保证创建时不能存在独立结点。</w:t>
      </w:r>
    </w:p>
    <w:p w14:paraId="3D7258F4" w14:textId="045F146E" w:rsidR="00DA4690" w:rsidRDefault="00DA4690" w:rsidP="00AE1F36">
      <w:r>
        <w:tab/>
      </w:r>
      <w:r>
        <w:rPr>
          <w:rFonts w:hint="eastAsia"/>
        </w:rPr>
        <w:t>树的遍历：通过打印各结点的信息显示</w:t>
      </w:r>
      <w:r w:rsidR="00102EE3">
        <w:rPr>
          <w:rFonts w:hint="eastAsia"/>
        </w:rPr>
        <w:t>。</w:t>
      </w:r>
    </w:p>
    <w:p w14:paraId="292B47E4" w14:textId="74CF5810" w:rsidR="00102EE3" w:rsidRDefault="00DA4690" w:rsidP="00AE1F36">
      <w:r>
        <w:tab/>
      </w:r>
      <w:r>
        <w:rPr>
          <w:rFonts w:hint="eastAsia"/>
        </w:rPr>
        <w:t>数的删除：通过删除对应结点的数据完成，并且要保证该节点的所有子结点也要</w:t>
      </w:r>
      <w:r w:rsidR="00102EE3">
        <w:rPr>
          <w:rFonts w:hint="eastAsia"/>
        </w:rPr>
        <w:t>一并删除。</w:t>
      </w:r>
    </w:p>
    <w:p w14:paraId="51726163" w14:textId="246AD7F7" w:rsidR="00102EE3" w:rsidRDefault="00102EE3" w:rsidP="00AE1F36">
      <w:pPr>
        <w:rPr>
          <w:color w:val="FF0000"/>
        </w:rPr>
      </w:pPr>
      <w:r>
        <w:tab/>
      </w:r>
      <w:r>
        <w:rPr>
          <w:rFonts w:hint="eastAsia"/>
        </w:rPr>
        <w:t>森林转二叉树</w:t>
      </w:r>
      <w:r w:rsidRPr="003424EB">
        <w:rPr>
          <w:rFonts w:hint="eastAsia"/>
          <w:color w:val="000000" w:themeColor="text1"/>
        </w:rPr>
        <w:t>算法：</w:t>
      </w:r>
      <w:r w:rsidR="003424EB" w:rsidRPr="003424EB">
        <w:rPr>
          <w:rFonts w:hint="eastAsia"/>
          <w:color w:val="000000" w:themeColor="text1"/>
        </w:rPr>
        <w:t>先将树转化成二叉树，在将二叉树组合在一起，实现森林转二叉树</w:t>
      </w:r>
      <w:r w:rsidR="003424EB">
        <w:rPr>
          <w:color w:val="FF0000"/>
        </w:rPr>
        <w:t xml:space="preserve"> </w:t>
      </w:r>
    </w:p>
    <w:p w14:paraId="26FD33C9" w14:textId="1386BDA4" w:rsidR="00102EE3" w:rsidRDefault="00102EE3" w:rsidP="00AE1F36">
      <w:pPr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二叉树的</w:t>
      </w:r>
      <w:r>
        <w:rPr>
          <w:rFonts w:hint="eastAsia"/>
        </w:rPr>
        <w:t>先序、</w:t>
      </w:r>
      <w:proofErr w:type="gramStart"/>
      <w:r>
        <w:rPr>
          <w:rFonts w:hint="eastAsia"/>
        </w:rPr>
        <w:t>中序以及</w:t>
      </w:r>
      <w:proofErr w:type="gramEnd"/>
      <w:r>
        <w:rPr>
          <w:rFonts w:hint="eastAsia"/>
        </w:rPr>
        <w:t>后序遍历</w:t>
      </w:r>
      <w:r>
        <w:rPr>
          <w:rFonts w:hint="eastAsia"/>
          <w:color w:val="000000" w:themeColor="text1"/>
        </w:rPr>
        <w:t>：通过递归的方式，以运行到叶子结点作为停止递归的关键点实现不同的遍历方式。</w:t>
      </w:r>
    </w:p>
    <w:p w14:paraId="4604400A" w14:textId="5B090901" w:rsidR="00102EE3" w:rsidRDefault="00102EE3" w:rsidP="00AE1F36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统计二叉</w:t>
      </w:r>
      <w:r w:rsidR="009309B6">
        <w:rPr>
          <w:rFonts w:hint="eastAsia"/>
        </w:rPr>
        <w:t>链表</w:t>
      </w:r>
      <w:proofErr w:type="gramEnd"/>
      <w:r>
        <w:rPr>
          <w:rFonts w:hint="eastAsia"/>
          <w:color w:val="000000" w:themeColor="text1"/>
        </w:rPr>
        <w:t>的</w:t>
      </w:r>
      <w:r w:rsidR="009309B6">
        <w:rPr>
          <w:rFonts w:hint="eastAsia"/>
          <w:color w:val="000000" w:themeColor="text1"/>
        </w:rPr>
        <w:t>各种信息（包括结点数，叶子结点数，深度）：通过递归的方式，设置变量在特定的情况下</w:t>
      </w:r>
      <w:proofErr w:type="gramStart"/>
      <w:r w:rsidR="009309B6">
        <w:rPr>
          <w:rFonts w:hint="eastAsia"/>
          <w:color w:val="000000" w:themeColor="text1"/>
        </w:rPr>
        <w:t>自增来实现</w:t>
      </w:r>
      <w:proofErr w:type="gramEnd"/>
      <w:r w:rsidR="009309B6">
        <w:rPr>
          <w:rFonts w:hint="eastAsia"/>
          <w:color w:val="000000" w:themeColor="text1"/>
        </w:rPr>
        <w:t>对目标的统计。</w:t>
      </w:r>
    </w:p>
    <w:p w14:paraId="04AB64FA" w14:textId="3E4D76BB" w:rsidR="00BF394C" w:rsidRDefault="00BF394C" w:rsidP="00AE1F36">
      <w:pPr>
        <w:rPr>
          <w:color w:val="000000" w:themeColor="text1"/>
        </w:rPr>
      </w:pPr>
    </w:p>
    <w:p w14:paraId="3CD0A858" w14:textId="0FD3CAEC" w:rsidR="00BF394C" w:rsidRDefault="00B717BE" w:rsidP="00B717BE">
      <w:pPr>
        <w:pStyle w:val="1"/>
        <w:spacing w:before="120" w:after="1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架构图</w:t>
      </w:r>
    </w:p>
    <w:p w14:paraId="73E46E9A" w14:textId="6E73C533" w:rsidR="00BF394C" w:rsidRDefault="00BF394C" w:rsidP="00AE1F36">
      <w:pPr>
        <w:rPr>
          <w:color w:val="000000" w:themeColor="text1"/>
        </w:rPr>
      </w:pPr>
      <w:r w:rsidRPr="00BF394C">
        <w:rPr>
          <w:noProof/>
          <w:color w:val="000000" w:themeColor="text1"/>
        </w:rPr>
        <w:drawing>
          <wp:inline distT="0" distB="0" distL="0" distR="0" wp14:anchorId="6A229413" wp14:editId="466E1A82">
            <wp:extent cx="5274310" cy="2529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26AB" w14:textId="2C1552C0" w:rsidR="00B717BE" w:rsidRDefault="00B717BE" w:rsidP="00AE1F36">
      <w:pPr>
        <w:rPr>
          <w:color w:val="000000" w:themeColor="text1"/>
        </w:rPr>
      </w:pPr>
    </w:p>
    <w:p w14:paraId="4914676A" w14:textId="6AD905A9" w:rsidR="00B717BE" w:rsidRDefault="00B717BE" w:rsidP="00B717BE">
      <w:pPr>
        <w:pStyle w:val="1"/>
        <w:spacing w:before="120" w:after="12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流程图</w:t>
      </w:r>
    </w:p>
    <w:p w14:paraId="558FF740" w14:textId="0F0D3CCD" w:rsidR="005177B5" w:rsidRDefault="00AC24B8" w:rsidP="003040BE">
      <w:pPr>
        <w:pStyle w:val="2"/>
        <w:spacing w:before="120" w:after="120" w:line="415" w:lineRule="auto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树的</w:t>
      </w:r>
      <w:r w:rsidR="005177B5">
        <w:rPr>
          <w:rFonts w:hint="eastAsia"/>
        </w:rPr>
        <w:t>遍历</w:t>
      </w:r>
    </w:p>
    <w:p w14:paraId="6FBC8857" w14:textId="09E24331" w:rsidR="00AC24B8" w:rsidRDefault="005177B5" w:rsidP="005177B5">
      <w:pPr>
        <w:jc w:val="center"/>
        <w:rPr>
          <w:color w:val="000000" w:themeColor="text1"/>
        </w:rPr>
      </w:pPr>
      <w:r w:rsidRPr="005177B5">
        <w:rPr>
          <w:color w:val="000000" w:themeColor="text1"/>
        </w:rPr>
        <w:drawing>
          <wp:inline distT="0" distB="0" distL="0" distR="0" wp14:anchorId="62BE3543" wp14:editId="7DB90590">
            <wp:extent cx="2335530" cy="2393653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032" cy="24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638D" w14:textId="17373B15" w:rsidR="005177B5" w:rsidRDefault="005177B5" w:rsidP="003040BE">
      <w:pPr>
        <w:pStyle w:val="2"/>
        <w:spacing w:before="120" w:after="120" w:line="415" w:lineRule="auto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删除树的结点</w:t>
      </w:r>
    </w:p>
    <w:p w14:paraId="3CE26447" w14:textId="1B6A6E69" w:rsidR="00834281" w:rsidRDefault="00834281" w:rsidP="00834281">
      <w:pPr>
        <w:jc w:val="center"/>
        <w:rPr>
          <w:color w:val="000000" w:themeColor="text1"/>
        </w:rPr>
      </w:pPr>
      <w:r w:rsidRPr="00834281">
        <w:rPr>
          <w:color w:val="000000" w:themeColor="text1"/>
        </w:rPr>
        <w:drawing>
          <wp:inline distT="0" distB="0" distL="0" distR="0" wp14:anchorId="5D1A6FBC" wp14:editId="1EE2EA32">
            <wp:extent cx="2372360" cy="256079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737" cy="2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9FF5" w14:textId="17089758" w:rsidR="00834281" w:rsidRDefault="00834281" w:rsidP="003040BE">
      <w:pPr>
        <w:pStyle w:val="2"/>
        <w:spacing w:before="120" w:after="120" w:line="415" w:lineRule="auto"/>
        <w:rPr>
          <w:rFonts w:hint="eastAsia"/>
        </w:rPr>
      </w:pPr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森林转二叉树</w:t>
      </w:r>
    </w:p>
    <w:p w14:paraId="35305C7C" w14:textId="512F5C58" w:rsidR="00834281" w:rsidRDefault="00A9222B" w:rsidP="00A9222B">
      <w:pPr>
        <w:jc w:val="center"/>
        <w:rPr>
          <w:color w:val="000000" w:themeColor="text1"/>
        </w:rPr>
      </w:pPr>
      <w:r w:rsidRPr="00A9222B">
        <w:rPr>
          <w:color w:val="000000" w:themeColor="text1"/>
        </w:rPr>
        <w:drawing>
          <wp:inline distT="0" distB="0" distL="0" distR="0" wp14:anchorId="58933EAA" wp14:editId="2CB90631">
            <wp:extent cx="3200400" cy="222479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162" cy="22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DF1" w14:textId="6DCE35E6" w:rsidR="00A9222B" w:rsidRDefault="00A9222B" w:rsidP="003040BE">
      <w:pPr>
        <w:pStyle w:val="2"/>
        <w:spacing w:before="120" w:after="120" w:line="415" w:lineRule="auto"/>
      </w:pPr>
      <w:r>
        <w:rPr>
          <w:rFonts w:hint="eastAsia"/>
        </w:rPr>
        <w:t>3</w:t>
      </w:r>
      <w:r>
        <w:t>.4</w:t>
      </w:r>
      <w:proofErr w:type="gramStart"/>
      <w:r w:rsidR="003040BE">
        <w:rPr>
          <w:rFonts w:hint="eastAsia"/>
        </w:rPr>
        <w:t>先序遍历</w:t>
      </w:r>
      <w:proofErr w:type="gramEnd"/>
      <w:r w:rsidR="003040BE">
        <w:rPr>
          <w:rFonts w:hint="eastAsia"/>
        </w:rPr>
        <w:t>（其他遍历方法同理）</w:t>
      </w:r>
    </w:p>
    <w:p w14:paraId="44C8CAEF" w14:textId="01F8CACC" w:rsidR="003040BE" w:rsidRPr="00102EE3" w:rsidRDefault="003040BE" w:rsidP="003040BE">
      <w:pPr>
        <w:jc w:val="center"/>
        <w:rPr>
          <w:rFonts w:hint="eastAsia"/>
          <w:color w:val="000000" w:themeColor="text1"/>
        </w:rPr>
      </w:pPr>
      <w:r w:rsidRPr="003040BE">
        <w:rPr>
          <w:color w:val="000000" w:themeColor="text1"/>
        </w:rPr>
        <w:drawing>
          <wp:inline distT="0" distB="0" distL="0" distR="0" wp14:anchorId="29F5A00C" wp14:editId="16881490">
            <wp:extent cx="1973614" cy="24009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224" cy="24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BE" w:rsidRPr="0010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8BF6" w14:textId="77777777" w:rsidR="00A37643" w:rsidRDefault="00A37643" w:rsidP="007D70CD">
      <w:r>
        <w:separator/>
      </w:r>
    </w:p>
  </w:endnote>
  <w:endnote w:type="continuationSeparator" w:id="0">
    <w:p w14:paraId="3CE4A371" w14:textId="77777777" w:rsidR="00A37643" w:rsidRDefault="00A37643" w:rsidP="007D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3B525" w14:textId="77777777" w:rsidR="00A37643" w:rsidRDefault="00A37643" w:rsidP="007D70CD">
      <w:r>
        <w:separator/>
      </w:r>
    </w:p>
  </w:footnote>
  <w:footnote w:type="continuationSeparator" w:id="0">
    <w:p w14:paraId="572387D5" w14:textId="77777777" w:rsidR="00A37643" w:rsidRDefault="00A37643" w:rsidP="007D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ED6"/>
    <w:multiLevelType w:val="hybridMultilevel"/>
    <w:tmpl w:val="FDB8222A"/>
    <w:lvl w:ilvl="0" w:tplc="2ABE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63CA4"/>
    <w:multiLevelType w:val="hybridMultilevel"/>
    <w:tmpl w:val="0AB2D100"/>
    <w:lvl w:ilvl="0" w:tplc="04D00B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03C76"/>
    <w:multiLevelType w:val="hybridMultilevel"/>
    <w:tmpl w:val="69DCB94C"/>
    <w:lvl w:ilvl="0" w:tplc="5B36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624B9"/>
    <w:multiLevelType w:val="hybridMultilevel"/>
    <w:tmpl w:val="543604FC"/>
    <w:lvl w:ilvl="0" w:tplc="C2CA5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2867858">
    <w:abstractNumId w:val="2"/>
  </w:num>
  <w:num w:numId="2" w16cid:durableId="712653914">
    <w:abstractNumId w:val="1"/>
  </w:num>
  <w:num w:numId="3" w16cid:durableId="2002195850">
    <w:abstractNumId w:val="0"/>
  </w:num>
  <w:num w:numId="4" w16cid:durableId="1005322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0B"/>
    <w:rsid w:val="00087544"/>
    <w:rsid w:val="00102EE3"/>
    <w:rsid w:val="00103F42"/>
    <w:rsid w:val="003022F2"/>
    <w:rsid w:val="003040BE"/>
    <w:rsid w:val="003424EB"/>
    <w:rsid w:val="005177B5"/>
    <w:rsid w:val="0064750B"/>
    <w:rsid w:val="00715009"/>
    <w:rsid w:val="007D70CD"/>
    <w:rsid w:val="00834281"/>
    <w:rsid w:val="008F69BE"/>
    <w:rsid w:val="009309B6"/>
    <w:rsid w:val="00A37643"/>
    <w:rsid w:val="00A9222B"/>
    <w:rsid w:val="00AC24B8"/>
    <w:rsid w:val="00AE1F36"/>
    <w:rsid w:val="00B717BE"/>
    <w:rsid w:val="00BF394C"/>
    <w:rsid w:val="00CB56B3"/>
    <w:rsid w:val="00D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EDA3E"/>
  <w15:chartTrackingRefBased/>
  <w15:docId w15:val="{03199651-750E-444D-BD88-4F896095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0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0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70C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7D70C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D7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70CD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D7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89</Words>
  <Characters>508</Characters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2022-09-25T07:27:00Z</dcterms:created>
  <dcterms:modified xsi:type="dcterms:W3CDTF">2022-09-26T08:09:00Z</dcterms:modified>
</cp:coreProperties>
</file>