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140"/>
            <wp:effectExtent l="0" t="0" r="76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汉字取模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点击模式，选择字符模式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81150" cy="6572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2.2点击选项，进行设置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3905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设置如下，</w:t>
      </w:r>
      <w:r>
        <w:rPr>
          <w:rFonts w:hint="eastAsia"/>
          <w:lang w:val="en-US" w:eastAsia="zh-CN"/>
        </w:rPr>
        <w:t>点阵内的数字手动输入999，</w:t>
      </w:r>
      <w:r>
        <w:rPr>
          <w:rFonts w:hint="eastAsia"/>
          <w:lang w:eastAsia="zh-CN"/>
        </w:rPr>
        <w:t>然后点击确定。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5825" cy="2781300"/>
            <wp:effectExtent l="0" t="0" r="9525" b="0"/>
            <wp:docPr id="1" name="图片 1" descr="d88a328c-d919-4946-b88d-a7b657c4f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88a328c-d919-4946-b88d-a7b657c4fd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以生成16x16的汉字为例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3.1字宽，字高选择16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1150" cy="4857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3.2在输入栏输入需要取模的汉字（只能是汉字），然后点击生成字模。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20370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将生成的字模复制到oledfont.h的数组中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32075"/>
            <wp:effectExtent l="0" t="0" r="635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2YmYwNTU3YTk1YmQzNWJlNmJjZTMxYzdjYWRiNWQifQ=="/>
  </w:docVars>
  <w:rsids>
    <w:rsidRoot w:val="00000000"/>
    <w:rsid w:val="1709778A"/>
    <w:rsid w:val="1EB76EA0"/>
    <w:rsid w:val="403D11BF"/>
    <w:rsid w:val="603976E5"/>
    <w:rsid w:val="607C5901"/>
    <w:rsid w:val="6BFB6061"/>
    <w:rsid w:val="6D3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九离.</cp:lastModifiedBy>
  <dcterms:modified xsi:type="dcterms:W3CDTF">2023-11-04T01:01:30Z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E92D48A7099240188FB019A377DA31E9_12</vt:lpwstr>
  </property>
</Properties>
</file>