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Инсталляция программного обеспечения Grav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731200" cy="40132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731200" cy="3048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731200" cy="34163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731200" cy="17907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Две различные темы оформления для сайта CMS Grav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-Тема №1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Максимально похожая: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Digital Scholarship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6990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-Тема №2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Максимально адекватная: saturn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975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Информационная страница, созданная с помощью темы Digital Scholarship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7289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8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2" Type="http://schemas.openxmlformats.org/officeDocument/2006/relationships/image" Target="media/image6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