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agbynxe8me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Фрагмент руководства системного программиста (по ГОСТ 19.503-79)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m8gd3mltoh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Программное и информационное обеспечение сайта кафедры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crt1l1s944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2.1. Общие положения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Программное обеспечение (ПО) сайта кафедры построено на базе файловой системы управления контентом (CMS) Grav. Информационное обеспечение реализовано в виде плоских текстовых файлов, структурированных папок и YAML-конфигураций. Веб-сайт функционирует по принципу «no database» (без базы данных), что упрощает развертывание и контроль версий.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3lkuauzkc3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 Состав программного обеспечения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Программная часть сайта логически разделена на ядро, системные модули и пользовательскую часть, размещенную в директории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grav/user/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flfc5rbwh8j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2.2.1. Ядро CMS (Grav)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Расположение: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Корневая директория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grav/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(системные папки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system/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vendor/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Обеспечивает основную логику работы: маршрутизацию URL, загрузку компонентов, парсинг Markdown, кэширование, обработку событий и рендеринг шаблонов через движок Twig. Ядро не подлежит изменению разработчиками сайта для сохранения возможности обновления.</w:t>
      </w:r>
    </w:p>
    <w:p w:rsidR="00000000" w:rsidDel="00000000" w:rsidP="00000000" w:rsidRDefault="00000000" w:rsidRPr="00000000" w14:paraId="0000000A">
      <w:pPr>
        <w:pStyle w:val="Heading5"/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8pjw68ydngp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2.2.2. Модули пользовательской части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/grav/user/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Данная директория содержит все модифицируемые и добавляемые компоненты, формирующие уникальный функционал и контент сайта.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2.2.2.1. Модуль конфигурации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/grav/user/config/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Состав: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YAML-файлы основной конфигурации системы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system.yaml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а также конфигурации для плагинов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/config/plugins/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 тем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/config/themes/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Определяет параметры работы сайта: язык, настройки кэширования, параметры обработки медиафайлов, включение/отключение и настройку плагинов и темы.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2.2.2.2. Модуль данных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/grav/user/data/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Состав: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Содержит динамические данные, генерируемые в процессе работы сайта.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/data/documents/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Хранилище загруженных документов, распределенных по категориям (books, practice, educationalProgram и т.д.).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/data/flex/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Директория для хранения данных "гибких объектов" (Flex Objects).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/data/logerrors/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Журналы ошибок системы.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/data/notifications/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Системные уведомления для администратора.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Хранение пользовательских файлов и внутренней системной информации.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2.2.2.3. Модуль контента (Страницы)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/grav/user/pages/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Состав: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Иерархическая структура папок, каждая из которых представляет собой страницу сайта или раздел. Внутри папок находятся файлы с расширением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default.md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item.md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содержащие метаданные (в YAML-блоке) и текст страницы (в Markdown).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Хранение всего контента сайта. Структура папок напрямую отображается на структуру URL сайта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pages/03.department/02.employees/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соответствует URL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/department/employees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Примеры разделов: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01.home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(главная),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03.department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(кафедра),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04.activity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(деятельность),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05.science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(наука),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10.sveden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(сведения об образовательной организации).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2.2.2.4. Модуль учетных записей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/grav/user/accounts/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Состав: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YAML-файлы для каждого пользователя, имеющего доступ к административной панели.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Хранение учетных данных, ролей и прав доступа администраторов и редакторов сайта.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2.2.2.5. Модуль плагинов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/grav/user/plugins/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Расширение базовой функциональности CMS. Каждый плагин находится в отдельной поддиректории и включает в себя PHP-код, шаблоны, assets (CSS, JS) и файлы конфигурации.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Состав (ключевые плагины):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Предоставляет полнофункциональный административный интерфейс.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Обеспечивает создание и обработку веб-форм.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Реализует аутентификацию пользователей.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Отвечает за отправку электронных писем.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page-inject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shortcode-core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Плагины для расширения синтаксиса Markdown.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events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feed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pagination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simplesearch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Плагины для организации ленты событий, RSS-лент и поиска.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2.2.2.6. Модуль темы оформления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/grav/user/themes/ict/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Определяет внешний вид и шаблоны вывода страниц сайта.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Состав: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templates/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Содержит HTML-шаблоны (Twig).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css/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js/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fonts/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images/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Статические файлы (стили, скрипты, изображения).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unify/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calendar/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Специализированные поддиректории с наработками для конкретных разделов.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v9p7fgwqid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2.3. Связи между составными частями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Запрос пользователя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поступает на веб-сервер, который перенаправляет его на входной скрипт ядра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Ядро Grav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загружает основную конфигурацию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user/config/system.yaml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 инициализирует список активных плагинов и тему.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Процесс маршрутизации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анализирует URL запроса и определяет соответствующую папку страницы 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user/pages/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 процессе рендеринга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ядро последовательно вызывает плагины, подписанные на соответствующие события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onPageInitialized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onTwigTemplatePaths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позволяя им модифицировать данные или подключать свои ресурсы.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получает данные страницы (содержимое, метаданные) и использует свои Twig-шаблоны для генерации итогового HTML-кода, подключая CSS и JavaScript из своей директории.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Данные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(изображения, документы) подгружаются из директории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user/data/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 мере необходимости.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Готовый HTML-код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отправляется в браузер пользователя. Система кэширования может сохранять результат для ускорения последующих запросов.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1vlpg6sw7p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Список используемого программного обеспечения и технологий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3.974994339765"/>
        <w:gridCol w:w="3090.20452315665"/>
        <w:gridCol w:w="3681.332293527207"/>
        <w:tblGridChange w:id="0">
          <w:tblGrid>
            <w:gridCol w:w="2253.974994339765"/>
            <w:gridCol w:w="3090.20452315665"/>
            <w:gridCol w:w="3681.33229352720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ПО/Технология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Компонент сайта, где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Базовое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Компонент сайта, где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Веб-сервер (Apache/Nginx)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Обработка HTTP-запросов, выполнение PHP-сценариев, обслуживание статических файлов.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Окружение хостинга (среда выполнения).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PHP (7.4 / 8.0+)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Язык программирования, на котором написана CMS Grav и все плагины. Необходим для исполнения кода на сервере.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Весь сайт, все PHP-скрипты в ядре, папках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plugins/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themes/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Система управления контентом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Компонент сайта, где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CMS Grav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Основная файловая CMS. Обеспечивает структуру, маршрутизацию, кэширование и базовую логику работы всего сайта.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Ядро сайта, вся структура папок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grav/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Технологии конфигурации и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Компонент сайта, где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Язык разметки для файлов конфигурации. Используется для настройки системы, плагинов, темы, а также для хранения метаданных страниц.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Файлы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.yaml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/user/config/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/user/accounts/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а также YAML-блоки в Markdown-файлах страниц.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Язык разметки для написания текстового содержимого страниц. Позволяет просто форматировать текст.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Файлы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.md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/user/pages/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Twig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Шаблонизатор для PHP. Используется для разделения логики и представления. Позволяет выводить динамические данные в HTML-шаблонах.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Шаблоны тем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/user/themes/ict/templates/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и некоторых плагинов.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Ключевые плагины Grav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Компонент сайта, где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Предоставляет графический интерфейс для управления сайтом (редактирование страниц, настройка плагинов, управление пользователями).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/user/plugins/admin/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и обработка форм обратной связи, заявок и т.д.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/user/plugins/form/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Аутентификация пользователей, защита страниц паролем, управление сессиями.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/user/plugins/login/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Отправка email-сообщений (уведомления администратору, подтверждения).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/user/plugins/email/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Shortcode 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Добавляет поддержку "шорткодов" (например,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[center][/center]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в тексте страниц для сложного форматирования.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/user/plugins/shortcode-core/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Page Inject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Встраивание содержимого одной страницы внутрь другой.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/user/plugins/page-inject/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Events / Feed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Организация и отображение списка событий и новостей, создание RSS-ленты.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/user/plugins/events/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/user/plugins/feed/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Кастомная обработка HTTP-ошибок (404, 403).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/user/plugins/error/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Диагностика проблем с установкой и окружением Grav.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/user/plugins/problems/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Breadcrumbs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Отображение навигационной цепочки ("хлебные крошки").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/user/plugins/breadcrumbs/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Тема оформления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Компонент сайта, где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ICT (кастомная тема)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Определяет визуальный дизайн, верстку и оформление всех страниц сайта. Содержит шаблоны Twig, CSS/SCSS стили и JavaScript.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/user/themes/ict/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Фронтенд-технологии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Компонент сайта, где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/ CSS / JavaScript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Базовые веб-технологии. HTML формирует структуру, CSS отвечает за внешний вид, JavaScript — за интерактивность.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оформления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(папки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css/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js/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), а также assets многих плагинов.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Препроцессор CSS для удобной разработки и организации стилей.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Библиотека JavaScript для упрощения работы с DOM, событиями и анимацией.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Используется в теме и некоторых плагинах для динамических элементов (галереи, слайдеры).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Bootstrap / Unify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CSS-фреймворки, на которых базируется верстка темы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Вспомогательные 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Компонент сайта, где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 / GitHub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контроля версий. Используется для управления версиями файлов сайта, отслеживания изменений и совместной работы.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Файлы и папки, начинающиеся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.git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или упоминания GitHub в структуре.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Composer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Менеджер зависимостей для PHP (используется для подключения сторонних библиотек).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Используется ядром Grav и некоторыми сложными плагинами.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