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-34" w:type="dxa"/>
        <w:tblLook w:val="01E0"/>
      </w:tblPr>
      <w:tblGrid>
        <w:gridCol w:w="3828"/>
        <w:gridCol w:w="5386"/>
      </w:tblGrid>
      <w:tr w:rsidR="00A748DD" w:rsidRPr="00A748DD" w:rsidTr="0001005C">
        <w:tc>
          <w:tcPr>
            <w:tcW w:w="3828" w:type="dxa"/>
          </w:tcPr>
          <w:p w:rsidR="00A748DD" w:rsidRPr="00A748DD" w:rsidRDefault="00A748DD" w:rsidP="00A748DD">
            <w:pPr>
              <w:spacing w:after="0" w:line="240" w:lineRule="auto"/>
              <w:jc w:val="center"/>
              <w:rPr>
                <w:spacing w:val="-2"/>
                <w:sz w:val="24"/>
                <w:szCs w:val="24"/>
              </w:rPr>
            </w:pPr>
            <w:r w:rsidRPr="00A748DD">
              <w:rPr>
                <w:spacing w:val="-2"/>
                <w:sz w:val="24"/>
                <w:szCs w:val="24"/>
              </w:rPr>
              <w:t>UBND TỈNH THÁI NGUYÊN</w:t>
            </w:r>
          </w:p>
          <w:p w:rsidR="00A748DD" w:rsidRPr="00685BCF" w:rsidRDefault="00A748DD" w:rsidP="00A748DD">
            <w:pPr>
              <w:pStyle w:val="Heading1"/>
              <w:spacing w:before="0" w:after="0"/>
              <w:jc w:val="center"/>
              <w:rPr>
                <w:rFonts w:ascii="Times New Roman" w:hAnsi="Times New Roman"/>
                <w:spacing w:val="-2"/>
                <w:sz w:val="26"/>
                <w:szCs w:val="24"/>
              </w:rPr>
            </w:pPr>
            <w:r w:rsidRPr="00685BCF">
              <w:rPr>
                <w:rFonts w:ascii="Times New Roman" w:hAnsi="Times New Roman"/>
                <w:spacing w:val="-2"/>
                <w:sz w:val="26"/>
                <w:szCs w:val="24"/>
              </w:rPr>
              <w:t>SỞ GIÁO DỤC VÀ ĐÀO TẠO</w:t>
            </w:r>
          </w:p>
          <w:p w:rsidR="00A748DD" w:rsidRPr="00A748DD" w:rsidRDefault="0003340B" w:rsidP="00A748DD">
            <w:pPr>
              <w:spacing w:after="0" w:line="240" w:lineRule="auto"/>
              <w:jc w:val="both"/>
              <w:rPr>
                <w:spacing w:val="-2"/>
                <w:sz w:val="24"/>
              </w:rPr>
            </w:pPr>
            <w:r w:rsidRPr="0003340B">
              <w:rPr>
                <w:spacing w:val="-2"/>
                <w:sz w:val="24"/>
              </w:rPr>
              <w:pict>
                <v:line id="_x0000_s1027" style="position:absolute;left:0;text-align:left;z-index:251657728" from="43.85pt,2.7pt" to="134.85pt,2.7pt"/>
              </w:pict>
            </w:r>
            <w:r w:rsidR="00A748DD" w:rsidRPr="00A748DD">
              <w:rPr>
                <w:spacing w:val="-2"/>
                <w:sz w:val="24"/>
              </w:rPr>
              <w:t xml:space="preserve">        </w:t>
            </w:r>
          </w:p>
          <w:p w:rsidR="00A748DD" w:rsidRPr="00B1276C" w:rsidRDefault="00A748DD" w:rsidP="00A748DD">
            <w:pPr>
              <w:spacing w:after="0" w:line="240" w:lineRule="auto"/>
              <w:jc w:val="center"/>
              <w:rPr>
                <w:spacing w:val="-2"/>
                <w:sz w:val="26"/>
                <w:lang w:val="en-US"/>
              </w:rPr>
            </w:pPr>
            <w:r w:rsidRPr="00A748DD">
              <w:rPr>
                <w:spacing w:val="-2"/>
                <w:sz w:val="26"/>
              </w:rPr>
              <w:t>Số:</w:t>
            </w:r>
            <w:r w:rsidR="005C26BA" w:rsidRPr="00890EBC">
              <w:rPr>
                <w:spacing w:val="-2"/>
                <w:sz w:val="26"/>
              </w:rPr>
              <w:t xml:space="preserve"> </w:t>
            </w:r>
            <w:r w:rsidR="00EB3404">
              <w:rPr>
                <w:spacing w:val="-2"/>
                <w:sz w:val="26"/>
                <w:lang w:val="en-US"/>
              </w:rPr>
              <w:t xml:space="preserve">            </w:t>
            </w:r>
            <w:r w:rsidR="00C53E25">
              <w:rPr>
                <w:spacing w:val="-2"/>
                <w:sz w:val="26"/>
                <w:lang w:val="en-US"/>
              </w:rPr>
              <w:t>/</w:t>
            </w:r>
            <w:r w:rsidRPr="00A748DD">
              <w:rPr>
                <w:spacing w:val="-2"/>
                <w:sz w:val="26"/>
              </w:rPr>
              <w:t>SGDĐT</w:t>
            </w:r>
            <w:r w:rsidR="00490444" w:rsidRPr="00FA6C95">
              <w:rPr>
                <w:spacing w:val="-2"/>
                <w:sz w:val="26"/>
              </w:rPr>
              <w:t>-</w:t>
            </w:r>
            <w:r w:rsidR="00B1276C">
              <w:rPr>
                <w:spacing w:val="-2"/>
                <w:sz w:val="26"/>
                <w:lang w:val="en-US"/>
              </w:rPr>
              <w:t>KTKĐCL</w:t>
            </w:r>
          </w:p>
          <w:p w:rsidR="00490444" w:rsidRPr="00890EBC" w:rsidRDefault="00EB3404" w:rsidP="00EB3404">
            <w:pPr>
              <w:spacing w:after="0" w:line="240" w:lineRule="auto"/>
              <w:jc w:val="both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val="en-US"/>
              </w:rPr>
              <w:t>V/v</w:t>
            </w:r>
            <w:r w:rsidR="00490444" w:rsidRPr="00FA6C95">
              <w:rPr>
                <w:spacing w:val="-2"/>
                <w:sz w:val="22"/>
              </w:rPr>
              <w:t xml:space="preserve"> </w:t>
            </w:r>
            <w:r w:rsidR="004A72D5">
              <w:rPr>
                <w:spacing w:val="-2"/>
                <w:sz w:val="22"/>
                <w:lang w:val="en-US"/>
              </w:rPr>
              <w:t xml:space="preserve">triệu tập Hội nghị </w:t>
            </w:r>
            <w:r w:rsidR="00B60857">
              <w:rPr>
                <w:iCs/>
                <w:sz w:val="24"/>
                <w:szCs w:val="24"/>
                <w:lang w:val="en-US"/>
              </w:rPr>
              <w:t>tập huấn</w:t>
            </w:r>
            <w:r w:rsidR="004A72D5">
              <w:rPr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 xml:space="preserve">hướng dẫn khai thác CSDL dùng chung ngành giáo dục tỉnh Thái Nguyên và công tác thống kê </w:t>
            </w:r>
            <w:r w:rsidR="004A72D5">
              <w:rPr>
                <w:iCs/>
                <w:sz w:val="24"/>
                <w:szCs w:val="24"/>
                <w:lang w:val="en-US"/>
              </w:rPr>
              <w:t>năm học 20</w:t>
            </w:r>
            <w:r>
              <w:rPr>
                <w:iCs/>
                <w:sz w:val="24"/>
                <w:szCs w:val="24"/>
                <w:lang w:val="en-US"/>
              </w:rPr>
              <w:t>20</w:t>
            </w:r>
            <w:r w:rsidR="004A72D5">
              <w:rPr>
                <w:iCs/>
                <w:sz w:val="24"/>
                <w:szCs w:val="24"/>
                <w:lang w:val="en-US"/>
              </w:rPr>
              <w:t>-20</w:t>
            </w:r>
            <w:r>
              <w:rPr>
                <w:iCs/>
                <w:sz w:val="24"/>
                <w:szCs w:val="24"/>
                <w:lang w:val="en-US"/>
              </w:rPr>
              <w:t>21.</w:t>
            </w:r>
          </w:p>
        </w:tc>
        <w:tc>
          <w:tcPr>
            <w:tcW w:w="5386" w:type="dxa"/>
          </w:tcPr>
          <w:p w:rsidR="00A748DD" w:rsidRPr="00A748DD" w:rsidRDefault="00A748DD" w:rsidP="00A748DD">
            <w:pPr>
              <w:spacing w:after="0" w:line="240" w:lineRule="auto"/>
              <w:jc w:val="center"/>
              <w:rPr>
                <w:b/>
                <w:spacing w:val="-2"/>
                <w:sz w:val="24"/>
              </w:rPr>
            </w:pPr>
            <w:r w:rsidRPr="00A748DD">
              <w:rPr>
                <w:b/>
                <w:spacing w:val="-2"/>
                <w:sz w:val="24"/>
              </w:rPr>
              <w:t xml:space="preserve"> 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A748DD">
                  <w:rPr>
                    <w:b/>
                    <w:spacing w:val="-2"/>
                    <w:sz w:val="24"/>
                  </w:rPr>
                  <w:t>NAM</w:t>
                </w:r>
              </w:smartTag>
            </w:smartTag>
          </w:p>
          <w:p w:rsidR="00A748DD" w:rsidRPr="00A748DD" w:rsidRDefault="00A748DD" w:rsidP="00A748DD">
            <w:pPr>
              <w:spacing w:after="0" w:line="240" w:lineRule="auto"/>
              <w:jc w:val="center"/>
              <w:rPr>
                <w:b/>
                <w:spacing w:val="-2"/>
                <w:sz w:val="26"/>
                <w:szCs w:val="28"/>
              </w:rPr>
            </w:pPr>
            <w:r w:rsidRPr="00A748DD">
              <w:rPr>
                <w:b/>
                <w:spacing w:val="-2"/>
                <w:sz w:val="26"/>
                <w:szCs w:val="28"/>
              </w:rPr>
              <w:t>Độc lập - Tự do - Hạnh phúc</w:t>
            </w:r>
          </w:p>
          <w:p w:rsidR="00A748DD" w:rsidRPr="00A748DD" w:rsidRDefault="0003340B" w:rsidP="00A748DD">
            <w:pPr>
              <w:spacing w:after="0" w:line="240" w:lineRule="auto"/>
              <w:jc w:val="both"/>
              <w:rPr>
                <w:i/>
                <w:spacing w:val="-2"/>
                <w:sz w:val="24"/>
              </w:rPr>
            </w:pPr>
            <w:r w:rsidRPr="0003340B">
              <w:rPr>
                <w:spacing w:val="-2"/>
                <w:sz w:val="24"/>
              </w:rPr>
              <w:pict>
                <v:line id="_x0000_s1026" style="position:absolute;left:0;text-align:left;z-index:251656704" from="53pt,1.25pt" to="206.75pt,1.25pt"/>
              </w:pict>
            </w:r>
          </w:p>
          <w:p w:rsidR="00A748DD" w:rsidRPr="00EB3404" w:rsidRDefault="00490444" w:rsidP="00EB3404">
            <w:pPr>
              <w:spacing w:after="0" w:line="240" w:lineRule="auto"/>
              <w:jc w:val="center"/>
              <w:rPr>
                <w:i/>
                <w:spacing w:val="-2"/>
                <w:sz w:val="24"/>
                <w:lang w:val="en-US"/>
              </w:rPr>
            </w:pPr>
            <w:r>
              <w:rPr>
                <w:i/>
                <w:spacing w:val="-2"/>
                <w:sz w:val="26"/>
              </w:rPr>
              <w:t>Thái Nguyên, ngày</w:t>
            </w:r>
            <w:r w:rsidR="005C26BA" w:rsidRPr="00890EBC">
              <w:rPr>
                <w:i/>
                <w:spacing w:val="-2"/>
                <w:sz w:val="26"/>
              </w:rPr>
              <w:t xml:space="preserve"> </w:t>
            </w:r>
            <w:r w:rsidR="00EB3404">
              <w:rPr>
                <w:i/>
                <w:spacing w:val="-2"/>
                <w:sz w:val="26"/>
                <w:lang w:val="en-US"/>
              </w:rPr>
              <w:t xml:space="preserve">      </w:t>
            </w:r>
            <w:r w:rsidR="004A72D5">
              <w:rPr>
                <w:i/>
                <w:spacing w:val="-2"/>
                <w:sz w:val="26"/>
                <w:lang w:val="en-US"/>
              </w:rPr>
              <w:t xml:space="preserve"> </w:t>
            </w:r>
            <w:r w:rsidR="005C26BA" w:rsidRPr="00890EBC">
              <w:rPr>
                <w:i/>
                <w:spacing w:val="-2"/>
                <w:sz w:val="26"/>
              </w:rPr>
              <w:t xml:space="preserve"> </w:t>
            </w:r>
            <w:r w:rsidR="00A748DD" w:rsidRPr="00A748DD">
              <w:rPr>
                <w:i/>
                <w:spacing w:val="-2"/>
                <w:sz w:val="26"/>
              </w:rPr>
              <w:t xml:space="preserve">tháng </w:t>
            </w:r>
            <w:r w:rsidR="00EB3404">
              <w:rPr>
                <w:i/>
                <w:spacing w:val="-2"/>
                <w:sz w:val="26"/>
                <w:lang w:val="en-US"/>
              </w:rPr>
              <w:t>10</w:t>
            </w:r>
            <w:r w:rsidR="003A1645">
              <w:rPr>
                <w:i/>
                <w:spacing w:val="-2"/>
                <w:sz w:val="26"/>
                <w:lang w:val="en-US"/>
              </w:rPr>
              <w:t xml:space="preserve"> </w:t>
            </w:r>
            <w:r w:rsidR="00A748DD" w:rsidRPr="00A748DD">
              <w:rPr>
                <w:i/>
                <w:spacing w:val="-2"/>
                <w:sz w:val="26"/>
              </w:rPr>
              <w:t>năm 20</w:t>
            </w:r>
            <w:r w:rsidR="00EB3404">
              <w:rPr>
                <w:i/>
                <w:spacing w:val="-2"/>
                <w:sz w:val="26"/>
                <w:lang w:val="en-US"/>
              </w:rPr>
              <w:t>20</w:t>
            </w:r>
          </w:p>
        </w:tc>
      </w:tr>
    </w:tbl>
    <w:p w:rsidR="00A748DD" w:rsidRDefault="00A748DD" w:rsidP="00A748DD">
      <w:pPr>
        <w:spacing w:after="0" w:line="240" w:lineRule="auto"/>
        <w:rPr>
          <w:b/>
          <w:bCs/>
          <w:spacing w:val="-2"/>
          <w:szCs w:val="26"/>
        </w:rPr>
      </w:pPr>
    </w:p>
    <w:p w:rsidR="005C26BA" w:rsidRPr="003A1645" w:rsidRDefault="0001005C" w:rsidP="00662AC1">
      <w:pPr>
        <w:spacing w:after="0" w:line="240" w:lineRule="auto"/>
        <w:ind w:left="720" w:firstLine="720"/>
        <w:rPr>
          <w:bCs/>
          <w:spacing w:val="-2"/>
          <w:sz w:val="26"/>
          <w:szCs w:val="28"/>
          <w:lang w:val="en-US"/>
        </w:rPr>
      </w:pPr>
      <w:r w:rsidRPr="003A1645">
        <w:rPr>
          <w:bCs/>
          <w:spacing w:val="-2"/>
          <w:sz w:val="26"/>
          <w:szCs w:val="28"/>
        </w:rPr>
        <w:t>Kính gửi:</w:t>
      </w:r>
      <w:r w:rsidRPr="003A1645">
        <w:rPr>
          <w:bCs/>
          <w:spacing w:val="-2"/>
          <w:sz w:val="26"/>
          <w:szCs w:val="28"/>
        </w:rPr>
        <w:tab/>
      </w:r>
      <w:r w:rsidR="00561A91" w:rsidRPr="003A1645">
        <w:rPr>
          <w:bCs/>
          <w:spacing w:val="-2"/>
          <w:sz w:val="26"/>
          <w:szCs w:val="28"/>
          <w:lang w:val="en-US"/>
        </w:rPr>
        <w:t>- Các Phòng Giáo dục và Đào tạo;</w:t>
      </w:r>
    </w:p>
    <w:p w:rsidR="00A748DD" w:rsidRPr="003A1645" w:rsidRDefault="005C26BA" w:rsidP="005C26BA">
      <w:pPr>
        <w:spacing w:after="0" w:line="240" w:lineRule="auto"/>
        <w:ind w:left="2160" w:firstLine="720"/>
        <w:rPr>
          <w:bCs/>
          <w:spacing w:val="-2"/>
          <w:sz w:val="26"/>
          <w:szCs w:val="28"/>
        </w:rPr>
      </w:pPr>
      <w:r w:rsidRPr="003A1645">
        <w:rPr>
          <w:bCs/>
          <w:spacing w:val="-2"/>
          <w:sz w:val="26"/>
          <w:szCs w:val="28"/>
        </w:rPr>
        <w:t xml:space="preserve">- </w:t>
      </w:r>
      <w:r w:rsidR="0001005C" w:rsidRPr="003A1645">
        <w:rPr>
          <w:bCs/>
          <w:spacing w:val="-2"/>
          <w:sz w:val="26"/>
          <w:szCs w:val="28"/>
        </w:rPr>
        <w:t>Các trường trung học phổ</w:t>
      </w:r>
      <w:r w:rsidR="00662AC1" w:rsidRPr="003A1645">
        <w:rPr>
          <w:bCs/>
          <w:spacing w:val="-2"/>
          <w:sz w:val="26"/>
          <w:szCs w:val="28"/>
        </w:rPr>
        <w:t xml:space="preserve"> thông</w:t>
      </w:r>
      <w:r w:rsidRPr="003A1645">
        <w:rPr>
          <w:bCs/>
          <w:spacing w:val="-2"/>
          <w:sz w:val="26"/>
          <w:szCs w:val="28"/>
        </w:rPr>
        <w:t>;</w:t>
      </w:r>
    </w:p>
    <w:p w:rsidR="005C26BA" w:rsidRPr="003A1645" w:rsidRDefault="005C26BA" w:rsidP="005C26BA">
      <w:pPr>
        <w:spacing w:after="0" w:line="240" w:lineRule="auto"/>
        <w:ind w:left="2160" w:firstLine="720"/>
        <w:rPr>
          <w:bCs/>
          <w:spacing w:val="-2"/>
          <w:sz w:val="26"/>
          <w:szCs w:val="28"/>
        </w:rPr>
      </w:pPr>
      <w:r w:rsidRPr="003A1645">
        <w:rPr>
          <w:bCs/>
          <w:spacing w:val="-2"/>
          <w:sz w:val="26"/>
          <w:szCs w:val="28"/>
        </w:rPr>
        <w:t>- Các Trung tâm GDNN-GDTX huyện, TP, TX;</w:t>
      </w:r>
    </w:p>
    <w:p w:rsidR="005C26BA" w:rsidRPr="003A1645" w:rsidRDefault="005C26BA" w:rsidP="00E75A0D">
      <w:pPr>
        <w:spacing w:after="0" w:line="240" w:lineRule="auto"/>
        <w:ind w:left="2880"/>
        <w:rPr>
          <w:bCs/>
          <w:spacing w:val="-2"/>
          <w:sz w:val="26"/>
          <w:szCs w:val="28"/>
          <w:lang w:val="en-US"/>
        </w:rPr>
      </w:pPr>
      <w:r w:rsidRPr="003A1645">
        <w:rPr>
          <w:bCs/>
          <w:spacing w:val="-2"/>
          <w:sz w:val="26"/>
          <w:szCs w:val="28"/>
        </w:rPr>
        <w:t xml:space="preserve">- </w:t>
      </w:r>
      <w:r w:rsidR="00561A91" w:rsidRPr="003A1645">
        <w:rPr>
          <w:bCs/>
          <w:spacing w:val="-2"/>
          <w:sz w:val="26"/>
          <w:szCs w:val="28"/>
          <w:lang w:val="en-US"/>
        </w:rPr>
        <w:t>Trung tâm GDTX</w:t>
      </w:r>
      <w:r w:rsidRPr="003A1645">
        <w:rPr>
          <w:bCs/>
          <w:spacing w:val="-2"/>
          <w:sz w:val="26"/>
          <w:szCs w:val="28"/>
        </w:rPr>
        <w:t xml:space="preserve"> tỉ</w:t>
      </w:r>
      <w:r w:rsidR="00E75A0D" w:rsidRPr="003A1645">
        <w:rPr>
          <w:bCs/>
          <w:spacing w:val="-2"/>
          <w:sz w:val="26"/>
          <w:szCs w:val="28"/>
        </w:rPr>
        <w:t>nh</w:t>
      </w:r>
      <w:r w:rsidR="00E75A0D" w:rsidRPr="003A1645">
        <w:rPr>
          <w:bCs/>
          <w:spacing w:val="-2"/>
          <w:sz w:val="26"/>
          <w:szCs w:val="28"/>
          <w:lang w:val="en-US"/>
        </w:rPr>
        <w:t>; Tr</w:t>
      </w:r>
      <w:r w:rsidR="00EB3404">
        <w:rPr>
          <w:bCs/>
          <w:spacing w:val="-2"/>
          <w:sz w:val="26"/>
          <w:szCs w:val="28"/>
          <w:lang w:val="en-US"/>
        </w:rPr>
        <w:t xml:space="preserve">ung tâm </w:t>
      </w:r>
      <w:r w:rsidR="00361837">
        <w:rPr>
          <w:bCs/>
          <w:spacing w:val="-2"/>
          <w:sz w:val="26"/>
          <w:szCs w:val="28"/>
          <w:lang w:val="en-US"/>
        </w:rPr>
        <w:t>Hỗ trợ phát triển GDHN</w:t>
      </w:r>
      <w:r w:rsidR="004A72D5">
        <w:rPr>
          <w:bCs/>
          <w:spacing w:val="-2"/>
          <w:sz w:val="26"/>
          <w:szCs w:val="28"/>
          <w:lang w:val="en-US"/>
        </w:rPr>
        <w:t xml:space="preserve"> trẻ </w:t>
      </w:r>
      <w:r w:rsidR="00361837">
        <w:rPr>
          <w:bCs/>
          <w:spacing w:val="-2"/>
          <w:sz w:val="26"/>
          <w:szCs w:val="28"/>
          <w:lang w:val="en-US"/>
        </w:rPr>
        <w:t>khuyết tật tỉnh Thái Nguyên</w:t>
      </w:r>
      <w:r w:rsidR="004A72D5">
        <w:rPr>
          <w:bCs/>
          <w:spacing w:val="-2"/>
          <w:sz w:val="26"/>
          <w:szCs w:val="28"/>
          <w:lang w:val="en-US"/>
        </w:rPr>
        <w:t>.</w:t>
      </w:r>
    </w:p>
    <w:p w:rsidR="00A748DD" w:rsidRPr="003A1645" w:rsidRDefault="00A748DD" w:rsidP="00A748DD">
      <w:pPr>
        <w:spacing w:after="0" w:line="240" w:lineRule="auto"/>
        <w:jc w:val="center"/>
        <w:rPr>
          <w:sz w:val="26"/>
          <w:szCs w:val="28"/>
        </w:rPr>
      </w:pPr>
    </w:p>
    <w:p w:rsidR="00A748DD" w:rsidRPr="003A1645" w:rsidRDefault="00A748DD" w:rsidP="00A748DD">
      <w:pPr>
        <w:spacing w:after="0" w:line="240" w:lineRule="auto"/>
        <w:ind w:firstLine="720"/>
        <w:jc w:val="center"/>
        <w:rPr>
          <w:b/>
          <w:spacing w:val="-2"/>
          <w:sz w:val="8"/>
          <w:szCs w:val="26"/>
        </w:rPr>
      </w:pPr>
    </w:p>
    <w:p w:rsidR="00A748DD" w:rsidRPr="003A1645" w:rsidRDefault="00A748DD" w:rsidP="004A72D5">
      <w:pPr>
        <w:jc w:val="both"/>
        <w:rPr>
          <w:color w:val="000000"/>
          <w:spacing w:val="-4"/>
          <w:sz w:val="26"/>
          <w:szCs w:val="28"/>
        </w:rPr>
      </w:pPr>
      <w:r w:rsidRPr="004A72D5">
        <w:rPr>
          <w:color w:val="000000"/>
          <w:spacing w:val="-2"/>
          <w:sz w:val="26"/>
          <w:szCs w:val="26"/>
        </w:rPr>
        <w:tab/>
      </w:r>
      <w:r w:rsidR="00361837">
        <w:rPr>
          <w:color w:val="000000"/>
          <w:spacing w:val="-4"/>
          <w:sz w:val="26"/>
          <w:szCs w:val="26"/>
          <w:lang w:val="en-US"/>
        </w:rPr>
        <w:t>Nhằm xây dựng</w:t>
      </w:r>
      <w:r w:rsidR="00926404">
        <w:rPr>
          <w:color w:val="000000"/>
          <w:spacing w:val="-4"/>
          <w:sz w:val="26"/>
          <w:szCs w:val="26"/>
          <w:lang w:val="en-US"/>
        </w:rPr>
        <w:t>, khai thác</w:t>
      </w:r>
      <w:r w:rsidR="00361837">
        <w:rPr>
          <w:color w:val="000000"/>
          <w:spacing w:val="-4"/>
          <w:sz w:val="26"/>
          <w:szCs w:val="26"/>
          <w:lang w:val="en-US"/>
        </w:rPr>
        <w:t xml:space="preserve"> cơ sở dữ liệu </w:t>
      </w:r>
      <w:r w:rsidR="00926404">
        <w:rPr>
          <w:color w:val="000000"/>
          <w:spacing w:val="-4"/>
          <w:sz w:val="26"/>
          <w:szCs w:val="26"/>
          <w:lang w:val="en-US"/>
        </w:rPr>
        <w:t xml:space="preserve">dùng chung </w:t>
      </w:r>
      <w:r w:rsidR="00F661F0">
        <w:rPr>
          <w:color w:val="000000"/>
          <w:spacing w:val="-4"/>
          <w:sz w:val="26"/>
          <w:szCs w:val="26"/>
          <w:lang w:val="en-US"/>
        </w:rPr>
        <w:t xml:space="preserve">(CSDLDC) </w:t>
      </w:r>
      <w:r w:rsidR="00361837">
        <w:rPr>
          <w:color w:val="000000"/>
          <w:spacing w:val="-4"/>
          <w:sz w:val="26"/>
          <w:szCs w:val="26"/>
          <w:lang w:val="en-US"/>
        </w:rPr>
        <w:t>ngành giáo</w:t>
      </w:r>
      <w:r w:rsidR="00926404">
        <w:rPr>
          <w:color w:val="000000"/>
          <w:spacing w:val="-4"/>
          <w:sz w:val="26"/>
          <w:szCs w:val="26"/>
          <w:lang w:val="en-US"/>
        </w:rPr>
        <w:t xml:space="preserve"> </w:t>
      </w:r>
      <w:r w:rsidR="00361837">
        <w:rPr>
          <w:color w:val="000000"/>
          <w:spacing w:val="-4"/>
          <w:sz w:val="26"/>
          <w:szCs w:val="26"/>
          <w:lang w:val="en-US"/>
        </w:rPr>
        <w:t>dụ</w:t>
      </w:r>
      <w:r w:rsidR="00926404">
        <w:rPr>
          <w:color w:val="000000"/>
          <w:spacing w:val="-4"/>
          <w:sz w:val="26"/>
          <w:szCs w:val="26"/>
          <w:lang w:val="en-US"/>
        </w:rPr>
        <w:t>c</w:t>
      </w:r>
      <w:r w:rsidR="009A2332">
        <w:rPr>
          <w:color w:val="000000"/>
          <w:spacing w:val="-4"/>
          <w:sz w:val="26"/>
          <w:szCs w:val="26"/>
          <w:lang w:val="en-US"/>
        </w:rPr>
        <w:t xml:space="preserve"> </w:t>
      </w:r>
      <w:r w:rsidR="00926404">
        <w:rPr>
          <w:color w:val="000000"/>
          <w:spacing w:val="-4"/>
          <w:sz w:val="26"/>
          <w:szCs w:val="26"/>
          <w:lang w:val="en-US"/>
        </w:rPr>
        <w:t>phục vụ công tác quản lý</w:t>
      </w:r>
      <w:r w:rsidR="00F661F0">
        <w:rPr>
          <w:color w:val="000000"/>
          <w:spacing w:val="-4"/>
          <w:sz w:val="26"/>
          <w:szCs w:val="26"/>
          <w:lang w:val="en-US"/>
        </w:rPr>
        <w:t xml:space="preserve">, </w:t>
      </w:r>
      <w:r w:rsidR="00926404">
        <w:rPr>
          <w:color w:val="000000"/>
          <w:spacing w:val="-4"/>
          <w:sz w:val="26"/>
          <w:szCs w:val="26"/>
          <w:lang w:val="en-US"/>
        </w:rPr>
        <w:t xml:space="preserve">đồng thời thống nhất </w:t>
      </w:r>
      <w:r w:rsidR="00D27938">
        <w:rPr>
          <w:color w:val="000000"/>
          <w:spacing w:val="-4"/>
          <w:sz w:val="26"/>
          <w:szCs w:val="26"/>
          <w:lang w:val="en-US"/>
        </w:rPr>
        <w:t>trong công tác báo cáo thống kê toàn ngành,</w:t>
      </w:r>
      <w:r w:rsidR="0009677B" w:rsidRPr="003A1645">
        <w:rPr>
          <w:color w:val="000000"/>
          <w:spacing w:val="-4"/>
          <w:sz w:val="26"/>
          <w:szCs w:val="28"/>
        </w:rPr>
        <w:t xml:space="preserve"> </w:t>
      </w:r>
      <w:r w:rsidRPr="003A1645">
        <w:rPr>
          <w:color w:val="000000"/>
          <w:spacing w:val="-4"/>
          <w:sz w:val="26"/>
          <w:szCs w:val="28"/>
        </w:rPr>
        <w:t xml:space="preserve">Sở GDĐT Thái Nguyên </w:t>
      </w:r>
      <w:r w:rsidR="00162479" w:rsidRPr="003A1645">
        <w:rPr>
          <w:color w:val="000000"/>
          <w:spacing w:val="-4"/>
          <w:sz w:val="26"/>
          <w:szCs w:val="28"/>
        </w:rPr>
        <w:t xml:space="preserve">tổ chức </w:t>
      </w:r>
      <w:r w:rsidR="004A72D5">
        <w:rPr>
          <w:color w:val="000000"/>
          <w:spacing w:val="-4"/>
          <w:sz w:val="26"/>
          <w:szCs w:val="28"/>
          <w:lang w:val="en-US"/>
        </w:rPr>
        <w:t xml:space="preserve">Hội nghị </w:t>
      </w:r>
      <w:r w:rsidR="00162479" w:rsidRPr="003A1645">
        <w:rPr>
          <w:color w:val="000000"/>
          <w:spacing w:val="-4"/>
          <w:sz w:val="26"/>
          <w:szCs w:val="28"/>
        </w:rPr>
        <w:t>tập huấn</w:t>
      </w:r>
      <w:r w:rsidR="004A72D5">
        <w:rPr>
          <w:color w:val="000000"/>
          <w:spacing w:val="-4"/>
          <w:sz w:val="26"/>
          <w:szCs w:val="28"/>
          <w:lang w:val="en-US"/>
        </w:rPr>
        <w:t xml:space="preserve"> các nội dung cụ thể như sau</w:t>
      </w:r>
      <w:r w:rsidRPr="003A1645">
        <w:rPr>
          <w:color w:val="000000"/>
          <w:spacing w:val="-4"/>
          <w:sz w:val="26"/>
          <w:szCs w:val="28"/>
        </w:rPr>
        <w:t>:</w:t>
      </w:r>
    </w:p>
    <w:p w:rsidR="00A748DD" w:rsidRPr="003A1645" w:rsidRDefault="00A748DD" w:rsidP="0002330F">
      <w:pPr>
        <w:spacing w:before="120" w:after="120" w:line="240" w:lineRule="auto"/>
        <w:ind w:firstLine="720"/>
        <w:jc w:val="both"/>
        <w:rPr>
          <w:b/>
          <w:color w:val="000000"/>
          <w:spacing w:val="-2"/>
          <w:sz w:val="26"/>
          <w:szCs w:val="28"/>
        </w:rPr>
      </w:pPr>
      <w:r w:rsidRPr="003A1645">
        <w:rPr>
          <w:b/>
          <w:color w:val="000000"/>
          <w:spacing w:val="-2"/>
          <w:sz w:val="26"/>
          <w:szCs w:val="28"/>
        </w:rPr>
        <w:t xml:space="preserve">I. </w:t>
      </w:r>
      <w:r w:rsidR="005C26BA" w:rsidRPr="003A1645">
        <w:rPr>
          <w:b/>
          <w:color w:val="000000"/>
          <w:spacing w:val="-2"/>
          <w:sz w:val="26"/>
          <w:szCs w:val="28"/>
        </w:rPr>
        <w:t>Mục đích, yêu cầu</w:t>
      </w:r>
      <w:r w:rsidRPr="003A1645">
        <w:rPr>
          <w:b/>
          <w:color w:val="000000"/>
          <w:spacing w:val="-2"/>
          <w:sz w:val="26"/>
          <w:szCs w:val="28"/>
        </w:rPr>
        <w:t xml:space="preserve">  </w:t>
      </w:r>
    </w:p>
    <w:p w:rsidR="00A748DD" w:rsidRPr="003A1645" w:rsidRDefault="00A748DD" w:rsidP="0002330F">
      <w:pPr>
        <w:spacing w:before="120" w:after="120" w:line="240" w:lineRule="auto"/>
        <w:ind w:firstLine="720"/>
        <w:jc w:val="both"/>
        <w:rPr>
          <w:b/>
          <w:sz w:val="26"/>
          <w:szCs w:val="28"/>
        </w:rPr>
      </w:pPr>
      <w:r w:rsidRPr="003A1645">
        <w:rPr>
          <w:b/>
          <w:sz w:val="26"/>
          <w:szCs w:val="28"/>
        </w:rPr>
        <w:t xml:space="preserve">1. Mục đích  </w:t>
      </w:r>
    </w:p>
    <w:p w:rsidR="004A72D5" w:rsidRPr="004A72D5" w:rsidRDefault="00A748DD" w:rsidP="0002330F">
      <w:pPr>
        <w:spacing w:before="120" w:after="120" w:line="240" w:lineRule="auto"/>
        <w:jc w:val="both"/>
        <w:rPr>
          <w:color w:val="000000"/>
          <w:spacing w:val="-2"/>
          <w:sz w:val="26"/>
          <w:szCs w:val="28"/>
          <w:lang w:val="en-US"/>
        </w:rPr>
      </w:pPr>
      <w:r w:rsidRPr="003A1645">
        <w:rPr>
          <w:color w:val="000000"/>
          <w:spacing w:val="-2"/>
          <w:sz w:val="26"/>
          <w:szCs w:val="28"/>
        </w:rPr>
        <w:tab/>
      </w:r>
      <w:r w:rsidR="004A72D5">
        <w:rPr>
          <w:color w:val="000000"/>
          <w:spacing w:val="-2"/>
          <w:sz w:val="26"/>
          <w:szCs w:val="28"/>
          <w:lang w:val="en-US"/>
        </w:rPr>
        <w:t xml:space="preserve">- </w:t>
      </w:r>
      <w:r w:rsidR="00F661F0">
        <w:rPr>
          <w:color w:val="000000"/>
          <w:spacing w:val="-2"/>
          <w:sz w:val="26"/>
          <w:szCs w:val="28"/>
          <w:lang w:val="en-US"/>
        </w:rPr>
        <w:t xml:space="preserve">Cập nhật </w:t>
      </w:r>
      <w:r w:rsidR="00955E15">
        <w:rPr>
          <w:color w:val="000000"/>
          <w:spacing w:val="-2"/>
          <w:sz w:val="26"/>
          <w:szCs w:val="28"/>
          <w:lang w:val="en-US"/>
        </w:rPr>
        <w:t xml:space="preserve">dữ liệu </w:t>
      </w:r>
      <w:r w:rsidR="00F661F0">
        <w:rPr>
          <w:color w:val="000000"/>
          <w:spacing w:val="-2"/>
          <w:sz w:val="26"/>
          <w:szCs w:val="28"/>
          <w:lang w:val="en-US"/>
        </w:rPr>
        <w:t>xây dựng CSDLDC ngành giáo dục đảm bảo</w:t>
      </w:r>
      <w:r w:rsidR="00987E18">
        <w:rPr>
          <w:color w:val="000000"/>
          <w:spacing w:val="-2"/>
          <w:sz w:val="26"/>
          <w:szCs w:val="28"/>
          <w:lang w:val="en-US"/>
        </w:rPr>
        <w:t xml:space="preserve"> chuẩn xác</w:t>
      </w:r>
      <w:r w:rsidR="00F661F0">
        <w:rPr>
          <w:color w:val="000000"/>
          <w:spacing w:val="-2"/>
          <w:sz w:val="26"/>
          <w:szCs w:val="28"/>
          <w:lang w:val="en-US"/>
        </w:rPr>
        <w:t xml:space="preserve"> </w:t>
      </w:r>
      <w:r w:rsidR="00987E18">
        <w:rPr>
          <w:color w:val="000000"/>
          <w:spacing w:val="-2"/>
          <w:sz w:val="26"/>
          <w:szCs w:val="28"/>
          <w:lang w:val="en-US"/>
        </w:rPr>
        <w:t>số liệ</w:t>
      </w:r>
      <w:r w:rsidR="00955E15">
        <w:rPr>
          <w:color w:val="000000"/>
          <w:spacing w:val="-2"/>
          <w:sz w:val="26"/>
          <w:szCs w:val="28"/>
          <w:lang w:val="en-US"/>
        </w:rPr>
        <w:t xml:space="preserve">u </w:t>
      </w:r>
      <w:r w:rsidR="00987E18">
        <w:rPr>
          <w:color w:val="000000"/>
          <w:spacing w:val="-2"/>
          <w:sz w:val="26"/>
          <w:szCs w:val="28"/>
          <w:lang w:val="en-US"/>
        </w:rPr>
        <w:t>trên CSDLDC.</w:t>
      </w:r>
    </w:p>
    <w:p w:rsidR="00A20138" w:rsidRPr="003A1645" w:rsidRDefault="00785105" w:rsidP="004A72D5">
      <w:pPr>
        <w:spacing w:before="120" w:after="120" w:line="240" w:lineRule="auto"/>
        <w:ind w:firstLine="720"/>
        <w:jc w:val="both"/>
        <w:rPr>
          <w:color w:val="000000"/>
          <w:spacing w:val="-2"/>
          <w:sz w:val="26"/>
          <w:szCs w:val="28"/>
          <w:lang w:val="en-US"/>
        </w:rPr>
      </w:pPr>
      <w:r w:rsidRPr="003A1645">
        <w:rPr>
          <w:color w:val="000000"/>
          <w:spacing w:val="-2"/>
          <w:sz w:val="26"/>
          <w:szCs w:val="28"/>
        </w:rPr>
        <w:t xml:space="preserve">- </w:t>
      </w:r>
      <w:r w:rsidR="004A72D5">
        <w:rPr>
          <w:color w:val="000000"/>
          <w:spacing w:val="-2"/>
          <w:sz w:val="26"/>
          <w:szCs w:val="28"/>
          <w:lang w:val="en-US"/>
        </w:rPr>
        <w:t>H</w:t>
      </w:r>
      <w:r w:rsidR="00E27FAB" w:rsidRPr="003A1645">
        <w:rPr>
          <w:color w:val="000000"/>
          <w:spacing w:val="-2"/>
          <w:sz w:val="26"/>
          <w:szCs w:val="28"/>
          <w:lang w:val="en-US"/>
        </w:rPr>
        <w:t xml:space="preserve">ướng dẫn sử dụng, </w:t>
      </w:r>
      <w:r w:rsidR="00F51A11">
        <w:rPr>
          <w:color w:val="000000"/>
          <w:spacing w:val="-2"/>
          <w:sz w:val="26"/>
          <w:szCs w:val="28"/>
          <w:lang w:val="en-US"/>
        </w:rPr>
        <w:t>khai thác t</w:t>
      </w:r>
      <w:r w:rsidR="00955E15">
        <w:rPr>
          <w:color w:val="000000"/>
          <w:spacing w:val="-2"/>
          <w:sz w:val="26"/>
          <w:szCs w:val="28"/>
          <w:lang w:val="en-US"/>
        </w:rPr>
        <w:t>h</w:t>
      </w:r>
      <w:r w:rsidR="00F51A11">
        <w:rPr>
          <w:color w:val="000000"/>
          <w:spacing w:val="-2"/>
          <w:sz w:val="26"/>
          <w:szCs w:val="28"/>
          <w:lang w:val="en-US"/>
        </w:rPr>
        <w:t>ông tin</w:t>
      </w:r>
      <w:r w:rsidR="00E27FAB" w:rsidRPr="003A1645">
        <w:rPr>
          <w:color w:val="000000"/>
          <w:spacing w:val="-2"/>
          <w:sz w:val="26"/>
          <w:szCs w:val="28"/>
          <w:lang w:val="en-US"/>
        </w:rPr>
        <w:t xml:space="preserve"> </w:t>
      </w:r>
      <w:r w:rsidR="004A72D5">
        <w:rPr>
          <w:color w:val="000000"/>
          <w:spacing w:val="-2"/>
          <w:sz w:val="26"/>
          <w:szCs w:val="28"/>
          <w:lang w:val="en-US"/>
        </w:rPr>
        <w:t>trên</w:t>
      </w:r>
      <w:r w:rsidR="00E27FAB" w:rsidRPr="003A1645">
        <w:rPr>
          <w:color w:val="000000"/>
          <w:spacing w:val="-2"/>
          <w:sz w:val="26"/>
          <w:szCs w:val="28"/>
          <w:lang w:val="en-US"/>
        </w:rPr>
        <w:t xml:space="preserve"> </w:t>
      </w:r>
      <w:r w:rsidR="00F51A11">
        <w:rPr>
          <w:color w:val="000000"/>
          <w:spacing w:val="-2"/>
          <w:sz w:val="26"/>
          <w:szCs w:val="28"/>
          <w:lang w:val="en-US"/>
        </w:rPr>
        <w:t>CSDLDC ngành giáo dục tỉnh Thái Nguyên</w:t>
      </w:r>
      <w:r w:rsidR="00955E15">
        <w:rPr>
          <w:color w:val="000000"/>
          <w:spacing w:val="-2"/>
          <w:sz w:val="26"/>
          <w:szCs w:val="28"/>
          <w:lang w:val="en-US"/>
        </w:rPr>
        <w:t xml:space="preserve"> phục vụ công tác quản lý, thống kê, tham mưu, dự báo</w:t>
      </w:r>
      <w:r w:rsidR="00E27FAB" w:rsidRPr="003A1645">
        <w:rPr>
          <w:color w:val="000000"/>
          <w:spacing w:val="-2"/>
          <w:sz w:val="26"/>
          <w:szCs w:val="28"/>
          <w:lang w:val="en-US"/>
        </w:rPr>
        <w:t>.</w:t>
      </w:r>
    </w:p>
    <w:p w:rsidR="00A748DD" w:rsidRPr="003A1645" w:rsidRDefault="00A748DD" w:rsidP="0002330F">
      <w:pPr>
        <w:spacing w:before="120" w:after="120" w:line="240" w:lineRule="auto"/>
        <w:jc w:val="both"/>
        <w:rPr>
          <w:color w:val="000000"/>
          <w:spacing w:val="-2"/>
          <w:sz w:val="26"/>
          <w:szCs w:val="28"/>
        </w:rPr>
      </w:pPr>
      <w:r w:rsidRPr="003A1645">
        <w:rPr>
          <w:color w:val="000000"/>
          <w:spacing w:val="-2"/>
          <w:sz w:val="26"/>
          <w:szCs w:val="28"/>
        </w:rPr>
        <w:tab/>
      </w:r>
      <w:r w:rsidR="00785105" w:rsidRPr="003A1645">
        <w:rPr>
          <w:color w:val="000000"/>
          <w:spacing w:val="-2"/>
          <w:sz w:val="26"/>
          <w:szCs w:val="28"/>
        </w:rPr>
        <w:t xml:space="preserve">- </w:t>
      </w:r>
      <w:r w:rsidR="00E27FAB" w:rsidRPr="003A1645">
        <w:rPr>
          <w:color w:val="000000"/>
          <w:spacing w:val="-2"/>
          <w:sz w:val="26"/>
          <w:szCs w:val="28"/>
          <w:lang w:val="en-US"/>
        </w:rPr>
        <w:t>Hướng dẫn</w:t>
      </w:r>
      <w:r w:rsidR="00F51A11">
        <w:rPr>
          <w:color w:val="000000"/>
          <w:spacing w:val="-2"/>
          <w:sz w:val="26"/>
          <w:szCs w:val="28"/>
          <w:lang w:val="en-US"/>
        </w:rPr>
        <w:t>,</w:t>
      </w:r>
      <w:r w:rsidR="00E27FAB" w:rsidRPr="003A1645">
        <w:rPr>
          <w:color w:val="000000"/>
          <w:spacing w:val="-2"/>
          <w:sz w:val="26"/>
          <w:szCs w:val="28"/>
          <w:lang w:val="en-US"/>
        </w:rPr>
        <w:t xml:space="preserve"> </w:t>
      </w:r>
      <w:r w:rsidR="00F51A11">
        <w:rPr>
          <w:color w:val="000000"/>
          <w:spacing w:val="-2"/>
          <w:sz w:val="26"/>
          <w:szCs w:val="28"/>
          <w:lang w:val="en-US"/>
        </w:rPr>
        <w:t xml:space="preserve">thống nhất công tác báo cáo thống kê </w:t>
      </w:r>
      <w:r w:rsidR="00955E15">
        <w:rPr>
          <w:color w:val="000000"/>
          <w:spacing w:val="-2"/>
          <w:sz w:val="26"/>
          <w:szCs w:val="28"/>
          <w:lang w:val="en-US"/>
        </w:rPr>
        <w:t>trong</w:t>
      </w:r>
      <w:r w:rsidR="00F51A11">
        <w:rPr>
          <w:color w:val="000000"/>
          <w:spacing w:val="-2"/>
          <w:sz w:val="26"/>
          <w:szCs w:val="28"/>
          <w:lang w:val="en-US"/>
        </w:rPr>
        <w:t xml:space="preserve"> năm học 2020 -2021. </w:t>
      </w:r>
    </w:p>
    <w:p w:rsidR="00A748DD" w:rsidRPr="00955E15" w:rsidRDefault="00A748DD" w:rsidP="0002330F">
      <w:pPr>
        <w:spacing w:before="120" w:after="120" w:line="240" w:lineRule="auto"/>
        <w:ind w:firstLine="720"/>
        <w:jc w:val="both"/>
        <w:rPr>
          <w:b/>
          <w:sz w:val="26"/>
          <w:szCs w:val="28"/>
          <w:lang w:val="en-US"/>
        </w:rPr>
      </w:pPr>
      <w:r w:rsidRPr="003A1645">
        <w:rPr>
          <w:b/>
          <w:sz w:val="26"/>
          <w:szCs w:val="28"/>
        </w:rPr>
        <w:t>2. Yêu cầ</w:t>
      </w:r>
      <w:r w:rsidR="00955E15">
        <w:rPr>
          <w:b/>
          <w:sz w:val="26"/>
          <w:szCs w:val="28"/>
        </w:rPr>
        <w:t>u</w:t>
      </w:r>
    </w:p>
    <w:p w:rsidR="00A748DD" w:rsidRDefault="00662AC1" w:rsidP="0002330F">
      <w:pPr>
        <w:spacing w:before="120" w:after="120" w:line="240" w:lineRule="auto"/>
        <w:ind w:firstLine="720"/>
        <w:jc w:val="both"/>
        <w:rPr>
          <w:sz w:val="26"/>
          <w:szCs w:val="28"/>
          <w:lang w:val="en-US"/>
        </w:rPr>
      </w:pPr>
      <w:r w:rsidRPr="003A1645">
        <w:rPr>
          <w:sz w:val="26"/>
          <w:szCs w:val="28"/>
        </w:rPr>
        <w:t xml:space="preserve">- </w:t>
      </w:r>
      <w:r w:rsidR="00A748DD" w:rsidRPr="003A1645">
        <w:rPr>
          <w:sz w:val="26"/>
          <w:szCs w:val="28"/>
        </w:rPr>
        <w:t xml:space="preserve">Việc </w:t>
      </w:r>
      <w:r w:rsidR="004A72D5">
        <w:rPr>
          <w:sz w:val="26"/>
          <w:szCs w:val="28"/>
          <w:lang w:val="en-US"/>
        </w:rPr>
        <w:t xml:space="preserve">hoàn thiện </w:t>
      </w:r>
      <w:r w:rsidR="00CB6B1A">
        <w:rPr>
          <w:sz w:val="26"/>
          <w:szCs w:val="28"/>
          <w:lang w:val="en-US"/>
        </w:rPr>
        <w:t xml:space="preserve">CSDLDC </w:t>
      </w:r>
      <w:r w:rsidR="00EC3670" w:rsidRPr="003A1645">
        <w:rPr>
          <w:sz w:val="26"/>
          <w:szCs w:val="28"/>
          <w:lang w:val="en-US"/>
        </w:rPr>
        <w:t xml:space="preserve">ngành </w:t>
      </w:r>
      <w:r w:rsidR="00CB6B1A">
        <w:rPr>
          <w:sz w:val="26"/>
          <w:szCs w:val="28"/>
          <w:lang w:val="en-US"/>
        </w:rPr>
        <w:t xml:space="preserve">giáo dục tỉnh Thái Nguyên </w:t>
      </w:r>
      <w:r w:rsidR="00EC3670" w:rsidRPr="003A1645">
        <w:rPr>
          <w:sz w:val="26"/>
          <w:szCs w:val="28"/>
          <w:lang w:val="en-US"/>
        </w:rPr>
        <w:t xml:space="preserve">là nhiệm vụ </w:t>
      </w:r>
      <w:r w:rsidR="00CB6B1A">
        <w:rPr>
          <w:sz w:val="26"/>
          <w:szCs w:val="28"/>
          <w:lang w:val="en-US"/>
        </w:rPr>
        <w:t xml:space="preserve">có tính “cốt lõi” cho các </w:t>
      </w:r>
      <w:r w:rsidR="004A72D5">
        <w:rPr>
          <w:sz w:val="26"/>
          <w:szCs w:val="28"/>
          <w:lang w:val="en-US"/>
        </w:rPr>
        <w:t xml:space="preserve">ứng dụng CNTT </w:t>
      </w:r>
      <w:r w:rsidR="00CB6B1A">
        <w:rPr>
          <w:sz w:val="26"/>
          <w:szCs w:val="28"/>
          <w:lang w:val="en-US"/>
        </w:rPr>
        <w:t>trong toàn ngành</w:t>
      </w:r>
      <w:r w:rsidR="004A72D5">
        <w:rPr>
          <w:sz w:val="26"/>
          <w:szCs w:val="28"/>
          <w:lang w:val="en-US"/>
        </w:rPr>
        <w:t>,</w:t>
      </w:r>
      <w:r w:rsidR="00EC3670" w:rsidRPr="003A1645">
        <w:rPr>
          <w:sz w:val="26"/>
          <w:szCs w:val="28"/>
          <w:lang w:val="en-US"/>
        </w:rPr>
        <w:t xml:space="preserve"> do vậy yêu cầu thủ trưởng các đơn vị quán triệt chỉ đạo thực hiện nghiêm túc, đảm bảo </w:t>
      </w:r>
      <w:r w:rsidR="00F41CDF" w:rsidRPr="003A1645">
        <w:rPr>
          <w:sz w:val="26"/>
          <w:szCs w:val="28"/>
          <w:lang w:val="en-US"/>
        </w:rPr>
        <w:t>quy trình</w:t>
      </w:r>
      <w:r w:rsidR="00CB6B1A">
        <w:rPr>
          <w:sz w:val="26"/>
          <w:szCs w:val="28"/>
          <w:lang w:val="en-US"/>
        </w:rPr>
        <w:t xml:space="preserve"> cập nhật </w:t>
      </w:r>
      <w:r w:rsidR="00F41CDF" w:rsidRPr="003A1645">
        <w:rPr>
          <w:sz w:val="26"/>
          <w:szCs w:val="28"/>
          <w:lang w:val="en-US"/>
        </w:rPr>
        <w:t xml:space="preserve">và </w:t>
      </w:r>
      <w:r w:rsidR="00CB6B1A">
        <w:rPr>
          <w:sz w:val="26"/>
          <w:szCs w:val="28"/>
          <w:lang w:val="en-US"/>
        </w:rPr>
        <w:t>vận hành khai thác</w:t>
      </w:r>
      <w:r w:rsidR="004A72D5">
        <w:rPr>
          <w:sz w:val="26"/>
          <w:szCs w:val="28"/>
          <w:lang w:val="en-US"/>
        </w:rPr>
        <w:t>.</w:t>
      </w:r>
    </w:p>
    <w:p w:rsidR="00CB6B1A" w:rsidRPr="003A1645" w:rsidRDefault="00CB6B1A" w:rsidP="0002330F">
      <w:pPr>
        <w:spacing w:before="120" w:after="120" w:line="240" w:lineRule="auto"/>
        <w:ind w:firstLine="720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t xml:space="preserve">- Công tác báo cáo thống kê đòi hỏi sự chuẩn xác của số liệu, </w:t>
      </w:r>
      <w:r w:rsidR="003D60FC">
        <w:rPr>
          <w:sz w:val="26"/>
          <w:szCs w:val="28"/>
          <w:lang w:val="en-US"/>
        </w:rPr>
        <w:t>chuẩn xác về thời điểm báo cáo</w:t>
      </w:r>
      <w:r>
        <w:rPr>
          <w:sz w:val="26"/>
          <w:szCs w:val="28"/>
          <w:lang w:val="en-US"/>
        </w:rPr>
        <w:t xml:space="preserve"> </w:t>
      </w:r>
      <w:r w:rsidR="003D60FC">
        <w:rPr>
          <w:sz w:val="26"/>
          <w:szCs w:val="28"/>
          <w:lang w:val="en-US"/>
        </w:rPr>
        <w:t>của cơ quan cấp trên do đó các đơn vị phải giao trách nhiệm cụ thể, cơ chế rõ ràng đối với cán bộ thực hiện.</w:t>
      </w:r>
    </w:p>
    <w:p w:rsidR="00662AC1" w:rsidRPr="003A1645" w:rsidRDefault="00662AC1" w:rsidP="0002330F">
      <w:pPr>
        <w:spacing w:before="120" w:after="120" w:line="240" w:lineRule="auto"/>
        <w:ind w:firstLine="720"/>
        <w:jc w:val="both"/>
        <w:rPr>
          <w:sz w:val="26"/>
          <w:szCs w:val="28"/>
          <w:lang w:val="en-US"/>
        </w:rPr>
      </w:pPr>
      <w:r w:rsidRPr="003A1645">
        <w:rPr>
          <w:sz w:val="26"/>
          <w:szCs w:val="28"/>
        </w:rPr>
        <w:t xml:space="preserve">- </w:t>
      </w:r>
      <w:r w:rsidR="00F41CDF" w:rsidRPr="003A1645">
        <w:rPr>
          <w:sz w:val="26"/>
          <w:szCs w:val="28"/>
          <w:lang w:val="en-US"/>
        </w:rPr>
        <w:t>Áp dụng  triển khai ngay sau tập huấn.</w:t>
      </w:r>
    </w:p>
    <w:p w:rsidR="00A748DD" w:rsidRPr="003A1645" w:rsidRDefault="00A748DD" w:rsidP="0002330F">
      <w:pPr>
        <w:shd w:val="clear" w:color="auto" w:fill="FFFFFF"/>
        <w:spacing w:before="120" w:after="120" w:line="240" w:lineRule="auto"/>
        <w:ind w:firstLine="720"/>
        <w:jc w:val="both"/>
        <w:textAlignment w:val="baseline"/>
        <w:rPr>
          <w:rFonts w:eastAsia="Times New Roman"/>
          <w:color w:val="000000"/>
          <w:sz w:val="26"/>
          <w:szCs w:val="28"/>
          <w:lang w:eastAsia="vi-VN"/>
        </w:rPr>
      </w:pPr>
      <w:r w:rsidRPr="003A1645">
        <w:rPr>
          <w:rFonts w:eastAsia="Times New Roman"/>
          <w:b/>
          <w:bCs/>
          <w:color w:val="000000"/>
          <w:sz w:val="26"/>
          <w:szCs w:val="28"/>
          <w:lang w:eastAsia="vi-VN"/>
        </w:rPr>
        <w:t xml:space="preserve">II. </w:t>
      </w:r>
      <w:r w:rsidR="005C26BA" w:rsidRPr="003A1645">
        <w:rPr>
          <w:rFonts w:eastAsia="Times New Roman"/>
          <w:b/>
          <w:bCs/>
          <w:color w:val="000000"/>
          <w:sz w:val="26"/>
          <w:szCs w:val="28"/>
          <w:lang w:eastAsia="vi-VN"/>
        </w:rPr>
        <w:t>Thời gian, địa điểm, thành phần tham dự</w:t>
      </w:r>
    </w:p>
    <w:p w:rsidR="00FC5A60" w:rsidRPr="003A1645" w:rsidRDefault="00A748DD" w:rsidP="0002330F">
      <w:pPr>
        <w:shd w:val="clear" w:color="auto" w:fill="FFFFFF"/>
        <w:spacing w:before="120" w:after="120" w:line="240" w:lineRule="auto"/>
        <w:jc w:val="both"/>
        <w:textAlignment w:val="baseline"/>
        <w:rPr>
          <w:rFonts w:eastAsia="Times New Roman"/>
          <w:bCs/>
          <w:color w:val="000000"/>
          <w:sz w:val="26"/>
          <w:szCs w:val="28"/>
          <w:lang w:val="en-US" w:eastAsia="vi-VN"/>
        </w:rPr>
      </w:pPr>
      <w:r w:rsidRPr="003A1645">
        <w:rPr>
          <w:rFonts w:eastAsia="Times New Roman"/>
          <w:b/>
          <w:bCs/>
          <w:color w:val="000000"/>
          <w:sz w:val="26"/>
          <w:szCs w:val="28"/>
          <w:lang w:eastAsia="vi-VN"/>
        </w:rPr>
        <w:t>   </w:t>
      </w:r>
      <w:r w:rsidRPr="003A1645">
        <w:rPr>
          <w:rFonts w:eastAsia="Times New Roman"/>
          <w:b/>
          <w:bCs/>
          <w:color w:val="000000"/>
          <w:sz w:val="26"/>
          <w:szCs w:val="28"/>
          <w:lang w:eastAsia="vi-VN"/>
        </w:rPr>
        <w:tab/>
        <w:t xml:space="preserve">1. Thời gian: </w:t>
      </w:r>
      <w:r w:rsidR="003D60FC">
        <w:rPr>
          <w:rFonts w:eastAsia="Times New Roman"/>
          <w:bCs/>
          <w:color w:val="000000"/>
          <w:sz w:val="26"/>
          <w:szCs w:val="28"/>
          <w:lang w:val="en-US" w:eastAsia="vi-VN"/>
        </w:rPr>
        <w:t>N</w:t>
      </w:r>
      <w:r w:rsidRPr="003A1645">
        <w:rPr>
          <w:rFonts w:eastAsia="Times New Roman"/>
          <w:bCs/>
          <w:color w:val="000000"/>
          <w:sz w:val="26"/>
          <w:szCs w:val="28"/>
          <w:lang w:eastAsia="vi-VN"/>
        </w:rPr>
        <w:t xml:space="preserve">gày </w:t>
      </w:r>
      <w:r w:rsidR="004A72D5">
        <w:rPr>
          <w:rFonts w:eastAsia="Times New Roman"/>
          <w:bCs/>
          <w:color w:val="000000"/>
          <w:sz w:val="26"/>
          <w:szCs w:val="28"/>
          <w:lang w:val="en-US" w:eastAsia="vi-VN"/>
        </w:rPr>
        <w:t>1</w:t>
      </w:r>
      <w:r w:rsidR="003D60FC">
        <w:rPr>
          <w:rFonts w:eastAsia="Times New Roman"/>
          <w:bCs/>
          <w:color w:val="000000"/>
          <w:sz w:val="26"/>
          <w:szCs w:val="28"/>
          <w:lang w:val="en-US" w:eastAsia="vi-VN"/>
        </w:rPr>
        <w:t>3</w:t>
      </w:r>
      <w:r w:rsidR="00686A32" w:rsidRPr="003A1645">
        <w:rPr>
          <w:rFonts w:eastAsia="Times New Roman"/>
          <w:bCs/>
          <w:color w:val="000000"/>
          <w:sz w:val="26"/>
          <w:szCs w:val="28"/>
          <w:lang w:eastAsia="vi-VN"/>
        </w:rPr>
        <w:t>/</w:t>
      </w:r>
      <w:r w:rsidR="004A72D5">
        <w:rPr>
          <w:rFonts w:eastAsia="Times New Roman"/>
          <w:bCs/>
          <w:color w:val="000000"/>
          <w:sz w:val="26"/>
          <w:szCs w:val="28"/>
          <w:lang w:val="en-US" w:eastAsia="vi-VN"/>
        </w:rPr>
        <w:t>1</w:t>
      </w:r>
      <w:r w:rsidR="003D60FC">
        <w:rPr>
          <w:rFonts w:eastAsia="Times New Roman"/>
          <w:bCs/>
          <w:color w:val="000000"/>
          <w:sz w:val="26"/>
          <w:szCs w:val="28"/>
          <w:lang w:val="en-US" w:eastAsia="vi-VN"/>
        </w:rPr>
        <w:t>0</w:t>
      </w:r>
      <w:r w:rsidR="00662AC1" w:rsidRPr="003A1645">
        <w:rPr>
          <w:rFonts w:eastAsia="Times New Roman"/>
          <w:bCs/>
          <w:color w:val="000000"/>
          <w:sz w:val="26"/>
          <w:szCs w:val="28"/>
          <w:lang w:eastAsia="vi-VN"/>
        </w:rPr>
        <w:t>/20</w:t>
      </w:r>
      <w:r w:rsidR="003D60FC">
        <w:rPr>
          <w:rFonts w:eastAsia="Times New Roman"/>
          <w:bCs/>
          <w:color w:val="000000"/>
          <w:sz w:val="26"/>
          <w:szCs w:val="28"/>
          <w:lang w:val="en-US" w:eastAsia="vi-VN"/>
        </w:rPr>
        <w:t>20</w:t>
      </w:r>
      <w:r w:rsidR="00FC5A60" w:rsidRPr="003A1645">
        <w:rPr>
          <w:rFonts w:eastAsia="Times New Roman"/>
          <w:bCs/>
          <w:color w:val="000000"/>
          <w:sz w:val="26"/>
          <w:szCs w:val="28"/>
          <w:lang w:val="en-US" w:eastAsia="vi-VN"/>
        </w:rPr>
        <w:t xml:space="preserve"> </w:t>
      </w:r>
      <w:r w:rsidR="003D60FC">
        <w:rPr>
          <w:rFonts w:eastAsia="Times New Roman"/>
          <w:bCs/>
          <w:color w:val="000000"/>
          <w:sz w:val="26"/>
          <w:szCs w:val="28"/>
          <w:lang w:val="en-US" w:eastAsia="vi-VN"/>
        </w:rPr>
        <w:t xml:space="preserve">bắt đầu từ </w:t>
      </w:r>
      <w:r w:rsidR="009F4BD9">
        <w:rPr>
          <w:rFonts w:eastAsia="Times New Roman"/>
          <w:bCs/>
          <w:color w:val="000000"/>
          <w:sz w:val="26"/>
          <w:szCs w:val="28"/>
          <w:lang w:val="en-US" w:eastAsia="vi-VN"/>
        </w:rPr>
        <w:t>8h00.</w:t>
      </w:r>
    </w:p>
    <w:p w:rsidR="00A20138" w:rsidRPr="003A1645" w:rsidRDefault="00A20138" w:rsidP="005C26BA">
      <w:pPr>
        <w:shd w:val="clear" w:color="auto" w:fill="FFFFFF"/>
        <w:spacing w:before="120" w:after="120" w:line="240" w:lineRule="auto"/>
        <w:jc w:val="both"/>
        <w:textAlignment w:val="baseline"/>
        <w:rPr>
          <w:rFonts w:eastAsia="Times New Roman"/>
          <w:color w:val="000000"/>
          <w:sz w:val="26"/>
          <w:szCs w:val="28"/>
          <w:lang w:eastAsia="vi-VN"/>
        </w:rPr>
      </w:pPr>
      <w:r w:rsidRPr="003A1645">
        <w:rPr>
          <w:rFonts w:eastAsia="Times New Roman"/>
          <w:color w:val="000000"/>
          <w:sz w:val="26"/>
          <w:szCs w:val="28"/>
          <w:lang w:eastAsia="vi-VN"/>
        </w:rPr>
        <w:tab/>
      </w:r>
      <w:r w:rsidRPr="003A1645">
        <w:rPr>
          <w:rFonts w:eastAsia="Times New Roman"/>
          <w:b/>
          <w:color w:val="000000"/>
          <w:sz w:val="26"/>
          <w:szCs w:val="28"/>
          <w:lang w:eastAsia="vi-VN"/>
        </w:rPr>
        <w:t>2. Địa điểm:</w:t>
      </w:r>
      <w:r w:rsidRPr="003A1645">
        <w:rPr>
          <w:rFonts w:eastAsia="Times New Roman"/>
          <w:color w:val="000000"/>
          <w:sz w:val="26"/>
          <w:szCs w:val="28"/>
          <w:lang w:eastAsia="vi-VN"/>
        </w:rPr>
        <w:t xml:space="preserve"> Trung tâm Giáo dục thường xuyên tỉnh Thái Nguyên.</w:t>
      </w:r>
    </w:p>
    <w:p w:rsidR="00662AC1" w:rsidRDefault="00662AC1" w:rsidP="00662AC1">
      <w:pPr>
        <w:shd w:val="clear" w:color="auto" w:fill="FFFFFF"/>
        <w:spacing w:before="120" w:after="120" w:line="240" w:lineRule="auto"/>
        <w:ind w:firstLine="720"/>
        <w:jc w:val="both"/>
        <w:textAlignment w:val="baseline"/>
        <w:rPr>
          <w:rFonts w:eastAsia="Times New Roman"/>
          <w:b/>
          <w:color w:val="000000"/>
          <w:sz w:val="26"/>
          <w:szCs w:val="28"/>
          <w:lang w:val="en-US" w:eastAsia="vi-VN"/>
        </w:rPr>
      </w:pPr>
      <w:r w:rsidRPr="003A1645">
        <w:rPr>
          <w:rFonts w:eastAsia="Times New Roman"/>
          <w:b/>
          <w:color w:val="000000"/>
          <w:sz w:val="26"/>
          <w:szCs w:val="28"/>
          <w:lang w:eastAsia="vi-VN"/>
        </w:rPr>
        <w:t xml:space="preserve">3. </w:t>
      </w:r>
      <w:r w:rsidR="005C26BA" w:rsidRPr="003A1645">
        <w:rPr>
          <w:rFonts w:eastAsia="Times New Roman"/>
          <w:b/>
          <w:color w:val="000000"/>
          <w:sz w:val="26"/>
          <w:szCs w:val="28"/>
          <w:lang w:eastAsia="vi-VN"/>
        </w:rPr>
        <w:t>Thành phần tham dự</w:t>
      </w:r>
      <w:r w:rsidRPr="003A1645">
        <w:rPr>
          <w:rFonts w:eastAsia="Times New Roman"/>
          <w:b/>
          <w:color w:val="000000"/>
          <w:sz w:val="26"/>
          <w:szCs w:val="28"/>
          <w:lang w:eastAsia="vi-VN"/>
        </w:rPr>
        <w:t xml:space="preserve"> </w:t>
      </w:r>
    </w:p>
    <w:p w:rsidR="004A72D5" w:rsidRPr="004A72D5" w:rsidRDefault="004A72D5" w:rsidP="00662AC1">
      <w:pPr>
        <w:shd w:val="clear" w:color="auto" w:fill="FFFFFF"/>
        <w:spacing w:before="120" w:after="120" w:line="240" w:lineRule="auto"/>
        <w:ind w:firstLine="720"/>
        <w:jc w:val="both"/>
        <w:textAlignment w:val="baseline"/>
        <w:rPr>
          <w:rFonts w:eastAsia="Times New Roman"/>
          <w:color w:val="000000"/>
          <w:sz w:val="26"/>
          <w:szCs w:val="28"/>
          <w:lang w:val="en-US" w:eastAsia="vi-VN"/>
        </w:rPr>
      </w:pPr>
      <w:r w:rsidRPr="004A72D5">
        <w:rPr>
          <w:rFonts w:eastAsia="Times New Roman"/>
          <w:color w:val="000000"/>
          <w:sz w:val="26"/>
          <w:szCs w:val="28"/>
          <w:lang w:val="en-US" w:eastAsia="vi-VN"/>
        </w:rPr>
        <w:t>- Thủ trưởng</w:t>
      </w:r>
      <w:r>
        <w:rPr>
          <w:rFonts w:eastAsia="Times New Roman"/>
          <w:color w:val="000000"/>
          <w:sz w:val="26"/>
          <w:szCs w:val="28"/>
          <w:lang w:val="en-US" w:eastAsia="vi-VN"/>
        </w:rPr>
        <w:t xml:space="preserve"> hoặc lãnh đạo phụ trách lĩnh vực ứng dụng CNTT của các đơn vị.</w:t>
      </w:r>
    </w:p>
    <w:p w:rsidR="00662AC1" w:rsidRPr="003A1645" w:rsidRDefault="00662AC1" w:rsidP="00662AC1">
      <w:pPr>
        <w:shd w:val="clear" w:color="auto" w:fill="FFFFFF"/>
        <w:spacing w:before="120" w:after="120" w:line="240" w:lineRule="auto"/>
        <w:ind w:firstLine="720"/>
        <w:jc w:val="both"/>
        <w:textAlignment w:val="baseline"/>
        <w:rPr>
          <w:rFonts w:eastAsia="Times New Roman"/>
          <w:color w:val="000000"/>
          <w:sz w:val="26"/>
          <w:szCs w:val="28"/>
          <w:lang w:val="en-US" w:eastAsia="vi-VN"/>
        </w:rPr>
      </w:pPr>
      <w:r w:rsidRPr="003A1645">
        <w:rPr>
          <w:rFonts w:eastAsia="Times New Roman"/>
          <w:color w:val="000000"/>
          <w:sz w:val="26"/>
          <w:szCs w:val="28"/>
          <w:lang w:eastAsia="vi-VN"/>
        </w:rPr>
        <w:lastRenderedPageBreak/>
        <w:t xml:space="preserve">- </w:t>
      </w:r>
      <w:r w:rsidR="00FC5A60" w:rsidRPr="003A1645">
        <w:rPr>
          <w:rFonts w:eastAsia="Times New Roman"/>
          <w:color w:val="000000"/>
          <w:sz w:val="26"/>
          <w:szCs w:val="28"/>
          <w:lang w:val="en-US" w:eastAsia="vi-VN"/>
        </w:rPr>
        <w:t xml:space="preserve">Cán bộ phụ trách </w:t>
      </w:r>
      <w:r w:rsidR="009F4BD9">
        <w:rPr>
          <w:rFonts w:eastAsia="Times New Roman"/>
          <w:color w:val="000000"/>
          <w:sz w:val="26"/>
          <w:szCs w:val="28"/>
          <w:lang w:val="en-US" w:eastAsia="vi-VN"/>
        </w:rPr>
        <w:t>công tác</w:t>
      </w:r>
      <w:r w:rsidR="00D54C26">
        <w:rPr>
          <w:rFonts w:eastAsia="Times New Roman"/>
          <w:color w:val="000000"/>
          <w:sz w:val="26"/>
          <w:szCs w:val="28"/>
          <w:lang w:val="en-US" w:eastAsia="vi-VN"/>
        </w:rPr>
        <w:t xml:space="preserve"> kế hoạch-</w:t>
      </w:r>
      <w:r w:rsidR="009F4BD9">
        <w:rPr>
          <w:rFonts w:eastAsia="Times New Roman"/>
          <w:color w:val="000000"/>
          <w:sz w:val="26"/>
          <w:szCs w:val="28"/>
          <w:lang w:val="en-US" w:eastAsia="vi-VN"/>
        </w:rPr>
        <w:t>thống kê</w:t>
      </w:r>
      <w:r w:rsidR="000F3A76" w:rsidRPr="003A1645">
        <w:rPr>
          <w:rFonts w:eastAsia="Times New Roman"/>
          <w:color w:val="000000"/>
          <w:sz w:val="26"/>
          <w:szCs w:val="28"/>
          <w:lang w:val="en-US" w:eastAsia="vi-VN"/>
        </w:rPr>
        <w:t xml:space="preserve">, </w:t>
      </w:r>
      <w:r w:rsidR="009F4BD9">
        <w:rPr>
          <w:rFonts w:eastAsia="Times New Roman"/>
          <w:color w:val="000000"/>
          <w:sz w:val="26"/>
          <w:szCs w:val="28"/>
          <w:lang w:val="en-US" w:eastAsia="vi-VN"/>
        </w:rPr>
        <w:t>cán bộ p</w:t>
      </w:r>
      <w:r w:rsidR="000F3A76" w:rsidRPr="003A1645">
        <w:rPr>
          <w:rFonts w:eastAsia="Times New Roman"/>
          <w:color w:val="000000"/>
          <w:sz w:val="26"/>
          <w:szCs w:val="28"/>
          <w:lang w:val="en-US" w:eastAsia="vi-VN"/>
        </w:rPr>
        <w:t xml:space="preserve">hụ trách </w:t>
      </w:r>
      <w:r w:rsidR="009F4BD9">
        <w:rPr>
          <w:rFonts w:eastAsia="Times New Roman"/>
          <w:color w:val="000000"/>
          <w:sz w:val="26"/>
          <w:szCs w:val="28"/>
          <w:lang w:val="en-US" w:eastAsia="vi-VN"/>
        </w:rPr>
        <w:t>cấp học</w:t>
      </w:r>
      <w:r w:rsidR="00D54C26">
        <w:rPr>
          <w:rFonts w:eastAsia="Times New Roman"/>
          <w:color w:val="000000"/>
          <w:sz w:val="26"/>
          <w:szCs w:val="28"/>
          <w:lang w:val="en-US" w:eastAsia="vi-VN"/>
        </w:rPr>
        <w:t>:</w:t>
      </w:r>
      <w:r w:rsidR="009F4BD9">
        <w:rPr>
          <w:rFonts w:eastAsia="Times New Roman"/>
          <w:color w:val="000000"/>
          <w:sz w:val="26"/>
          <w:szCs w:val="28"/>
          <w:lang w:val="en-US" w:eastAsia="vi-VN"/>
        </w:rPr>
        <w:t xml:space="preserve"> Mầm non, Tiểu học, THCS</w:t>
      </w:r>
      <w:r w:rsidR="00FC5A60" w:rsidRPr="003A1645">
        <w:rPr>
          <w:rFonts w:eastAsia="Times New Roman"/>
          <w:color w:val="000000"/>
          <w:sz w:val="26"/>
          <w:szCs w:val="28"/>
          <w:lang w:val="en-US" w:eastAsia="vi-VN"/>
        </w:rPr>
        <w:t xml:space="preserve"> của các Phòng GDĐT</w:t>
      </w:r>
      <w:r w:rsidR="000F3A76" w:rsidRPr="003A1645">
        <w:rPr>
          <w:rFonts w:eastAsia="Times New Roman"/>
          <w:color w:val="000000"/>
          <w:sz w:val="26"/>
          <w:szCs w:val="28"/>
          <w:lang w:val="en-US" w:eastAsia="vi-VN"/>
        </w:rPr>
        <w:t xml:space="preserve">; mỗi Phòng GDĐT </w:t>
      </w:r>
      <w:r w:rsidR="004A72D5">
        <w:rPr>
          <w:rFonts w:eastAsia="Times New Roman"/>
          <w:color w:val="000000"/>
          <w:sz w:val="26"/>
          <w:szCs w:val="28"/>
          <w:lang w:val="en-US" w:eastAsia="vi-VN"/>
        </w:rPr>
        <w:t xml:space="preserve">(có thể cử thêm </w:t>
      </w:r>
      <w:r w:rsidR="000F3A76" w:rsidRPr="003A1645">
        <w:rPr>
          <w:rFonts w:eastAsia="Times New Roman"/>
          <w:color w:val="000000"/>
          <w:sz w:val="26"/>
          <w:szCs w:val="28"/>
          <w:lang w:val="en-US" w:eastAsia="vi-VN"/>
        </w:rPr>
        <w:t xml:space="preserve">cán bộ, giáo viên </w:t>
      </w:r>
      <w:r w:rsidR="00D54C26">
        <w:rPr>
          <w:rFonts w:eastAsia="Times New Roman"/>
          <w:color w:val="000000"/>
          <w:sz w:val="26"/>
          <w:szCs w:val="28"/>
          <w:lang w:val="en-US" w:eastAsia="vi-VN"/>
        </w:rPr>
        <w:t>phụ trách số liệu thống kê</w:t>
      </w:r>
      <w:r w:rsidR="000F3A76" w:rsidRPr="003A1645">
        <w:rPr>
          <w:rFonts w:eastAsia="Times New Roman"/>
          <w:color w:val="000000"/>
          <w:sz w:val="26"/>
          <w:szCs w:val="28"/>
          <w:lang w:val="en-US" w:eastAsia="vi-VN"/>
        </w:rPr>
        <w:t xml:space="preserve"> các nhà trường trực thuộc</w:t>
      </w:r>
      <w:r w:rsidR="004A72D5">
        <w:rPr>
          <w:rFonts w:eastAsia="Times New Roman"/>
          <w:color w:val="000000"/>
          <w:sz w:val="26"/>
          <w:szCs w:val="28"/>
          <w:lang w:val="en-US" w:eastAsia="vi-VN"/>
        </w:rPr>
        <w:t>, mỗi Phòng GDĐT tối đa thêm 10 người</w:t>
      </w:r>
      <w:r w:rsidR="00D54C26">
        <w:rPr>
          <w:rFonts w:eastAsia="Times New Roman"/>
          <w:color w:val="000000"/>
          <w:sz w:val="26"/>
          <w:szCs w:val="28"/>
          <w:lang w:val="en-US" w:eastAsia="vi-VN"/>
        </w:rPr>
        <w:t xml:space="preserve"> ở các cấp học</w:t>
      </w:r>
      <w:r w:rsidR="004A72D5">
        <w:rPr>
          <w:rFonts w:eastAsia="Times New Roman"/>
          <w:color w:val="000000"/>
          <w:sz w:val="26"/>
          <w:szCs w:val="28"/>
          <w:lang w:val="en-US" w:eastAsia="vi-VN"/>
        </w:rPr>
        <w:t>).</w:t>
      </w:r>
    </w:p>
    <w:p w:rsidR="00662AC1" w:rsidRPr="003A1645" w:rsidRDefault="00662AC1" w:rsidP="00662AC1">
      <w:pPr>
        <w:shd w:val="clear" w:color="auto" w:fill="FFFFFF"/>
        <w:spacing w:before="120" w:after="120" w:line="240" w:lineRule="auto"/>
        <w:ind w:firstLine="720"/>
        <w:jc w:val="both"/>
        <w:textAlignment w:val="baseline"/>
        <w:rPr>
          <w:rFonts w:eastAsia="Times New Roman"/>
          <w:color w:val="000000"/>
          <w:sz w:val="26"/>
          <w:szCs w:val="28"/>
          <w:lang w:val="en-US" w:eastAsia="vi-VN"/>
        </w:rPr>
      </w:pPr>
      <w:r w:rsidRPr="003A1645">
        <w:rPr>
          <w:rFonts w:eastAsia="Times New Roman"/>
          <w:color w:val="000000"/>
          <w:sz w:val="26"/>
          <w:szCs w:val="28"/>
          <w:lang w:eastAsia="vi-VN"/>
        </w:rPr>
        <w:t xml:space="preserve">- </w:t>
      </w:r>
      <w:r w:rsidR="00C119B4">
        <w:rPr>
          <w:rFonts w:eastAsia="Times New Roman"/>
          <w:color w:val="000000"/>
          <w:sz w:val="26"/>
          <w:szCs w:val="28"/>
          <w:lang w:val="en-US" w:eastAsia="vi-VN"/>
        </w:rPr>
        <w:t>01 c</w:t>
      </w:r>
      <w:r w:rsidR="004A72D5">
        <w:rPr>
          <w:rFonts w:eastAsia="Times New Roman"/>
          <w:color w:val="000000"/>
          <w:sz w:val="26"/>
          <w:szCs w:val="28"/>
          <w:lang w:val="en-US" w:eastAsia="vi-VN"/>
        </w:rPr>
        <w:t>án bộ chịu trách nhiệm quản trị CSDL</w:t>
      </w:r>
      <w:r w:rsidR="00D54C26">
        <w:rPr>
          <w:rFonts w:eastAsia="Times New Roman"/>
          <w:color w:val="000000"/>
          <w:sz w:val="26"/>
          <w:szCs w:val="28"/>
          <w:lang w:val="en-US" w:eastAsia="vi-VN"/>
        </w:rPr>
        <w:t>, thống kê</w:t>
      </w:r>
      <w:r w:rsidR="004A72D5">
        <w:rPr>
          <w:rFonts w:eastAsia="Times New Roman"/>
          <w:color w:val="000000"/>
          <w:sz w:val="26"/>
          <w:szCs w:val="28"/>
          <w:lang w:val="en-US" w:eastAsia="vi-VN"/>
        </w:rPr>
        <w:t xml:space="preserve"> của các trường THPT, </w:t>
      </w:r>
      <w:r w:rsidR="00C119B4" w:rsidRPr="003A1645">
        <w:rPr>
          <w:bCs/>
          <w:spacing w:val="-2"/>
          <w:sz w:val="26"/>
          <w:szCs w:val="28"/>
          <w:lang w:val="en-US"/>
        </w:rPr>
        <w:t>Tr</w:t>
      </w:r>
      <w:r w:rsidR="00C119B4">
        <w:rPr>
          <w:bCs/>
          <w:spacing w:val="-2"/>
          <w:sz w:val="26"/>
          <w:szCs w:val="28"/>
          <w:lang w:val="en-US"/>
        </w:rPr>
        <w:t>ung tâm Hỗ trợ phát triển GDHN trẻ khuyết tật tỉnh Thái Nguyên</w:t>
      </w:r>
      <w:r w:rsidR="000F3A76" w:rsidRPr="003A1645">
        <w:rPr>
          <w:rFonts w:eastAsia="Times New Roman"/>
          <w:color w:val="000000"/>
          <w:sz w:val="26"/>
          <w:szCs w:val="28"/>
          <w:lang w:val="en-US" w:eastAsia="vi-VN"/>
        </w:rPr>
        <w:t xml:space="preserve">; </w:t>
      </w:r>
      <w:r w:rsidR="00C119B4">
        <w:rPr>
          <w:rFonts w:eastAsia="Times New Roman"/>
          <w:color w:val="000000"/>
          <w:sz w:val="26"/>
          <w:szCs w:val="28"/>
          <w:lang w:val="en-US" w:eastAsia="vi-VN"/>
        </w:rPr>
        <w:t>Trung tâm GDNN-GDTX các huyện (TP,TX).</w:t>
      </w:r>
    </w:p>
    <w:p w:rsidR="00856254" w:rsidRPr="003A1645" w:rsidRDefault="00BA47E0" w:rsidP="0002330F">
      <w:pPr>
        <w:shd w:val="clear" w:color="auto" w:fill="FFFFFF"/>
        <w:spacing w:before="120" w:after="120" w:line="240" w:lineRule="auto"/>
        <w:ind w:firstLine="720"/>
        <w:jc w:val="both"/>
        <w:textAlignment w:val="baseline"/>
        <w:rPr>
          <w:rFonts w:eastAsia="Times New Roman"/>
          <w:bCs/>
          <w:color w:val="000000"/>
          <w:sz w:val="26"/>
          <w:szCs w:val="28"/>
          <w:lang w:val="en-US" w:eastAsia="vi-VN"/>
        </w:rPr>
      </w:pPr>
      <w:r w:rsidRPr="003A1645">
        <w:rPr>
          <w:rFonts w:eastAsia="Times New Roman"/>
          <w:b/>
          <w:bCs/>
          <w:i/>
          <w:color w:val="000000"/>
          <w:sz w:val="26"/>
          <w:szCs w:val="28"/>
          <w:lang w:eastAsia="vi-VN"/>
        </w:rPr>
        <w:t>*</w:t>
      </w:r>
      <w:r w:rsidR="00A20138" w:rsidRPr="003A1645">
        <w:rPr>
          <w:rFonts w:eastAsia="Times New Roman"/>
          <w:b/>
          <w:bCs/>
          <w:i/>
          <w:color w:val="000000"/>
          <w:sz w:val="26"/>
          <w:szCs w:val="28"/>
          <w:lang w:eastAsia="vi-VN"/>
        </w:rPr>
        <w:t xml:space="preserve"> Yêu cầu chuẩn bị:</w:t>
      </w:r>
      <w:r w:rsidRPr="003A1645">
        <w:rPr>
          <w:rFonts w:eastAsia="Times New Roman"/>
          <w:b/>
          <w:bCs/>
          <w:color w:val="000000"/>
          <w:sz w:val="26"/>
          <w:szCs w:val="28"/>
          <w:lang w:eastAsia="vi-VN"/>
        </w:rPr>
        <w:t xml:space="preserve"> </w:t>
      </w:r>
      <w:r w:rsidR="00E75A0D" w:rsidRPr="003A1645">
        <w:rPr>
          <w:rFonts w:eastAsia="Times New Roman"/>
          <w:bCs/>
          <w:color w:val="000000"/>
          <w:sz w:val="26"/>
          <w:szCs w:val="28"/>
          <w:lang w:val="en-US" w:eastAsia="vi-VN"/>
        </w:rPr>
        <w:t xml:space="preserve">Người dự tập huấn mang máy tính xách tay </w:t>
      </w:r>
      <w:r w:rsidR="00C119B4">
        <w:rPr>
          <w:rFonts w:eastAsia="Times New Roman"/>
          <w:bCs/>
          <w:color w:val="000000"/>
          <w:sz w:val="26"/>
          <w:szCs w:val="28"/>
          <w:lang w:val="en-US" w:eastAsia="vi-VN"/>
        </w:rPr>
        <w:t>(</w:t>
      </w:r>
      <w:r w:rsidR="007130C7">
        <w:rPr>
          <w:rFonts w:eastAsia="Times New Roman"/>
          <w:bCs/>
          <w:color w:val="000000"/>
          <w:sz w:val="26"/>
          <w:szCs w:val="28"/>
          <w:lang w:val="en-US" w:eastAsia="vi-VN"/>
        </w:rPr>
        <w:t>máy tính bảng</w:t>
      </w:r>
      <w:r w:rsidR="00C119B4">
        <w:rPr>
          <w:rFonts w:eastAsia="Times New Roman"/>
          <w:bCs/>
          <w:color w:val="000000"/>
          <w:sz w:val="26"/>
          <w:szCs w:val="28"/>
          <w:lang w:val="en-US" w:eastAsia="vi-VN"/>
        </w:rPr>
        <w:t>)</w:t>
      </w:r>
      <w:r w:rsidR="007130C7">
        <w:rPr>
          <w:rFonts w:eastAsia="Times New Roman"/>
          <w:bCs/>
          <w:color w:val="000000"/>
          <w:sz w:val="26"/>
          <w:szCs w:val="28"/>
          <w:lang w:val="en-US" w:eastAsia="vi-VN"/>
        </w:rPr>
        <w:t xml:space="preserve"> </w:t>
      </w:r>
      <w:r w:rsidR="00E75A0D" w:rsidRPr="003A1645">
        <w:rPr>
          <w:rFonts w:eastAsia="Times New Roman"/>
          <w:bCs/>
          <w:color w:val="000000"/>
          <w:sz w:val="26"/>
          <w:szCs w:val="28"/>
          <w:lang w:val="en-US" w:eastAsia="vi-VN"/>
        </w:rPr>
        <w:t>có chức năng thu wifi và cài đặt đủ hệ điều hành, các trình duyệt web và phần mềm cơ bản.</w:t>
      </w:r>
    </w:p>
    <w:p w:rsidR="00BA47E0" w:rsidRPr="003A1645" w:rsidRDefault="00856254" w:rsidP="0002330F">
      <w:pPr>
        <w:shd w:val="clear" w:color="auto" w:fill="FFFFFF"/>
        <w:spacing w:before="120" w:after="120" w:line="240" w:lineRule="auto"/>
        <w:ind w:firstLine="720"/>
        <w:jc w:val="both"/>
        <w:textAlignment w:val="baseline"/>
        <w:rPr>
          <w:rFonts w:eastAsia="Times New Roman"/>
          <w:color w:val="000000"/>
          <w:sz w:val="26"/>
          <w:szCs w:val="28"/>
          <w:lang w:eastAsia="vi-VN"/>
        </w:rPr>
      </w:pPr>
      <w:r w:rsidRPr="003A1645">
        <w:rPr>
          <w:rFonts w:eastAsia="Times New Roman"/>
          <w:bCs/>
          <w:color w:val="000000"/>
          <w:sz w:val="26"/>
          <w:szCs w:val="28"/>
          <w:lang w:eastAsia="vi-VN"/>
        </w:rPr>
        <w:t xml:space="preserve"> </w:t>
      </w:r>
      <w:r w:rsidR="00A20138" w:rsidRPr="003A1645">
        <w:rPr>
          <w:rFonts w:eastAsia="Times New Roman"/>
          <w:color w:val="000000"/>
          <w:sz w:val="26"/>
          <w:szCs w:val="28"/>
          <w:lang w:eastAsia="vi-VN"/>
        </w:rPr>
        <w:t xml:space="preserve">Các đơn vị </w:t>
      </w:r>
      <w:r w:rsidR="00E75A0D" w:rsidRPr="003A1645">
        <w:rPr>
          <w:rFonts w:eastAsia="Times New Roman"/>
          <w:color w:val="000000"/>
          <w:sz w:val="26"/>
          <w:szCs w:val="28"/>
          <w:lang w:val="en-US" w:eastAsia="vi-VN"/>
        </w:rPr>
        <w:t>lập danh sách</w:t>
      </w:r>
      <w:r w:rsidRPr="003A1645">
        <w:rPr>
          <w:rFonts w:eastAsia="Times New Roman"/>
          <w:color w:val="000000"/>
          <w:sz w:val="26"/>
          <w:szCs w:val="28"/>
          <w:lang w:eastAsia="vi-VN"/>
        </w:rPr>
        <w:t xml:space="preserve"> và </w:t>
      </w:r>
      <w:r w:rsidR="00BA47E0" w:rsidRPr="003A1645">
        <w:rPr>
          <w:color w:val="000000"/>
          <w:spacing w:val="-2"/>
          <w:sz w:val="26"/>
          <w:szCs w:val="28"/>
        </w:rPr>
        <w:t xml:space="preserve">gửi về </w:t>
      </w:r>
      <w:r w:rsidR="004A72D5">
        <w:rPr>
          <w:color w:val="000000"/>
          <w:spacing w:val="-2"/>
          <w:sz w:val="26"/>
          <w:szCs w:val="28"/>
          <w:lang w:val="en-US"/>
        </w:rPr>
        <w:t xml:space="preserve">phòng </w:t>
      </w:r>
      <w:r w:rsidR="00E75A0D" w:rsidRPr="003A1645">
        <w:rPr>
          <w:color w:val="000000"/>
          <w:spacing w:val="-2"/>
          <w:sz w:val="26"/>
          <w:szCs w:val="28"/>
          <w:lang w:val="en-US"/>
        </w:rPr>
        <w:t>Khảo thí và Kiểm định chất lượng</w:t>
      </w:r>
      <w:r w:rsidR="00BA47E0" w:rsidRPr="003A1645">
        <w:rPr>
          <w:color w:val="000000"/>
          <w:spacing w:val="-2"/>
          <w:sz w:val="26"/>
          <w:szCs w:val="28"/>
        </w:rPr>
        <w:t xml:space="preserve"> (gửi file theo địa chỉ Email </w:t>
      </w:r>
      <w:hyperlink r:id="rId8" w:history="1">
        <w:r w:rsidR="00E75A0D" w:rsidRPr="003A1645">
          <w:rPr>
            <w:rStyle w:val="Hyperlink"/>
            <w:rFonts w:eastAsia="Times New Roman"/>
            <w:sz w:val="26"/>
            <w:lang w:val="en-US" w:eastAsia="vi-VN"/>
          </w:rPr>
          <w:t>phongcntt</w:t>
        </w:r>
        <w:r w:rsidR="00E75A0D" w:rsidRPr="003A1645">
          <w:rPr>
            <w:rStyle w:val="Hyperlink"/>
            <w:rFonts w:eastAsia="Times New Roman"/>
            <w:sz w:val="26"/>
            <w:lang w:eastAsia="vi-VN"/>
          </w:rPr>
          <w:t>.so</w:t>
        </w:r>
        <w:r w:rsidR="00E75A0D" w:rsidRPr="003A1645">
          <w:rPr>
            <w:rStyle w:val="Hyperlink"/>
            <w:rFonts w:eastAsia="Times New Roman"/>
            <w:sz w:val="26"/>
            <w:lang w:val="en-US" w:eastAsia="vi-VN"/>
          </w:rPr>
          <w:t>thainguyen</w:t>
        </w:r>
        <w:r w:rsidR="00E75A0D" w:rsidRPr="003A1645">
          <w:rPr>
            <w:rStyle w:val="Hyperlink"/>
            <w:rFonts w:eastAsia="Times New Roman"/>
            <w:sz w:val="26"/>
            <w:lang w:eastAsia="vi-VN"/>
          </w:rPr>
          <w:t>@</w:t>
        </w:r>
        <w:r w:rsidR="00E75A0D" w:rsidRPr="003A1645">
          <w:rPr>
            <w:rStyle w:val="Hyperlink"/>
            <w:rFonts w:eastAsia="Times New Roman"/>
            <w:sz w:val="26"/>
            <w:lang w:val="en-US" w:eastAsia="vi-VN"/>
          </w:rPr>
          <w:t>moet</w:t>
        </w:r>
        <w:r w:rsidR="00E75A0D" w:rsidRPr="003A1645">
          <w:rPr>
            <w:rStyle w:val="Hyperlink"/>
            <w:rFonts w:eastAsia="Times New Roman"/>
            <w:sz w:val="26"/>
            <w:lang w:eastAsia="vi-VN"/>
          </w:rPr>
          <w:t>.edu.vn</w:t>
        </w:r>
      </w:hyperlink>
      <w:r w:rsidR="00BA47E0" w:rsidRPr="003A1645">
        <w:rPr>
          <w:rFonts w:eastAsia="Times New Roman"/>
          <w:color w:val="000000"/>
          <w:sz w:val="26"/>
          <w:szCs w:val="28"/>
          <w:lang w:eastAsia="vi-VN"/>
        </w:rPr>
        <w:t xml:space="preserve">, </w:t>
      </w:r>
      <w:r w:rsidR="005C26BA" w:rsidRPr="003A1645">
        <w:rPr>
          <w:rFonts w:eastAsia="Times New Roman"/>
          <w:b/>
          <w:color w:val="000000"/>
          <w:sz w:val="26"/>
          <w:szCs w:val="28"/>
          <w:lang w:eastAsia="vi-VN"/>
        </w:rPr>
        <w:t xml:space="preserve">hạn cuối là ngày </w:t>
      </w:r>
      <w:r w:rsidR="00C119B4">
        <w:rPr>
          <w:rFonts w:eastAsia="Times New Roman"/>
          <w:b/>
          <w:color w:val="000000"/>
          <w:sz w:val="26"/>
          <w:szCs w:val="28"/>
          <w:lang w:val="en-US" w:eastAsia="vi-VN"/>
        </w:rPr>
        <w:t>12</w:t>
      </w:r>
      <w:r w:rsidR="00BA47E0" w:rsidRPr="003A1645">
        <w:rPr>
          <w:rFonts w:eastAsia="Times New Roman"/>
          <w:b/>
          <w:color w:val="000000"/>
          <w:sz w:val="26"/>
          <w:szCs w:val="28"/>
          <w:lang w:eastAsia="vi-VN"/>
        </w:rPr>
        <w:t>/</w:t>
      </w:r>
      <w:r w:rsidR="004A72D5">
        <w:rPr>
          <w:rFonts w:eastAsia="Times New Roman"/>
          <w:b/>
          <w:color w:val="000000"/>
          <w:sz w:val="26"/>
          <w:szCs w:val="28"/>
          <w:lang w:val="en-US" w:eastAsia="vi-VN"/>
        </w:rPr>
        <w:t>1</w:t>
      </w:r>
      <w:r w:rsidR="00C119B4">
        <w:rPr>
          <w:rFonts w:eastAsia="Times New Roman"/>
          <w:b/>
          <w:color w:val="000000"/>
          <w:sz w:val="26"/>
          <w:szCs w:val="28"/>
          <w:lang w:val="en-US" w:eastAsia="vi-VN"/>
        </w:rPr>
        <w:t>0</w:t>
      </w:r>
      <w:r w:rsidR="00BA47E0" w:rsidRPr="003A1645">
        <w:rPr>
          <w:rFonts w:eastAsia="Times New Roman"/>
          <w:b/>
          <w:color w:val="000000"/>
          <w:sz w:val="26"/>
          <w:szCs w:val="28"/>
          <w:lang w:eastAsia="vi-VN"/>
        </w:rPr>
        <w:t>/20</w:t>
      </w:r>
      <w:r w:rsidR="00C119B4">
        <w:rPr>
          <w:rFonts w:eastAsia="Times New Roman"/>
          <w:b/>
          <w:color w:val="000000"/>
          <w:sz w:val="26"/>
          <w:szCs w:val="28"/>
          <w:lang w:val="en-US" w:eastAsia="vi-VN"/>
        </w:rPr>
        <w:t>20</w:t>
      </w:r>
      <w:r w:rsidR="00BA47E0" w:rsidRPr="003A1645">
        <w:rPr>
          <w:rFonts w:eastAsia="Times New Roman"/>
          <w:color w:val="000000"/>
          <w:sz w:val="26"/>
          <w:szCs w:val="28"/>
          <w:lang w:eastAsia="vi-VN"/>
        </w:rPr>
        <w:t>).</w:t>
      </w:r>
    </w:p>
    <w:p w:rsidR="00A748DD" w:rsidRPr="003A1645" w:rsidRDefault="00BA47E0" w:rsidP="0002330F">
      <w:pPr>
        <w:shd w:val="clear" w:color="auto" w:fill="FFFFFF"/>
        <w:spacing w:before="120" w:after="120" w:line="240" w:lineRule="auto"/>
        <w:ind w:firstLine="720"/>
        <w:jc w:val="both"/>
        <w:textAlignment w:val="baseline"/>
        <w:rPr>
          <w:b/>
          <w:color w:val="000000"/>
          <w:spacing w:val="-2"/>
          <w:sz w:val="26"/>
          <w:szCs w:val="28"/>
        </w:rPr>
      </w:pPr>
      <w:r w:rsidRPr="003A1645">
        <w:rPr>
          <w:b/>
          <w:color w:val="000000"/>
          <w:spacing w:val="-2"/>
          <w:sz w:val="26"/>
          <w:szCs w:val="28"/>
        </w:rPr>
        <w:t>III</w:t>
      </w:r>
      <w:r w:rsidR="00A748DD" w:rsidRPr="003A1645">
        <w:rPr>
          <w:b/>
          <w:color w:val="000000"/>
          <w:spacing w:val="-2"/>
          <w:sz w:val="26"/>
          <w:szCs w:val="28"/>
        </w:rPr>
        <w:t xml:space="preserve">. </w:t>
      </w:r>
      <w:r w:rsidR="005C26BA" w:rsidRPr="003A1645">
        <w:rPr>
          <w:b/>
          <w:color w:val="000000"/>
          <w:spacing w:val="-2"/>
          <w:sz w:val="26"/>
          <w:szCs w:val="28"/>
        </w:rPr>
        <w:t>Kinh phí</w:t>
      </w:r>
    </w:p>
    <w:p w:rsidR="00267CB4" w:rsidRPr="00B60857" w:rsidRDefault="00A748DD" w:rsidP="0002330F">
      <w:pPr>
        <w:spacing w:before="120" w:after="120" w:line="240" w:lineRule="auto"/>
        <w:jc w:val="both"/>
        <w:rPr>
          <w:color w:val="000000"/>
          <w:spacing w:val="-2"/>
          <w:sz w:val="26"/>
          <w:szCs w:val="28"/>
          <w:lang w:val="en-US"/>
        </w:rPr>
      </w:pPr>
      <w:r w:rsidRPr="003A1645">
        <w:rPr>
          <w:color w:val="000000"/>
          <w:spacing w:val="-2"/>
          <w:sz w:val="26"/>
          <w:szCs w:val="28"/>
        </w:rPr>
        <w:tab/>
      </w:r>
      <w:r w:rsidR="00267CB4" w:rsidRPr="003A1645">
        <w:rPr>
          <w:color w:val="000000"/>
          <w:spacing w:val="-2"/>
          <w:sz w:val="26"/>
          <w:szCs w:val="28"/>
        </w:rPr>
        <w:t xml:space="preserve">- </w:t>
      </w:r>
      <w:r w:rsidRPr="003A1645">
        <w:rPr>
          <w:color w:val="000000"/>
          <w:spacing w:val="-2"/>
          <w:sz w:val="26"/>
          <w:szCs w:val="28"/>
        </w:rPr>
        <w:t>Sở GD</w:t>
      </w:r>
      <w:r w:rsidRPr="003A1645">
        <w:rPr>
          <w:rFonts w:hint="eastAsia"/>
          <w:color w:val="000000"/>
          <w:spacing w:val="-2"/>
          <w:sz w:val="26"/>
          <w:szCs w:val="28"/>
        </w:rPr>
        <w:t>Đ</w:t>
      </w:r>
      <w:r w:rsidRPr="003A1645">
        <w:rPr>
          <w:color w:val="000000"/>
          <w:spacing w:val="-2"/>
          <w:sz w:val="26"/>
          <w:szCs w:val="28"/>
        </w:rPr>
        <w:t xml:space="preserve">T lo kinh phí tổ chức </w:t>
      </w:r>
      <w:r w:rsidR="00B60857">
        <w:rPr>
          <w:color w:val="000000"/>
          <w:spacing w:val="-2"/>
          <w:sz w:val="26"/>
          <w:szCs w:val="28"/>
          <w:lang w:val="en-US"/>
        </w:rPr>
        <w:t xml:space="preserve">Hội nghị và </w:t>
      </w:r>
      <w:r w:rsidR="00BA47E0" w:rsidRPr="003A1645">
        <w:rPr>
          <w:color w:val="000000"/>
          <w:spacing w:val="-2"/>
          <w:sz w:val="26"/>
          <w:szCs w:val="28"/>
        </w:rPr>
        <w:t xml:space="preserve">tập huấn </w:t>
      </w:r>
      <w:r w:rsidR="00B60857">
        <w:rPr>
          <w:color w:val="000000"/>
          <w:spacing w:val="-2"/>
          <w:sz w:val="26"/>
          <w:szCs w:val="28"/>
          <w:lang w:val="en-US"/>
        </w:rPr>
        <w:t>(tài liệu, giảng viên, thiết bị, đường truyền mạng internet…)</w:t>
      </w:r>
    </w:p>
    <w:p w:rsidR="00A748DD" w:rsidRPr="003A1645" w:rsidRDefault="00FA6C95" w:rsidP="0002330F">
      <w:pPr>
        <w:spacing w:before="120" w:after="120" w:line="240" w:lineRule="auto"/>
        <w:ind w:firstLine="720"/>
        <w:jc w:val="both"/>
        <w:rPr>
          <w:color w:val="000000"/>
          <w:spacing w:val="-2"/>
          <w:sz w:val="26"/>
          <w:szCs w:val="28"/>
        </w:rPr>
      </w:pPr>
      <w:r w:rsidRPr="003A1645">
        <w:rPr>
          <w:color w:val="000000"/>
          <w:spacing w:val="-2"/>
          <w:sz w:val="26"/>
          <w:szCs w:val="28"/>
        </w:rPr>
        <w:t xml:space="preserve">- </w:t>
      </w:r>
      <w:r w:rsidR="00267CB4" w:rsidRPr="003A1645">
        <w:rPr>
          <w:color w:val="000000"/>
          <w:spacing w:val="-2"/>
          <w:sz w:val="26"/>
          <w:szCs w:val="28"/>
        </w:rPr>
        <w:t>C</w:t>
      </w:r>
      <w:r w:rsidR="00A748DD" w:rsidRPr="003A1645">
        <w:rPr>
          <w:color w:val="000000"/>
          <w:spacing w:val="-2"/>
          <w:sz w:val="26"/>
          <w:szCs w:val="28"/>
        </w:rPr>
        <w:t xml:space="preserve">ác đơn vị có cán bộ, giáo viên tham dự </w:t>
      </w:r>
      <w:r w:rsidR="00B60857">
        <w:rPr>
          <w:color w:val="000000"/>
          <w:spacing w:val="-2"/>
          <w:sz w:val="26"/>
          <w:szCs w:val="28"/>
          <w:lang w:val="en-US"/>
        </w:rPr>
        <w:t xml:space="preserve">Hội nghị, </w:t>
      </w:r>
      <w:r w:rsidR="00BA47E0" w:rsidRPr="003A1645">
        <w:rPr>
          <w:color w:val="000000"/>
          <w:spacing w:val="-2"/>
          <w:sz w:val="26"/>
          <w:szCs w:val="28"/>
        </w:rPr>
        <w:t xml:space="preserve">tập huấn </w:t>
      </w:r>
      <w:r w:rsidR="00A748DD" w:rsidRPr="003A1645">
        <w:rPr>
          <w:color w:val="000000"/>
          <w:spacing w:val="-2"/>
          <w:sz w:val="26"/>
          <w:szCs w:val="28"/>
        </w:rPr>
        <w:t xml:space="preserve">chi </w:t>
      </w:r>
      <w:r w:rsidR="00BA47E0" w:rsidRPr="003A1645">
        <w:rPr>
          <w:color w:val="000000"/>
          <w:spacing w:val="-2"/>
          <w:sz w:val="26"/>
          <w:szCs w:val="28"/>
        </w:rPr>
        <w:t xml:space="preserve">trả </w:t>
      </w:r>
      <w:r w:rsidR="00B60857">
        <w:rPr>
          <w:color w:val="000000"/>
          <w:spacing w:val="-2"/>
          <w:sz w:val="26"/>
          <w:szCs w:val="28"/>
          <w:lang w:val="en-US"/>
        </w:rPr>
        <w:t xml:space="preserve">tiền công tác phí, ăn nghỉ, đi lại,… </w:t>
      </w:r>
      <w:r w:rsidR="00A748DD" w:rsidRPr="003A1645">
        <w:rPr>
          <w:color w:val="000000"/>
          <w:spacing w:val="-2"/>
          <w:sz w:val="26"/>
          <w:szCs w:val="28"/>
        </w:rPr>
        <w:t xml:space="preserve">theo chế độ tài chính hiện hành.  </w:t>
      </w:r>
    </w:p>
    <w:p w:rsidR="004E6236" w:rsidRPr="003A1645" w:rsidRDefault="00267CB4" w:rsidP="0002330F">
      <w:pPr>
        <w:spacing w:before="120" w:after="120" w:line="240" w:lineRule="auto"/>
        <w:ind w:firstLine="720"/>
        <w:jc w:val="both"/>
        <w:rPr>
          <w:sz w:val="26"/>
          <w:lang w:val="sv-SE"/>
        </w:rPr>
      </w:pPr>
      <w:r w:rsidRPr="003A1645">
        <w:rPr>
          <w:sz w:val="26"/>
          <w:lang w:val="sv-SE"/>
        </w:rPr>
        <w:t xml:space="preserve">Nhận được công văn này, </w:t>
      </w:r>
      <w:r w:rsidR="004E6236" w:rsidRPr="003A1645">
        <w:rPr>
          <w:sz w:val="26"/>
          <w:lang w:val="sv-SE"/>
        </w:rPr>
        <w:t>Sở</w:t>
      </w:r>
      <w:r w:rsidRPr="003A1645">
        <w:rPr>
          <w:sz w:val="26"/>
          <w:lang w:val="sv-SE"/>
        </w:rPr>
        <w:t xml:space="preserve"> GD</w:t>
      </w:r>
      <w:r w:rsidR="004E6236" w:rsidRPr="003A1645">
        <w:rPr>
          <w:sz w:val="26"/>
          <w:lang w:val="sv-SE"/>
        </w:rPr>
        <w:t>ĐT yêu cầu các đơn vị triển kh</w:t>
      </w:r>
      <w:r w:rsidR="00BA47E0" w:rsidRPr="003A1645">
        <w:rPr>
          <w:sz w:val="26"/>
          <w:lang w:val="sv-SE"/>
        </w:rPr>
        <w:t>a</w:t>
      </w:r>
      <w:r w:rsidR="004E6236" w:rsidRPr="003A1645">
        <w:rPr>
          <w:sz w:val="26"/>
          <w:lang w:val="sv-SE"/>
        </w:rPr>
        <w:t xml:space="preserve">i thực hiện. </w:t>
      </w:r>
      <w:r w:rsidR="00BA47E0" w:rsidRPr="003A1645">
        <w:rPr>
          <w:sz w:val="26"/>
          <w:lang w:val="sv-SE"/>
        </w:rPr>
        <w:t>Trong quá trình thực hiện, nếu có vướng mắc</w:t>
      </w:r>
      <w:r w:rsidRPr="003A1645">
        <w:rPr>
          <w:sz w:val="26"/>
          <w:lang w:val="sv-SE"/>
        </w:rPr>
        <w:t xml:space="preserve"> liên quan đến </w:t>
      </w:r>
      <w:r w:rsidR="00DD16B5">
        <w:rPr>
          <w:sz w:val="26"/>
          <w:lang w:val="sv-SE"/>
        </w:rPr>
        <w:t xml:space="preserve">nội dung Hội nghị </w:t>
      </w:r>
      <w:r w:rsidR="00BA47E0" w:rsidRPr="003A1645">
        <w:rPr>
          <w:sz w:val="26"/>
          <w:lang w:val="sv-SE"/>
        </w:rPr>
        <w:t>tập huấn, các đơn vị</w:t>
      </w:r>
      <w:r w:rsidRPr="003A1645">
        <w:rPr>
          <w:sz w:val="26"/>
          <w:lang w:val="sv-SE"/>
        </w:rPr>
        <w:t xml:space="preserve"> </w:t>
      </w:r>
      <w:r w:rsidR="004E6236" w:rsidRPr="003A1645">
        <w:rPr>
          <w:sz w:val="26"/>
          <w:lang w:val="sv-SE"/>
        </w:rPr>
        <w:t xml:space="preserve">liên hệ với </w:t>
      </w:r>
      <w:r w:rsidR="00E75A0D" w:rsidRPr="003A1645">
        <w:rPr>
          <w:sz w:val="26"/>
          <w:lang w:val="sv-SE"/>
        </w:rPr>
        <w:t>ông Lý Tiến Hải</w:t>
      </w:r>
      <w:r w:rsidR="007D0248" w:rsidRPr="003A1645">
        <w:rPr>
          <w:sz w:val="26"/>
          <w:lang w:val="sv-SE"/>
        </w:rPr>
        <w:t xml:space="preserve"> </w:t>
      </w:r>
      <w:r w:rsidR="00E75A0D" w:rsidRPr="003A1645">
        <w:rPr>
          <w:sz w:val="26"/>
          <w:lang w:val="sv-SE"/>
        </w:rPr>
        <w:t>–</w:t>
      </w:r>
      <w:r w:rsidR="007D0248" w:rsidRPr="003A1645">
        <w:rPr>
          <w:sz w:val="26"/>
          <w:lang w:val="sv-SE"/>
        </w:rPr>
        <w:t xml:space="preserve"> </w:t>
      </w:r>
      <w:r w:rsidR="00E75A0D" w:rsidRPr="003A1645">
        <w:rPr>
          <w:sz w:val="26"/>
          <w:lang w:val="sv-SE"/>
        </w:rPr>
        <w:t xml:space="preserve">Chuyên viên </w:t>
      </w:r>
      <w:r w:rsidR="007B5626">
        <w:rPr>
          <w:sz w:val="26"/>
          <w:lang w:val="sv-SE"/>
        </w:rPr>
        <w:t>Sở Giáo dục và Đào tạo</w:t>
      </w:r>
      <w:r w:rsidR="00FA6C95" w:rsidRPr="003A1645">
        <w:rPr>
          <w:sz w:val="26"/>
          <w:lang w:val="sv-SE"/>
        </w:rPr>
        <w:t>,</w:t>
      </w:r>
      <w:r w:rsidR="004E6236" w:rsidRPr="003A1645">
        <w:rPr>
          <w:sz w:val="26"/>
          <w:lang w:val="sv-SE"/>
        </w:rPr>
        <w:t xml:space="preserve"> số điện thoại 0</w:t>
      </w:r>
      <w:r w:rsidR="003A1645" w:rsidRPr="003A1645">
        <w:rPr>
          <w:sz w:val="26"/>
          <w:lang w:val="sv-SE"/>
        </w:rPr>
        <w:t>913068671 - 0973870888</w:t>
      </w:r>
      <w:r w:rsidR="004E6236" w:rsidRPr="003A1645">
        <w:rPr>
          <w:sz w:val="26"/>
          <w:lang w:val="sv-SE"/>
        </w:rPr>
        <w:t xml:space="preserve"> để phối hợp giải quyế</w:t>
      </w:r>
      <w:r w:rsidR="00C119B4">
        <w:rPr>
          <w:sz w:val="26"/>
          <w:lang w:val="sv-SE"/>
        </w:rPr>
        <w:t>t./.</w:t>
      </w:r>
    </w:p>
    <w:p w:rsidR="00A748DD" w:rsidRPr="003A1645" w:rsidRDefault="004E6236" w:rsidP="00A748DD">
      <w:pPr>
        <w:spacing w:before="120" w:after="120" w:line="240" w:lineRule="auto"/>
        <w:ind w:firstLine="720"/>
        <w:jc w:val="both"/>
        <w:rPr>
          <w:sz w:val="26"/>
          <w:szCs w:val="28"/>
          <w:lang w:val="sv-SE"/>
        </w:rPr>
      </w:pPr>
      <w:r w:rsidRPr="003A1645">
        <w:rPr>
          <w:sz w:val="26"/>
          <w:lang w:val="sv-SE"/>
        </w:rPr>
        <w:t xml:space="preserve"> </w:t>
      </w:r>
    </w:p>
    <w:tbl>
      <w:tblPr>
        <w:tblW w:w="0" w:type="auto"/>
        <w:tblInd w:w="108" w:type="dxa"/>
        <w:tblLook w:val="01E0"/>
      </w:tblPr>
      <w:tblGrid>
        <w:gridCol w:w="4340"/>
        <w:gridCol w:w="4422"/>
      </w:tblGrid>
      <w:tr w:rsidR="00A748DD" w:rsidRPr="003A1645" w:rsidTr="00BA47E0">
        <w:tc>
          <w:tcPr>
            <w:tcW w:w="4340" w:type="dxa"/>
          </w:tcPr>
          <w:p w:rsidR="00A748DD" w:rsidRPr="003A1645" w:rsidRDefault="00A748DD" w:rsidP="00A748DD">
            <w:pPr>
              <w:spacing w:after="0" w:line="240" w:lineRule="auto"/>
              <w:jc w:val="both"/>
              <w:rPr>
                <w:b/>
                <w:i/>
                <w:color w:val="000000"/>
                <w:spacing w:val="-2"/>
                <w:sz w:val="24"/>
                <w:szCs w:val="24"/>
                <w:lang w:val="sv-SE"/>
              </w:rPr>
            </w:pPr>
            <w:r w:rsidRPr="003A1645">
              <w:rPr>
                <w:b/>
                <w:i/>
                <w:color w:val="000000"/>
                <w:spacing w:val="-2"/>
                <w:sz w:val="24"/>
                <w:szCs w:val="24"/>
                <w:lang w:val="sv-SE"/>
              </w:rPr>
              <w:t>Nơi nhận:</w:t>
            </w:r>
          </w:p>
          <w:p w:rsidR="00A748DD" w:rsidRDefault="00A748DD" w:rsidP="00A748DD">
            <w:pPr>
              <w:spacing w:after="0" w:line="240" w:lineRule="auto"/>
              <w:jc w:val="both"/>
              <w:rPr>
                <w:color w:val="000000"/>
                <w:spacing w:val="-2"/>
                <w:sz w:val="20"/>
                <w:szCs w:val="20"/>
                <w:lang w:val="sv-SE"/>
              </w:rPr>
            </w:pPr>
            <w:r w:rsidRPr="003A1645">
              <w:rPr>
                <w:color w:val="000000"/>
                <w:spacing w:val="-2"/>
                <w:sz w:val="20"/>
                <w:szCs w:val="20"/>
                <w:lang w:val="sv-SE"/>
              </w:rPr>
              <w:t xml:space="preserve">- </w:t>
            </w:r>
            <w:r w:rsidR="00C23398" w:rsidRPr="003A1645">
              <w:rPr>
                <w:color w:val="000000"/>
                <w:spacing w:val="-2"/>
                <w:sz w:val="20"/>
                <w:szCs w:val="20"/>
                <w:lang w:val="sv-SE"/>
              </w:rPr>
              <w:t>Như trê</w:t>
            </w:r>
            <w:r w:rsidR="0001005C" w:rsidRPr="003A1645">
              <w:rPr>
                <w:color w:val="000000"/>
                <w:spacing w:val="-2"/>
                <w:sz w:val="20"/>
                <w:szCs w:val="20"/>
                <w:lang w:val="sv-SE"/>
              </w:rPr>
              <w:t>n</w:t>
            </w:r>
            <w:r w:rsidR="00BA47E0" w:rsidRPr="003A1645">
              <w:rPr>
                <w:color w:val="000000"/>
                <w:spacing w:val="-2"/>
                <w:sz w:val="20"/>
                <w:szCs w:val="20"/>
                <w:lang w:val="sv-SE"/>
              </w:rPr>
              <w:t>;</w:t>
            </w:r>
          </w:p>
          <w:p w:rsidR="005C26BA" w:rsidRDefault="00913766" w:rsidP="00A748DD">
            <w:pPr>
              <w:spacing w:after="0" w:line="240" w:lineRule="auto"/>
              <w:jc w:val="both"/>
              <w:rPr>
                <w:color w:val="000000"/>
                <w:spacing w:val="-2"/>
                <w:sz w:val="20"/>
                <w:szCs w:val="20"/>
                <w:lang w:val="sv-SE"/>
              </w:rPr>
            </w:pPr>
            <w:r>
              <w:rPr>
                <w:color w:val="000000"/>
                <w:spacing w:val="-2"/>
                <w:sz w:val="20"/>
                <w:szCs w:val="20"/>
                <w:lang w:val="sv-SE"/>
              </w:rPr>
              <w:t>- Lãnh đạo Sở (b/c)</w:t>
            </w:r>
            <w:r w:rsidR="009A2332">
              <w:rPr>
                <w:color w:val="000000"/>
                <w:spacing w:val="-2"/>
                <w:sz w:val="20"/>
                <w:szCs w:val="20"/>
                <w:lang w:val="sv-SE"/>
              </w:rPr>
              <w:t>;</w:t>
            </w:r>
          </w:p>
          <w:p w:rsidR="009A2332" w:rsidRDefault="009A2332" w:rsidP="00A748DD">
            <w:pPr>
              <w:spacing w:after="0" w:line="240" w:lineRule="auto"/>
              <w:jc w:val="both"/>
              <w:rPr>
                <w:color w:val="000000"/>
                <w:spacing w:val="-2"/>
                <w:sz w:val="20"/>
                <w:szCs w:val="20"/>
                <w:lang w:val="sv-SE"/>
              </w:rPr>
            </w:pPr>
            <w:r>
              <w:rPr>
                <w:color w:val="000000"/>
                <w:spacing w:val="-2"/>
                <w:sz w:val="20"/>
                <w:szCs w:val="20"/>
                <w:lang w:val="sv-SE"/>
              </w:rPr>
              <w:t>- Các phòng CM, KHTC Sở (để ph/h);</w:t>
            </w:r>
          </w:p>
          <w:p w:rsidR="009A2332" w:rsidRPr="003A1645" w:rsidRDefault="009A2332" w:rsidP="00A748DD">
            <w:pPr>
              <w:spacing w:after="0" w:line="240" w:lineRule="auto"/>
              <w:jc w:val="both"/>
              <w:rPr>
                <w:color w:val="000000"/>
                <w:spacing w:val="-2"/>
                <w:sz w:val="20"/>
                <w:szCs w:val="20"/>
                <w:lang w:val="sv-SE"/>
              </w:rPr>
            </w:pPr>
            <w:r>
              <w:rPr>
                <w:color w:val="000000"/>
                <w:spacing w:val="-2"/>
                <w:sz w:val="20"/>
                <w:szCs w:val="20"/>
                <w:lang w:val="sv-SE"/>
              </w:rPr>
              <w:t>- Tổ phụ trách Thống kê của Sở.</w:t>
            </w:r>
          </w:p>
          <w:p w:rsidR="00A748DD" w:rsidRPr="003A1645" w:rsidRDefault="00A748DD" w:rsidP="00A748DD">
            <w:pPr>
              <w:spacing w:after="0" w:line="240" w:lineRule="auto"/>
              <w:jc w:val="both"/>
              <w:rPr>
                <w:spacing w:val="-2"/>
                <w:sz w:val="20"/>
                <w:szCs w:val="20"/>
                <w:lang w:val="sv-SE"/>
              </w:rPr>
            </w:pPr>
            <w:r w:rsidRPr="003A1645">
              <w:rPr>
                <w:spacing w:val="-2"/>
                <w:sz w:val="20"/>
                <w:szCs w:val="20"/>
                <w:lang w:val="sv-SE"/>
              </w:rPr>
              <w:t>- Website Sở GDĐT;</w:t>
            </w:r>
          </w:p>
          <w:p w:rsidR="00A748DD" w:rsidRPr="003A1645" w:rsidRDefault="00A748DD" w:rsidP="003A1645">
            <w:pPr>
              <w:spacing w:after="0" w:line="240" w:lineRule="auto"/>
              <w:jc w:val="both"/>
              <w:rPr>
                <w:spacing w:val="-2"/>
                <w:sz w:val="20"/>
                <w:lang w:val="sv-SE"/>
              </w:rPr>
            </w:pPr>
            <w:r w:rsidRPr="003A1645">
              <w:rPr>
                <w:spacing w:val="-2"/>
                <w:sz w:val="20"/>
                <w:szCs w:val="20"/>
                <w:lang w:val="sv-SE"/>
              </w:rPr>
              <w:t xml:space="preserve">- Lưu: VT, </w:t>
            </w:r>
            <w:r w:rsidR="003A1645" w:rsidRPr="003A1645">
              <w:rPr>
                <w:spacing w:val="-2"/>
                <w:sz w:val="20"/>
                <w:szCs w:val="20"/>
                <w:lang w:val="sv-SE"/>
              </w:rPr>
              <w:t>KTKĐCL</w:t>
            </w:r>
            <w:r w:rsidRPr="003A1645">
              <w:rPr>
                <w:spacing w:val="-2"/>
                <w:sz w:val="20"/>
                <w:szCs w:val="20"/>
                <w:lang w:val="sv-SE"/>
              </w:rPr>
              <w:t>.</w:t>
            </w:r>
          </w:p>
        </w:tc>
        <w:tc>
          <w:tcPr>
            <w:tcW w:w="4422" w:type="dxa"/>
          </w:tcPr>
          <w:p w:rsidR="00A748DD" w:rsidRPr="003A1645" w:rsidRDefault="00913766" w:rsidP="00A748DD">
            <w:pPr>
              <w:spacing w:after="0" w:line="240" w:lineRule="auto"/>
              <w:jc w:val="center"/>
              <w:rPr>
                <w:b/>
                <w:color w:val="000000"/>
                <w:spacing w:val="-2"/>
                <w:sz w:val="26"/>
              </w:rPr>
            </w:pPr>
            <w:r>
              <w:rPr>
                <w:b/>
                <w:color w:val="000000"/>
                <w:spacing w:val="-2"/>
                <w:sz w:val="26"/>
                <w:lang w:val="en-US"/>
              </w:rPr>
              <w:t xml:space="preserve">KT. </w:t>
            </w:r>
            <w:r w:rsidR="00A748DD" w:rsidRPr="003A1645">
              <w:rPr>
                <w:b/>
                <w:color w:val="000000"/>
                <w:spacing w:val="-2"/>
                <w:sz w:val="26"/>
              </w:rPr>
              <w:t>GIÁM ĐỐC</w:t>
            </w:r>
          </w:p>
          <w:p w:rsidR="00686A32" w:rsidRPr="00913766" w:rsidRDefault="00913766" w:rsidP="00913766">
            <w:pPr>
              <w:spacing w:after="0" w:line="240" w:lineRule="auto"/>
              <w:jc w:val="center"/>
              <w:rPr>
                <w:b/>
                <w:color w:val="000000"/>
                <w:spacing w:val="-2"/>
                <w:sz w:val="26"/>
                <w:lang w:val="en-US"/>
              </w:rPr>
            </w:pPr>
            <w:r>
              <w:rPr>
                <w:b/>
                <w:color w:val="000000"/>
                <w:spacing w:val="-2"/>
                <w:sz w:val="26"/>
                <w:lang w:val="en-US"/>
              </w:rPr>
              <w:t>PHÓ GIÁM ĐỐC</w:t>
            </w:r>
          </w:p>
          <w:p w:rsidR="00A748DD" w:rsidRPr="003A1645" w:rsidRDefault="00A748DD" w:rsidP="00A748DD">
            <w:pPr>
              <w:spacing w:after="0" w:line="240" w:lineRule="auto"/>
              <w:jc w:val="center"/>
              <w:rPr>
                <w:b/>
                <w:color w:val="000000"/>
                <w:spacing w:val="-2"/>
                <w:sz w:val="26"/>
              </w:rPr>
            </w:pPr>
          </w:p>
          <w:p w:rsidR="003A1645" w:rsidRPr="003A1645" w:rsidRDefault="003A1645" w:rsidP="00A748DD">
            <w:pPr>
              <w:spacing w:after="0" w:line="240" w:lineRule="auto"/>
              <w:jc w:val="center"/>
              <w:rPr>
                <w:b/>
                <w:color w:val="000000"/>
                <w:spacing w:val="-2"/>
                <w:sz w:val="26"/>
                <w:lang w:val="en-US"/>
              </w:rPr>
            </w:pPr>
          </w:p>
          <w:p w:rsidR="003A1645" w:rsidRPr="003A1645" w:rsidRDefault="003A1645" w:rsidP="00A748DD">
            <w:pPr>
              <w:spacing w:after="0" w:line="240" w:lineRule="auto"/>
              <w:jc w:val="center"/>
              <w:rPr>
                <w:b/>
                <w:color w:val="000000"/>
                <w:spacing w:val="-2"/>
                <w:sz w:val="26"/>
                <w:lang w:val="en-US"/>
              </w:rPr>
            </w:pPr>
          </w:p>
          <w:p w:rsidR="00913766" w:rsidRDefault="00913766" w:rsidP="00A748DD">
            <w:pPr>
              <w:spacing w:after="0" w:line="240" w:lineRule="auto"/>
              <w:jc w:val="center"/>
              <w:rPr>
                <w:b/>
                <w:color w:val="000000"/>
                <w:spacing w:val="-2"/>
                <w:sz w:val="26"/>
                <w:lang w:val="en-US"/>
              </w:rPr>
            </w:pPr>
          </w:p>
          <w:p w:rsidR="00913766" w:rsidRDefault="00913766" w:rsidP="00A748DD">
            <w:pPr>
              <w:spacing w:after="0" w:line="240" w:lineRule="auto"/>
              <w:jc w:val="center"/>
              <w:rPr>
                <w:b/>
                <w:color w:val="000000"/>
                <w:spacing w:val="-2"/>
                <w:sz w:val="26"/>
                <w:lang w:val="en-US"/>
              </w:rPr>
            </w:pPr>
          </w:p>
          <w:p w:rsidR="00A748DD" w:rsidRPr="003A1645" w:rsidRDefault="00913766" w:rsidP="00C119B4">
            <w:pPr>
              <w:spacing w:after="0" w:line="240" w:lineRule="auto"/>
              <w:jc w:val="center"/>
              <w:rPr>
                <w:b/>
                <w:color w:val="000000"/>
                <w:spacing w:val="-2"/>
                <w:sz w:val="26"/>
                <w:lang w:val="en-US"/>
              </w:rPr>
            </w:pPr>
            <w:r>
              <w:rPr>
                <w:b/>
                <w:color w:val="000000"/>
                <w:spacing w:val="-2"/>
                <w:sz w:val="26"/>
                <w:lang w:val="en-US"/>
              </w:rPr>
              <w:t xml:space="preserve">Nguyễn </w:t>
            </w:r>
            <w:r w:rsidR="00C119B4">
              <w:rPr>
                <w:b/>
                <w:color w:val="000000"/>
                <w:spacing w:val="-2"/>
                <w:sz w:val="26"/>
                <w:lang w:val="en-US"/>
              </w:rPr>
              <w:t>Văn Hưng</w:t>
            </w:r>
          </w:p>
        </w:tc>
      </w:tr>
    </w:tbl>
    <w:p w:rsidR="00E567BE" w:rsidRPr="00FA6C95" w:rsidRDefault="00E567BE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Pr="00FA6C95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Pr="00FA6C95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Pr="00FA6C95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Pr="00FA6C95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Pr="00FA6C95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Pr="00FA6C95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Pr="00FA6C95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Pr="00FA6C95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Pr="00FA6C95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DB7BC3" w:rsidRDefault="00DB7BC3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BA47E0" w:rsidRDefault="00BA47E0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BA47E0" w:rsidRDefault="00BA47E0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BA47E0" w:rsidRDefault="00BA47E0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BA47E0" w:rsidRDefault="00BA47E0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BA47E0" w:rsidRDefault="00BA47E0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p w:rsidR="00BA47E0" w:rsidRDefault="00BA47E0" w:rsidP="004E6236">
      <w:pPr>
        <w:shd w:val="clear" w:color="auto" w:fill="FFFFFF"/>
        <w:spacing w:after="0" w:line="240" w:lineRule="auto"/>
        <w:textAlignment w:val="baseline"/>
        <w:rPr>
          <w:color w:val="000000"/>
          <w:szCs w:val="28"/>
          <w:lang w:val="sv-SE"/>
        </w:rPr>
      </w:pPr>
    </w:p>
    <w:sectPr w:rsidR="00BA47E0" w:rsidSect="00650FB2">
      <w:footerReference w:type="default" r:id="rId9"/>
      <w:pgSz w:w="11906" w:h="16838" w:code="9"/>
      <w:pgMar w:top="1418" w:right="1134" w:bottom="1134" w:left="1701" w:header="709" w:footer="335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C7F" w:rsidRDefault="009F4C7F" w:rsidP="006C5303">
      <w:pPr>
        <w:spacing w:after="0" w:line="240" w:lineRule="auto"/>
      </w:pPr>
      <w:r>
        <w:separator/>
      </w:r>
    </w:p>
  </w:endnote>
  <w:endnote w:type="continuationSeparator" w:id="1">
    <w:p w:rsidR="009F4C7F" w:rsidRDefault="009F4C7F" w:rsidP="006C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FB2" w:rsidRDefault="00650FB2">
    <w:pPr>
      <w:pStyle w:val="Footer"/>
      <w:jc w:val="right"/>
    </w:pPr>
  </w:p>
  <w:p w:rsidR="00650FB2" w:rsidRDefault="00650F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C7F" w:rsidRDefault="009F4C7F" w:rsidP="006C5303">
      <w:pPr>
        <w:spacing w:after="0" w:line="240" w:lineRule="auto"/>
      </w:pPr>
      <w:r>
        <w:separator/>
      </w:r>
    </w:p>
  </w:footnote>
  <w:footnote w:type="continuationSeparator" w:id="1">
    <w:p w:rsidR="009F4C7F" w:rsidRDefault="009F4C7F" w:rsidP="006C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50CB9"/>
    <w:multiLevelType w:val="hybridMultilevel"/>
    <w:tmpl w:val="DD1288BA"/>
    <w:lvl w:ilvl="0" w:tplc="CD2E0598">
      <w:start w:val="1"/>
      <w:numFmt w:val="decimal"/>
      <w:lvlText w:val="%1."/>
      <w:lvlJc w:val="left"/>
      <w:pPr>
        <w:ind w:left="13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>
    <w:nsid w:val="2C667B3D"/>
    <w:multiLevelType w:val="hybridMultilevel"/>
    <w:tmpl w:val="2BAA970C"/>
    <w:lvl w:ilvl="0" w:tplc="A8A2C41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55903D5D"/>
    <w:multiLevelType w:val="hybridMultilevel"/>
    <w:tmpl w:val="9F04DC46"/>
    <w:lvl w:ilvl="0" w:tplc="4EC441BE">
      <w:start w:val="1"/>
      <w:numFmt w:val="decimal"/>
      <w:lvlText w:val="%1.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3">
    <w:nsid w:val="5F6C0962"/>
    <w:multiLevelType w:val="hybridMultilevel"/>
    <w:tmpl w:val="462A4362"/>
    <w:lvl w:ilvl="0" w:tplc="BFB40C32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>
    <w:nsid w:val="60FF6639"/>
    <w:multiLevelType w:val="hybridMultilevel"/>
    <w:tmpl w:val="CE0C51D6"/>
    <w:lvl w:ilvl="0" w:tplc="7728A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48DD"/>
    <w:rsid w:val="0001005C"/>
    <w:rsid w:val="0002330F"/>
    <w:rsid w:val="0003340B"/>
    <w:rsid w:val="00084FCB"/>
    <w:rsid w:val="0009677B"/>
    <w:rsid w:val="000B0576"/>
    <w:rsid w:val="000D2EB5"/>
    <w:rsid w:val="000D7875"/>
    <w:rsid w:val="000F3A76"/>
    <w:rsid w:val="00160F55"/>
    <w:rsid w:val="00162479"/>
    <w:rsid w:val="001B74F1"/>
    <w:rsid w:val="001C7E8D"/>
    <w:rsid w:val="001D7D03"/>
    <w:rsid w:val="001E2214"/>
    <w:rsid w:val="001F487B"/>
    <w:rsid w:val="00203B1D"/>
    <w:rsid w:val="00232046"/>
    <w:rsid w:val="002347C9"/>
    <w:rsid w:val="00261407"/>
    <w:rsid w:val="00267CB4"/>
    <w:rsid w:val="002700ED"/>
    <w:rsid w:val="002735F1"/>
    <w:rsid w:val="002C1BE8"/>
    <w:rsid w:val="002C74ED"/>
    <w:rsid w:val="003066AA"/>
    <w:rsid w:val="00361837"/>
    <w:rsid w:val="003A1645"/>
    <w:rsid w:val="003C0D6F"/>
    <w:rsid w:val="003C1129"/>
    <w:rsid w:val="003D60FC"/>
    <w:rsid w:val="003E14A5"/>
    <w:rsid w:val="003E587D"/>
    <w:rsid w:val="0042413D"/>
    <w:rsid w:val="004721B8"/>
    <w:rsid w:val="004836E4"/>
    <w:rsid w:val="00483D68"/>
    <w:rsid w:val="00490444"/>
    <w:rsid w:val="00492555"/>
    <w:rsid w:val="004A72D5"/>
    <w:rsid w:val="004B3128"/>
    <w:rsid w:val="004E6236"/>
    <w:rsid w:val="0050195C"/>
    <w:rsid w:val="00502255"/>
    <w:rsid w:val="00515529"/>
    <w:rsid w:val="00517489"/>
    <w:rsid w:val="0053558B"/>
    <w:rsid w:val="005431D0"/>
    <w:rsid w:val="00557DC1"/>
    <w:rsid w:val="00561A91"/>
    <w:rsid w:val="00580E3A"/>
    <w:rsid w:val="005C26BA"/>
    <w:rsid w:val="006411D4"/>
    <w:rsid w:val="00650499"/>
    <w:rsid w:val="00650FB2"/>
    <w:rsid w:val="00662AC1"/>
    <w:rsid w:val="00685AFD"/>
    <w:rsid w:val="00686251"/>
    <w:rsid w:val="00686A32"/>
    <w:rsid w:val="006A3246"/>
    <w:rsid w:val="006C5303"/>
    <w:rsid w:val="006F4F6C"/>
    <w:rsid w:val="007130C7"/>
    <w:rsid w:val="007260E3"/>
    <w:rsid w:val="00785105"/>
    <w:rsid w:val="007B5626"/>
    <w:rsid w:val="007D0248"/>
    <w:rsid w:val="007D06A0"/>
    <w:rsid w:val="007D1C8F"/>
    <w:rsid w:val="007E44D2"/>
    <w:rsid w:val="007F6728"/>
    <w:rsid w:val="00822FF6"/>
    <w:rsid w:val="00856254"/>
    <w:rsid w:val="00865365"/>
    <w:rsid w:val="00890EBC"/>
    <w:rsid w:val="008B7392"/>
    <w:rsid w:val="008C2661"/>
    <w:rsid w:val="008D0CA5"/>
    <w:rsid w:val="008E6765"/>
    <w:rsid w:val="00913766"/>
    <w:rsid w:val="0092193B"/>
    <w:rsid w:val="00926404"/>
    <w:rsid w:val="009450F7"/>
    <w:rsid w:val="00955E15"/>
    <w:rsid w:val="00987E18"/>
    <w:rsid w:val="00991C41"/>
    <w:rsid w:val="009A0DF6"/>
    <w:rsid w:val="009A2332"/>
    <w:rsid w:val="009A49CD"/>
    <w:rsid w:val="009D43C3"/>
    <w:rsid w:val="009F4BD9"/>
    <w:rsid w:val="009F4C7F"/>
    <w:rsid w:val="00A20138"/>
    <w:rsid w:val="00A319B3"/>
    <w:rsid w:val="00A32C85"/>
    <w:rsid w:val="00A35582"/>
    <w:rsid w:val="00A748DD"/>
    <w:rsid w:val="00A85947"/>
    <w:rsid w:val="00AF0B6B"/>
    <w:rsid w:val="00AF188C"/>
    <w:rsid w:val="00B010B0"/>
    <w:rsid w:val="00B07A85"/>
    <w:rsid w:val="00B1276C"/>
    <w:rsid w:val="00B44657"/>
    <w:rsid w:val="00B45C52"/>
    <w:rsid w:val="00B60857"/>
    <w:rsid w:val="00BA47E0"/>
    <w:rsid w:val="00C02E73"/>
    <w:rsid w:val="00C1017C"/>
    <w:rsid w:val="00C119B4"/>
    <w:rsid w:val="00C23398"/>
    <w:rsid w:val="00C53E25"/>
    <w:rsid w:val="00C56415"/>
    <w:rsid w:val="00C86D5F"/>
    <w:rsid w:val="00CB6B1A"/>
    <w:rsid w:val="00CD53C9"/>
    <w:rsid w:val="00CD6204"/>
    <w:rsid w:val="00D129C4"/>
    <w:rsid w:val="00D262A6"/>
    <w:rsid w:val="00D2715A"/>
    <w:rsid w:val="00D27938"/>
    <w:rsid w:val="00D35D5B"/>
    <w:rsid w:val="00D36BEB"/>
    <w:rsid w:val="00D54C26"/>
    <w:rsid w:val="00D74E68"/>
    <w:rsid w:val="00DB7BC3"/>
    <w:rsid w:val="00DD16B5"/>
    <w:rsid w:val="00DD5FA2"/>
    <w:rsid w:val="00E27FAB"/>
    <w:rsid w:val="00E33448"/>
    <w:rsid w:val="00E567BE"/>
    <w:rsid w:val="00E60211"/>
    <w:rsid w:val="00E75A0D"/>
    <w:rsid w:val="00E919F3"/>
    <w:rsid w:val="00EA37A4"/>
    <w:rsid w:val="00EB3404"/>
    <w:rsid w:val="00EC3670"/>
    <w:rsid w:val="00EC6487"/>
    <w:rsid w:val="00EC78F8"/>
    <w:rsid w:val="00EE08AD"/>
    <w:rsid w:val="00F41CDF"/>
    <w:rsid w:val="00F51A11"/>
    <w:rsid w:val="00F661F0"/>
    <w:rsid w:val="00F83A63"/>
    <w:rsid w:val="00F85485"/>
    <w:rsid w:val="00FA6C95"/>
    <w:rsid w:val="00FB0FB5"/>
    <w:rsid w:val="00FB0FD4"/>
    <w:rsid w:val="00FC5A60"/>
    <w:rsid w:val="00FF6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D4"/>
    <w:pPr>
      <w:spacing w:after="200" w:line="276" w:lineRule="auto"/>
    </w:pPr>
    <w:rPr>
      <w:sz w:val="28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rsid w:val="00A748DD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A748DD"/>
    <w:pPr>
      <w:keepNext/>
      <w:spacing w:after="0" w:line="240" w:lineRule="auto"/>
      <w:jc w:val="center"/>
      <w:outlineLvl w:val="1"/>
    </w:pPr>
    <w:rPr>
      <w:rFonts w:ascii=".VnTimeH" w:eastAsia="Times New Roman" w:hAnsi=".VnTimeH"/>
      <w:b/>
      <w:bCs/>
      <w:i/>
      <w:i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A748DD"/>
    <w:pPr>
      <w:keepNext/>
      <w:spacing w:after="0" w:line="240" w:lineRule="auto"/>
      <w:outlineLvl w:val="2"/>
    </w:pPr>
    <w:rPr>
      <w:rFonts w:ascii=".VnTime" w:eastAsia="Times New Roman" w:hAnsi=".VnTime"/>
      <w:b/>
      <w:bCs/>
      <w:i/>
      <w:iCs/>
      <w:sz w:val="20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A748DD"/>
    <w:pPr>
      <w:keepNext/>
      <w:spacing w:after="0" w:line="240" w:lineRule="auto"/>
      <w:jc w:val="center"/>
      <w:outlineLvl w:val="3"/>
    </w:pPr>
    <w:rPr>
      <w:rFonts w:ascii=".VnTimeH" w:eastAsia="Times New Roman" w:hAnsi=".VnTimeH"/>
      <w:b/>
      <w:bCs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48D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A748DD"/>
    <w:rPr>
      <w:rFonts w:ascii=".VnTimeH" w:eastAsia="Times New Roman" w:hAnsi=".VnTimeH" w:cs="Times New Roman"/>
      <w:b/>
      <w:bCs/>
      <w:i/>
      <w:iCs/>
      <w:sz w:val="24"/>
      <w:szCs w:val="24"/>
      <w:lang w:val="en-US"/>
    </w:rPr>
  </w:style>
  <w:style w:type="character" w:customStyle="1" w:styleId="Heading3Char">
    <w:name w:val="Heading 3 Char"/>
    <w:link w:val="Heading3"/>
    <w:rsid w:val="00A748DD"/>
    <w:rPr>
      <w:rFonts w:ascii=".VnTime" w:eastAsia="Times New Roman" w:hAnsi=".VnTime" w:cs="Times New Roman"/>
      <w:b/>
      <w:bCs/>
      <w:i/>
      <w:iCs/>
      <w:szCs w:val="24"/>
      <w:lang w:val="en-US"/>
    </w:rPr>
  </w:style>
  <w:style w:type="character" w:customStyle="1" w:styleId="Heading4Char">
    <w:name w:val="Heading 4 Char"/>
    <w:link w:val="Heading4"/>
    <w:rsid w:val="00A748DD"/>
    <w:rPr>
      <w:rFonts w:ascii=".VnTimeH" w:eastAsia="Times New Roman" w:hAnsi=".VnTimeH" w:cs="Times New Roman"/>
      <w:b/>
      <w:bCs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748DD"/>
  </w:style>
  <w:style w:type="character" w:styleId="Strong">
    <w:name w:val="Strong"/>
    <w:qFormat/>
    <w:rsid w:val="00A748DD"/>
    <w:rPr>
      <w:b/>
      <w:bCs/>
    </w:rPr>
  </w:style>
  <w:style w:type="table" w:styleId="TableGrid">
    <w:name w:val="Table Grid"/>
    <w:basedOn w:val="TableNormal"/>
    <w:uiPriority w:val="59"/>
    <w:rsid w:val="00A748DD"/>
    <w:rPr>
      <w:rFonts w:eastAsia="Times New Roman"/>
      <w:lang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A748DD"/>
    <w:rPr>
      <w:rFonts w:ascii=".VnTime" w:eastAsia="Times New Roman" w:hAnsi=".VnTime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A748DD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0"/>
      <w:szCs w:val="24"/>
      <w:lang w:val="en-US"/>
    </w:rPr>
  </w:style>
  <w:style w:type="paragraph" w:styleId="Header">
    <w:name w:val="header"/>
    <w:basedOn w:val="Normal"/>
    <w:link w:val="HeaderChar"/>
    <w:rsid w:val="00A748DD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0"/>
      <w:szCs w:val="24"/>
      <w:lang w:val="en-US"/>
    </w:rPr>
  </w:style>
  <w:style w:type="character" w:customStyle="1" w:styleId="HeaderChar">
    <w:name w:val="Header Char"/>
    <w:link w:val="Header"/>
    <w:rsid w:val="00A748DD"/>
    <w:rPr>
      <w:rFonts w:ascii=".VnTime" w:eastAsia="Times New Roman" w:hAnsi=".VnTime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748DD"/>
    <w:pPr>
      <w:ind w:left="720"/>
      <w:contextualSpacing/>
    </w:pPr>
  </w:style>
  <w:style w:type="character" w:styleId="Hyperlink">
    <w:name w:val="Hyperlink"/>
    <w:uiPriority w:val="99"/>
    <w:unhideWhenUsed/>
    <w:rsid w:val="00BA47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ongcntt.sothainguyen@moe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F194A-2621-4C0D-80A2-A4875379A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THÁI NGUYÊN</vt:lpstr>
    </vt:vector>
  </TitlesOfParts>
  <Company>Sky123.Org</Company>
  <LinksUpToDate>false</LinksUpToDate>
  <CharactersWithSpaces>3519</CharactersWithSpaces>
  <SharedDoc>false</SharedDoc>
  <HLinks>
    <vt:vector size="6" baseType="variant">
      <vt:variant>
        <vt:i4>2424839</vt:i4>
      </vt:variant>
      <vt:variant>
        <vt:i4>0</vt:i4>
      </vt:variant>
      <vt:variant>
        <vt:i4>0</vt:i4>
      </vt:variant>
      <vt:variant>
        <vt:i4>5</vt:i4>
      </vt:variant>
      <vt:variant>
        <vt:lpwstr>mailto:phongcntt.sothainguyen@moet.edu.vn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THÁI NGUYÊN</dc:title>
  <dc:creator>Customer</dc:creator>
  <cp:lastModifiedBy>Ngoc NV</cp:lastModifiedBy>
  <cp:revision>14</cp:revision>
  <cp:lastPrinted>2020-10-09T08:59:00Z</cp:lastPrinted>
  <dcterms:created xsi:type="dcterms:W3CDTF">2018-05-22T22:55:00Z</dcterms:created>
  <dcterms:modified xsi:type="dcterms:W3CDTF">2020-10-10T02:25:00Z</dcterms:modified>
</cp:coreProperties>
</file>