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1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1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1"/>
        <w:rPr/>
      </w:pPr>
      <w:r>
        <w:rPr/>
      </w:r>
    </w:p>
    <w:p>
      <w:pPr>
        <w:pStyle w:val="LOnormal1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прикладной математики и физики</w:t>
      </w:r>
    </w:p>
    <w:p>
      <w:pPr>
        <w:pStyle w:val="LOnormal1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№5</w:t>
      </w:r>
    </w:p>
    <w:p>
      <w:pPr>
        <w:pStyle w:val="LOnormal1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 курсу «Программирование графических процессоров»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Сортировка чисел на GPU. </w:t>
      </w:r>
    </w:p>
    <w:p>
      <w:pPr>
        <w:pStyle w:val="LOnormal1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Свертка, сканирование, гистограмма.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ind w:left="43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Выполнил: Н.И. Забарин</w:t>
      </w:r>
    </w:p>
    <w:p>
      <w:pPr>
        <w:pStyle w:val="LOnormal1"/>
        <w:ind w:left="43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Группа: 8О-408Б</w:t>
      </w:r>
    </w:p>
    <w:p>
      <w:pPr>
        <w:pStyle w:val="LOnormal1"/>
        <w:ind w:left="432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Преподаватели:  К.Г. Крашенинников,</w:t>
      </w:r>
    </w:p>
    <w:p>
      <w:pPr>
        <w:pStyle w:val="LOnormal1"/>
        <w:ind w:left="5760"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А.Ю. Морозов</w:t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rPr/>
      </w:pPr>
      <w:r>
        <w:rPr/>
      </w:r>
    </w:p>
    <w:p>
      <w:pPr>
        <w:pStyle w:val="LOnormal1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Москва, 2017</w:t>
      </w:r>
    </w:p>
    <w:p>
      <w:pPr>
        <w:pStyle w:val="LOnormal1"/>
        <w:rPr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Условие</w:t>
      </w:r>
    </w:p>
    <w:p>
      <w:pPr>
        <w:pStyle w:val="LOnormal1"/>
        <w:numPr>
          <w:ilvl w:val="0"/>
          <w:numId w:val="1"/>
        </w:numPr>
        <w:spacing w:before="0" w:after="0"/>
        <w:ind w:left="720" w:hanging="36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</w:p>
    <w:p>
      <w:pPr>
        <w:pStyle w:val="LOnormal1"/>
        <w:spacing w:before="0" w:after="0"/>
        <w:ind w:left="72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Ознакомление с фундаментальными алгоритмами GPU: свертка (reduce), сканирование (blelloch scan) и гистограмма (histogram). Реализация одной из сортировок на CUDA. Использование разделяемой и других видов памяти.</w:t>
      </w:r>
    </w:p>
    <w:p>
      <w:pPr>
        <w:pStyle w:val="LOnormal1"/>
        <w:numPr>
          <w:ilvl w:val="0"/>
          <w:numId w:val="1"/>
        </w:numPr>
        <w:spacing w:before="0" w:after="0"/>
        <w:ind w:left="720" w:hanging="360"/>
        <w:contextualSpacing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задания:</w:t>
      </w:r>
    </w:p>
    <w:p>
      <w:pPr>
        <w:pStyle w:val="LOnormal1"/>
        <w:ind w:firstLine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4. Сортировка чет-нечет.</w:t>
      </w:r>
    </w:p>
    <w:p>
      <w:pPr>
        <w:pStyle w:val="LOnormal1"/>
        <w:ind w:firstLine="720"/>
        <w:rPr>
          <w:lang w:val="en-US"/>
        </w:rPr>
      </w:pPr>
      <w:r>
        <w:rPr>
          <w:lang w:val="en-US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Программное и аппаратное обеспечение</w:t>
      </w:r>
    </w:p>
    <w:p>
      <w:pPr>
        <w:pStyle w:val="LO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Программное и аппаратное обеспечение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Спецификации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GPU</w:t>
        <w:tab/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Name: </w:t>
        <w:tab/>
        <w:t>GeForce GT 620M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Compute capability: </w:t>
        <w:tab/>
        <w:t>2.1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Warp size: </w:t>
        <w:tab/>
        <w:t>32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Max threads per block: </w:t>
        <w:tab/>
        <w:t>1024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Clock rate: </w:t>
        <w:tab/>
        <w:t>1250000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Multiprocessor count: </w:t>
        <w:tab/>
        <w:t>2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Max threads dim: </w:t>
        <w:tab/>
        <w:t>1024 1024 64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Max grid size: </w:t>
        <w:tab/>
        <w:t>65535 65535 65535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Спецификации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видеопамяти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Total global memory: </w:t>
        <w:tab/>
        <w:t>1024 MB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Shared memory per block: </w:t>
        <w:tab/>
        <w:t>48 KB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Registers per block: </w:t>
        <w:tab/>
        <w:t>32 KB</w:t>
      </w:r>
    </w:p>
    <w:p>
      <w:pPr>
        <w:pStyle w:val="LOnormal"/>
        <w:tabs>
          <w:tab w:val="left" w:pos="2700" w:leader="none"/>
        </w:tabs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Total constant memory: </w:t>
        <w:tab/>
        <w:t>64 KB</w:t>
      </w:r>
    </w:p>
    <w:p>
      <w:pPr>
        <w:pStyle w:val="LOnormal"/>
        <w:tabs>
          <w:tab w:val="left" w:pos="2700" w:leader="none"/>
        </w:tabs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Спецификации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PU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</w:rPr>
        <w:t>Процессор</w:t>
      </w:r>
      <w:r>
        <w:rPr>
          <w:rFonts w:eastAsia="Times New Roman" w:cs="Times New Roman" w:ascii="Times New Roman" w:hAnsi="Times New Roman"/>
          <w:lang w:val="en-US"/>
        </w:rPr>
        <w:t xml:space="preserve"> </w:t>
        <w:tab/>
        <w:tab/>
        <w:t>Intel Core i5-3317U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</w:rPr>
        <w:t>Ядер</w:t>
      </w:r>
      <w:r>
        <w:rPr>
          <w:rFonts w:eastAsia="Times New Roman" w:cs="Times New Roman" w:ascii="Times New Roman" w:hAnsi="Times New Roman"/>
          <w:lang w:val="en-US"/>
        </w:rPr>
        <w:t xml:space="preserve"> </w:t>
        <w:tab/>
        <w:tab/>
        <w:tab/>
        <w:t>4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</w:rPr>
        <w:t>Базовая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</w:rPr>
        <w:t>частота</w:t>
      </w:r>
      <w:r>
        <w:rPr>
          <w:rFonts w:eastAsia="Times New Roman" w:cs="Times New Roman" w:ascii="Times New Roman" w:hAnsi="Times New Roman"/>
          <w:lang w:val="en-US"/>
        </w:rPr>
        <w:t xml:space="preserve"> </w:t>
        <w:tab/>
        <w:t>1.7 GHz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Спецификация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оперативной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памяти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cs="Times New Roman" w:ascii="Times New Roman" w:hAnsi="Times New Roman"/>
        </w:rPr>
        <w:t xml:space="preserve">Объем памяти </w:t>
        <w:tab/>
        <w:t xml:space="preserve">   10 Гб</w:t>
      </w:r>
    </w:p>
    <w:p>
      <w:pPr>
        <w:pStyle w:val="LOnormal"/>
        <w:rPr/>
      </w:pPr>
      <w:r>
        <w:rPr>
          <w:rFonts w:cs="Times New Roman" w:ascii="Times New Roman" w:hAnsi="Times New Roman"/>
        </w:rPr>
        <w:t xml:space="preserve">Частота </w:t>
        <w:tab/>
        <w:t xml:space="preserve">   1600 МГц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Спецификация жесткого диска</w:t>
      </w:r>
    </w:p>
    <w:p>
      <w:pPr>
        <w:pStyle w:val="LOnormal"/>
        <w:rPr/>
      </w:pPr>
      <w:r>
        <w:rPr>
          <w:rFonts w:cs="Times New Roman" w:ascii="Times New Roman" w:hAnsi="Times New Roman"/>
        </w:rPr>
        <w:t xml:space="preserve">Тип </w:t>
        <w:tab/>
        <w:tab/>
        <w:tab/>
        <w:t>SSD</w:t>
      </w:r>
    </w:p>
    <w:p>
      <w:pPr>
        <w:pStyle w:val="LOnormal"/>
        <w:rPr/>
      </w:pPr>
      <w:r>
        <w:rPr>
          <w:rFonts w:cs="Times New Roman" w:ascii="Times New Roman" w:hAnsi="Times New Roman"/>
        </w:rPr>
        <w:t xml:space="preserve">Интерфейс </w:t>
        <w:tab/>
        <w:tab/>
        <w:t>M.2</w:t>
      </w:r>
    </w:p>
    <w:p>
      <w:pPr>
        <w:pStyle w:val="LOnormal"/>
        <w:rPr/>
      </w:pPr>
      <w:r>
        <w:rPr>
          <w:rFonts w:cs="Times New Roman" w:ascii="Times New Roman" w:hAnsi="Times New Roman"/>
        </w:rPr>
        <w:t xml:space="preserve">Объём </w:t>
        <w:tab/>
        <w:tab/>
        <w:tab/>
        <w:t>240Gb</w:t>
      </w:r>
    </w:p>
    <w:p>
      <w:pPr>
        <w:pStyle w:val="LO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Спецификация программного обеспечения</w:t>
      </w:r>
    </w:p>
    <w:p>
      <w:pPr>
        <w:pStyle w:val="LOnormal"/>
        <w:rPr/>
      </w:pPr>
      <w:r>
        <w:rPr>
          <w:lang w:val="en-US"/>
        </w:rPr>
        <w:t xml:space="preserve">CUDA </w:t>
        <w:tab/>
        <w:t xml:space="preserve">Toolkit </w:t>
        <w:tab/>
        <w:tab/>
        <w:t>7.5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OS </w:t>
        <w:tab/>
        <w:tab/>
        <w:tab/>
        <w:t>Ubuntu 16.10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IDE </w:t>
        <w:tab/>
        <w:tab/>
        <w:tab/>
        <w:t>Vim</w:t>
      </w:r>
    </w:p>
    <w:p>
      <w:pPr>
        <w:pStyle w:val="LOnormal1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Compiler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</w:t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nvcc V7.5.17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LO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Метод решения</w:t>
      </w:r>
    </w:p>
    <w:p>
      <w:pPr>
        <w:pStyle w:val="LOnormal1"/>
        <w:rPr/>
      </w:pPr>
      <w:r>
        <w:rPr/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Требуется реализовать блочную сортировку чет-нечет для чисел типа int. Должны быть реализованы:</w:t>
      </w:r>
    </w:p>
    <w:p>
      <w:pPr>
        <w:pStyle w:val="LOnormal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Алгоритм чет-нечет сортировки для предварительной сортировки блоков.</w:t>
      </w:r>
    </w:p>
    <w:p>
      <w:pPr>
        <w:pStyle w:val="LOnormal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Алгоритм битонического слияния, с использованием разделяемой памяти.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</w:rPr>
        <w:t>Ограничения: n ≤ 16 * 10</w:t>
      </w:r>
      <w:r>
        <w:rPr>
          <w:rFonts w:cs="Times New Roman" w:ascii="Times New Roman" w:hAnsi="Times New Roman"/>
          <w:vertAlign w:val="superscript"/>
        </w:rPr>
        <w:t>6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Алгоритм сортировки "Чет - Нечет"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ind w:left="36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Алгоритм представляет вариацию алгоритма пузырьковой сортировки. Интересен он тем, что допускает естественное распараллеливание. Как и в алгоритме пузырька, внешний цикл задает n проходов по сортируемому массиву. В каждом проходе, происходит сравнение и обмен двух соседних элементов. Но есть два важных отличия:</w:t>
      </w:r>
    </w:p>
    <w:p>
      <w:pPr>
        <w:pStyle w:val="LOnormal1"/>
        <w:numPr>
          <w:ilvl w:val="0"/>
          <w:numId w:val="4"/>
        </w:numPr>
        <w:ind w:left="1080" w:hanging="360"/>
        <w:jc w:val="both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</w:rPr>
        <w:t xml:space="preserve">В каждом проходе производится </w:t>
      </w:r>
      <w:r>
        <w:rPr>
          <w:rStyle w:val="Texample"/>
          <w:rFonts w:cs="Times New Roman" w:ascii="Times New Roman" w:hAnsi="Times New Roman"/>
        </w:rPr>
        <w:t>n/2</w:t>
      </w:r>
      <w:r>
        <w:rPr>
          <w:rFonts w:cs="Times New Roman" w:ascii="Times New Roman" w:hAnsi="Times New Roman"/>
        </w:rPr>
        <w:t xml:space="preserve"> независимых сравнений соседних пар, так что никакой элемент пары не участвует в дальнейших сравнениях при данном проходе;</w:t>
      </w:r>
    </w:p>
    <w:p>
      <w:pPr>
        <w:pStyle w:val="LOnormal1"/>
        <w:numPr>
          <w:ilvl w:val="0"/>
          <w:numId w:val="4"/>
        </w:numPr>
        <w:ind w:left="1080" w:hanging="360"/>
        <w:jc w:val="both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</w:rPr>
        <w:t>Проходы делятся на четные и нечетные. На четных проходах обмен начинается с пары (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vertAlign w:val="subscript"/>
        </w:rPr>
        <w:t>0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vertAlign w:val="subscript"/>
        </w:rPr>
        <w:t>1</w:t>
      </w:r>
      <w:r>
        <w:rPr>
          <w:rFonts w:cs="Times New Roman" w:ascii="Times New Roman" w:hAnsi="Times New Roman"/>
        </w:rPr>
        <w:t>). На нечетном проходе производится сдвиг и начальной парой является пара (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vertAlign w:val="subscript"/>
        </w:rPr>
        <w:t>1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cs="Times New Roman" w:ascii="Times New Roman" w:hAnsi="Times New Roman"/>
        </w:rPr>
        <w:t>). (Предполагается, что нумерация элементов массива начинается с нуля).</w:t>
      </w:r>
    </w:p>
    <w:p>
      <w:pPr>
        <w:pStyle w:val="LOnormal1"/>
        <w:ind w:left="7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Битоническое слияние</w:t>
      </w:r>
    </w:p>
    <w:p>
      <w:pPr>
        <w:pStyle w:val="LOnormal1"/>
        <w:spacing w:before="0" w:after="0"/>
        <w:ind w:left="360" w:hanging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spacing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Битонической последовательностью</w:t>
      </w:r>
      <w:r>
        <w:rPr>
          <w:rFonts w:eastAsia="Times New Roman" w:cs="Times New Roman" w:ascii="Times New Roman" w:hAnsi="Times New Roman"/>
        </w:rPr>
        <w:t xml:space="preserve"> (англ. bitonic sequence) называется конечный упорядоченный набор (кортеж) из вещественных чисел, в котором они сначала монотонно возрастают, а затем монотонно убывают, или набор, который приводится к такому виду путем циклического сдвига.</w:t>
      </w:r>
    </w:p>
    <w:p>
      <w:pPr>
        <w:pStyle w:val="NormalWeb"/>
        <w:spacing w:before="280" w:after="280"/>
        <w:ind w:left="720" w:hanging="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Битонический сортировщик</w:t>
      </w:r>
      <w:r>
        <w:rPr>
          <w:sz w:val="22"/>
          <w:szCs w:val="22"/>
        </w:rPr>
        <w:t xml:space="preserve"> представляет собой каскад так называемых </w:t>
      </w:r>
      <w:r>
        <w:rPr>
          <w:b/>
          <w:bCs/>
          <w:sz w:val="22"/>
          <w:szCs w:val="22"/>
        </w:rPr>
        <w:t>полуфильтров</w:t>
      </w:r>
      <w:r>
        <w:rPr>
          <w:sz w:val="22"/>
          <w:szCs w:val="22"/>
        </w:rPr>
        <w:t xml:space="preserve"> (англ. </w:t>
      </w:r>
      <w:r>
        <w:rPr>
          <w:i/>
          <w:iCs/>
          <w:sz w:val="22"/>
          <w:szCs w:val="22"/>
        </w:rPr>
        <w:t>half-cleaner</w:t>
      </w:r>
      <w:r>
        <w:rPr>
          <w:sz w:val="22"/>
          <w:szCs w:val="22"/>
        </w:rPr>
        <w:t xml:space="preserve">). Каждый полуфильтр — сеть компараторов единичной глубины, в которой </w:t>
      </w:r>
      <w:r>
        <w:rPr>
          <w:sz w:val="22"/>
          <w:szCs w:val="22"/>
        </w:rPr>
        <w:drawing>
          <wp:inline distT="0" distB="0" distL="0" distR="0">
            <wp:extent cx="47625" cy="104775"/>
            <wp:effectExtent l="0" t="0" r="0" b="0"/>
            <wp:docPr id="1" name="Рисунок 67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7" descr="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-й входной провод сравнивается со входным проводом с номером </w:t>
      </w:r>
      <w:r>
        <w:rPr>
          <w:sz w:val="22"/>
          <w:szCs w:val="22"/>
        </w:rPr>
        <w:drawing>
          <wp:inline distT="0" distB="0" distL="0" distR="0">
            <wp:extent cx="352425" cy="276225"/>
            <wp:effectExtent l="0" t="0" r="0" b="0"/>
            <wp:docPr id="2" name="Рисунок 68" descr="\dfrac{n}{2} +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8" descr="\dfrac{n}{2} + 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где </w:t>
      </w:r>
      <w:r>
        <w:rPr>
          <w:sz w:val="22"/>
          <w:szCs w:val="22"/>
        </w:rPr>
        <w:drawing>
          <wp:inline distT="0" distB="0" distL="0" distR="0">
            <wp:extent cx="962025" cy="276225"/>
            <wp:effectExtent l="0" t="0" r="0" b="0"/>
            <wp:docPr id="3" name="Рисунок 69" descr="i=1,2,\dots,\dfrac{n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9" descr="i=1,2,\dots,\dfrac{n}{2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(число входов </w:t>
      </w:r>
      <w:r>
        <w:rPr>
          <w:sz w:val="22"/>
          <w:szCs w:val="22"/>
        </w:rPr>
        <w:drawing>
          <wp:inline distT="0" distB="0" distL="0" distR="0">
            <wp:extent cx="95250" cy="66675"/>
            <wp:effectExtent l="0" t="0" r="0" b="0"/>
            <wp:docPr id="4" name="Рисунок 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0" descr="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— чётное). </w:t>
      </w:r>
    </w:p>
    <w:p>
      <w:pPr>
        <w:pStyle w:val="NormalWeb"/>
        <w:spacing w:before="280" w:after="280"/>
        <w:ind w:left="72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1"/>
        <w:ind w:left="7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Теперь используем полуфильтры для сортировки битонических последовательностей. Один полуфильтр разделяет битоническую последовательность на две равные части, одна из которых однородна, а другая сама по себе является битонической последовательностью, причем части расположены в правильном порядке. Тогда мы можем каждую часть снова отправить в полуфильтр вдвое меньшего размера, чем предыдущий. Затем, если нужно, четыре получившихся части снова отправить в полуфильтры и так далее, пока количество проводов в одной части больше </w:t>
      </w:r>
      <w:r>
        <w:rPr>
          <w:rFonts w:eastAsia="Times New Roman" w:cs="Times New Roman" w:ascii="Times New Roman" w:hAnsi="Times New Roman"/>
        </w:rPr>
        <w:drawing>
          <wp:inline distT="0" distB="0" distL="0" distR="0">
            <wp:extent cx="57150" cy="123825"/>
            <wp:effectExtent l="0" t="0" r="0" b="0"/>
            <wp:docPr id="5" name="Рисунок 14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7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Web"/>
        <w:spacing w:before="280" w:after="280"/>
        <w:ind w:left="72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="280" w:after="280"/>
        <w:contextualSpacing/>
        <w:rPr/>
      </w:pPr>
      <w:r>
        <w:rPr/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  <w:drawing>
          <wp:inline distT="0" distB="0" distL="0" distR="0">
            <wp:extent cx="2495550" cy="2085975"/>
            <wp:effectExtent l="0" t="0" r="0" b="0"/>
            <wp:docPr id="6" name="Рисунок 152" descr="http://neerc.ifmo.ru/wiki/images/b/b0/Half-Clea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2" descr="http://neerc.ifmo.ru/wiki/images/b/b0/Half-Cleaner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  <w:drawing>
          <wp:inline distT="0" distB="0" distL="0" distR="0">
            <wp:extent cx="142875" cy="104775"/>
            <wp:effectExtent l="0" t="0" r="0" b="0"/>
            <wp:docPr id="7" name="Рисунок 153" descr="http://neerc.ifmo.ru/wiki/skins/common/images/magnify-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3" descr="http://neerc.ifmo.ru/wiki/skins/common/images/magnify-cli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Полуфильтр для 8 проводов.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  <w:drawing>
          <wp:inline distT="0" distB="0" distL="0" distR="0">
            <wp:extent cx="2857500" cy="1943100"/>
            <wp:effectExtent l="0" t="0" r="0" b="0"/>
            <wp:docPr id="8" name="Рисунок 137" descr="http://neerc.ifmo.ru/wiki/images/0/05/Bitonic_sorter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7" descr="http://neerc.ifmo.ru/wiki/images/0/05/Bitonic_sorter_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  <w:drawing>
          <wp:inline distT="0" distB="0" distL="0" distR="0">
            <wp:extent cx="142875" cy="104775"/>
            <wp:effectExtent l="0" t="0" r="0" b="0"/>
            <wp:docPr id="9" name="Рисунок 138" descr="http://neerc.ifmo.ru/wiki/skins/common/images/magnify-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8" descr="http://neerc.ifmo.ru/wiki/skins/common/images/magnify-cli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Битонический сортировщик на восемь входов с выделенными полуфильтрами.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LO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</w:rPr>
        <w:t>Объединяющая сеть</w:t>
      </w:r>
      <w:r>
        <w:rPr>
          <w:rFonts w:eastAsia="Times New Roman" w:cs="Times New Roman" w:ascii="Times New Roman" w:hAnsi="Times New Roman"/>
        </w:rPr>
        <w:t xml:space="preserve"> (англ. </w:t>
      </w:r>
      <w:r>
        <w:rPr>
          <w:rFonts w:eastAsia="Times New Roman" w:cs="Times New Roman" w:ascii="Times New Roman" w:hAnsi="Times New Roman"/>
          <w:i/>
          <w:iCs/>
        </w:rPr>
        <w:t>merger</w:t>
      </w:r>
      <w:r>
        <w:rPr>
          <w:rFonts w:eastAsia="Times New Roman" w:cs="Times New Roman" w:ascii="Times New Roman" w:hAnsi="Times New Roman"/>
        </w:rPr>
        <w:t>) — сеть компараторов, объединяющая две отсортированные входные последовательности в одну отсортированную выходную последовательность.</w:t>
      </w:r>
    </w:p>
    <w:p>
      <w:pPr>
        <w:pStyle w:val="LO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  <w:drawing>
          <wp:inline distT="0" distB="0" distL="0" distR="0">
            <wp:extent cx="2800350" cy="1905000"/>
            <wp:effectExtent l="0" t="0" r="0" b="0"/>
            <wp:docPr id="10" name="Рисунок 156" descr="http://neerc.ifmo.ru/wiki/images/thumb/c/c2/Merger_8.png/294px-Merger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6" descr="http://neerc.ifmo.ru/wiki/images/thumb/c/c2/Merger_8.png/294px-Merger_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  <w:drawing>
          <wp:inline distT="0" distB="0" distL="0" distR="0">
            <wp:extent cx="142875" cy="104775"/>
            <wp:effectExtent l="0" t="0" r="0" b="0"/>
            <wp:docPr id="11" name="Рисунок 157" descr="http://neerc.ifmo.ru/wiki/skins/common/images/magnify-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7" descr="http://neerc.ifmo.ru/wiki/skins/common/images/magnify-cli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Сеть, объединяющая две отсортированные последовательности из четырёх чисел в одну отсортированную последовательность из восьми чисел.</w:t>
      </w:r>
    </w:p>
    <w:p>
      <w:pPr>
        <w:pStyle w:val="LOnormal1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программы</w:t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программе объявляются две константы </w:t>
      </w:r>
    </w:p>
    <w:p>
      <w:pPr>
        <w:pStyle w:val="LOnormal1"/>
        <w:rPr/>
      </w:pPr>
      <w:r>
        <w:rPr>
          <w:rFonts w:cs="Times New Roman" w:ascii="Times New Roman" w:hAnsi="Times New Roman"/>
          <w:lang w:val="en-US"/>
        </w:rPr>
        <w:t>const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int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BLOCK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SIZE</w:t>
      </w:r>
      <w:r>
        <w:rPr>
          <w:rFonts w:cs="Times New Roman" w:ascii="Times New Roman" w:hAnsi="Times New Roman"/>
        </w:rPr>
        <w:t xml:space="preserve"> = </w:t>
      </w:r>
      <w:r>
        <w:rPr>
          <w:rFonts w:cs="Times New Roman" w:ascii="Times New Roman" w:hAnsi="Times New Roman"/>
        </w:rPr>
        <w:t>1024</w:t>
      </w:r>
      <w:r>
        <w:rPr>
          <w:rFonts w:cs="Times New Roman" w:ascii="Times New Roman" w:hAnsi="Times New Roman"/>
        </w:rPr>
        <w:t>; - размер блоков, сортируемых четно-нечетной сортировкой.</w:t>
      </w:r>
    </w:p>
    <w:p>
      <w:pPr>
        <w:pStyle w:val="LOnormal1"/>
        <w:rPr/>
      </w:pPr>
      <w:r>
        <w:rPr>
          <w:rFonts w:cs="Times New Roman" w:ascii="Times New Roman" w:hAnsi="Times New Roman"/>
          <w:lang w:val="en-US"/>
        </w:rPr>
        <w:t xml:space="preserve">const int GRID_SIZE = </w:t>
      </w:r>
      <w:r>
        <w:rPr>
          <w:rFonts w:cs="Times New Roman" w:ascii="Times New Roman" w:hAnsi="Times New Roman"/>
          <w:lang w:val="en-US"/>
        </w:rPr>
        <w:t>16384</w:t>
      </w:r>
      <w:r>
        <w:rPr>
          <w:rFonts w:cs="Times New Roman" w:ascii="Times New Roman" w:hAnsi="Times New Roman"/>
          <w:lang w:val="en-US"/>
        </w:rPr>
        <w:t xml:space="preserve">; - </w:t>
      </w:r>
      <w:r>
        <w:rPr>
          <w:rFonts w:cs="Times New Roman" w:ascii="Times New Roman" w:hAnsi="Times New Roman"/>
        </w:rPr>
        <w:t>количество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блоков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LOnormal1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То есть, мксимальный размер мссива, который может быть отсортирован данной программой – 16777216 элементов.</w:t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BLOCK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SIZE</w:t>
      </w:r>
      <w:r>
        <w:rPr>
          <w:rFonts w:cs="Times New Roman" w:ascii="Times New Roman" w:hAnsi="Times New Roman"/>
        </w:rPr>
        <w:t xml:space="preserve"> должен быть степенью двойки, так как на этапе битонического слияния, сортируются блоки размера </w:t>
      </w:r>
      <w:r>
        <w:rPr>
          <w:rFonts w:cs="Times New Roman" w:ascii="Times New Roman" w:hAnsi="Times New Roman"/>
          <w:lang w:val="en-US"/>
        </w:rPr>
        <w:t>BLOCK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SIZE</w:t>
      </w:r>
      <w:r>
        <w:rPr>
          <w:rFonts w:cs="Times New Roman" w:ascii="Times New Roman" w:hAnsi="Times New Roman"/>
        </w:rPr>
        <w:t xml:space="preserve"> * 2, а битоническая объединяющая сеть работает с блоками, имеющими размер, равный степени 2.</w:t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Если длина массива не кратна </w:t>
      </w:r>
      <w:r>
        <w:rPr>
          <w:rFonts w:cs="Times New Roman" w:ascii="Times New Roman" w:hAnsi="Times New Roman"/>
          <w:lang w:val="en-US"/>
        </w:rPr>
        <w:t>BLOCK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SIZE</w:t>
      </w:r>
      <w:r>
        <w:rPr>
          <w:rFonts w:cs="Times New Roman" w:ascii="Times New Roman" w:hAnsi="Times New Roman"/>
        </w:rPr>
        <w:t xml:space="preserve">, массив дополняется значениями INF, заведомо большими, чем сортируемые элементы. Так как в лаборторной работе требуется сортировать числа типа </w:t>
      </w:r>
      <w:r>
        <w:rPr>
          <w:rFonts w:cs="Times New Roman" w:ascii="Times New Roman" w:hAnsi="Times New Roman"/>
          <w:lang w:val="en-US"/>
        </w:rPr>
        <w:t>int</w:t>
      </w:r>
      <w:r>
        <w:rPr>
          <w:rFonts w:cs="Times New Roman" w:ascii="Times New Roman" w:hAnsi="Times New Roman"/>
        </w:rPr>
        <w:t xml:space="preserve">, то значание </w:t>
      </w:r>
      <w:r>
        <w:rPr>
          <w:rFonts w:cs="Times New Roman" w:ascii="Times New Roman" w:hAnsi="Times New Roman"/>
          <w:lang w:val="en-US"/>
        </w:rPr>
        <w:t>INF</w:t>
      </w:r>
      <w:r>
        <w:rPr>
          <w:rFonts w:cs="Times New Roman" w:ascii="Times New Roman" w:hAnsi="Times New Roman"/>
        </w:rPr>
        <w:t xml:space="preserve"> берется как: </w:t>
      </w:r>
    </w:p>
    <w:p>
      <w:pPr>
        <w:pStyle w:val="LOnormal1"/>
        <w:rPr/>
      </w:pPr>
      <w:r>
        <w:rPr>
          <w:rFonts w:cs="Times New Roman" w:ascii="Times New Roman" w:hAnsi="Times New Roman"/>
          <w:lang w:val="en-US"/>
        </w:rPr>
        <w:t xml:space="preserve">const int64_t INF = 2147483647; </w:t>
      </w:r>
    </w:p>
    <w:p>
      <w:pPr>
        <w:pStyle w:val="LOnormal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Пусть длина массива равна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. Тогда в начале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/ 2 раз вызывается ядро </w:t>
      </w:r>
    </w:p>
    <w:p>
      <w:pPr>
        <w:pStyle w:val="LOnormal1"/>
        <w:rPr/>
      </w:pPr>
      <w:r>
        <w:rPr>
          <w:rFonts w:cs="Times New Roman" w:ascii="Times New Roman" w:hAnsi="Times New Roman"/>
        </w:rPr>
        <w:t>__global__ void k_blocksort(int64_t *arr, int len)</w:t>
      </w:r>
      <w:r>
        <w:rPr>
          <w:rFonts w:cs="Times New Roman" w:ascii="Times New Roman" w:hAnsi="Times New Roman"/>
        </w:rPr>
        <w:t>, которое выполняет два шага сравнения и обмена (нечетный проход и четный).</w:t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После этого этапа, массив представляет собой последовательность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/ </w:t>
      </w:r>
      <w:r>
        <w:rPr>
          <w:rFonts w:cs="Times New Roman" w:ascii="Times New Roman" w:hAnsi="Times New Roman"/>
          <w:lang w:val="en-US"/>
        </w:rPr>
        <w:t>BLOCK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SIZE</w:t>
      </w:r>
      <w:r>
        <w:rPr>
          <w:rFonts w:cs="Times New Roman" w:ascii="Times New Roman" w:hAnsi="Times New Roman"/>
        </w:rPr>
        <w:t xml:space="preserve">  отсортированных блоков. Для их объединения используем битоническое слияние, которое похоже на обобщение четно-нечетной сортировки. Блоки сливаются попарно и независимо от других пар. На четных шагах слияние начинается с блоков (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</w:rPr>
        <w:t>0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</w:rPr>
        <w:t>1</w:t>
      </w:r>
      <w:r>
        <w:rPr>
          <w:rFonts w:cs="Times New Roman" w:ascii="Times New Roman" w:hAnsi="Times New Roman"/>
        </w:rPr>
        <w:t>), на нечетных – с (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</w:rPr>
        <w:t>1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cs="Times New Roman" w:ascii="Times New Roman" w:hAnsi="Times New Roman"/>
        </w:rPr>
        <w:t xml:space="preserve">). </w:t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 битоническое слияние отвечает ядро</w:t>
      </w:r>
    </w:p>
    <w:p>
      <w:pPr>
        <w:pStyle w:val="LOnormal1"/>
        <w:rPr/>
      </w:pPr>
      <w:r>
        <w:rPr>
          <w:rFonts w:cs="Times New Roman" w:ascii="Times New Roman" w:hAnsi="Times New Roman"/>
        </w:rPr>
        <w:t>__global__ void k_merge(int64_t *arr, int len, bool odd)</w:t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Ядро вызывается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/ </w:t>
      </w:r>
      <w:r>
        <w:rPr>
          <w:rFonts w:cs="Times New Roman" w:ascii="Times New Roman" w:hAnsi="Times New Roman"/>
          <w:lang w:val="en-US"/>
        </w:rPr>
        <w:t>BLOCK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SIZE</w:t>
      </w:r>
      <w:r>
        <w:rPr>
          <w:rFonts w:cs="Times New Roman" w:ascii="Times New Roman" w:hAnsi="Times New Roman"/>
        </w:rPr>
        <w:t>. После этого массив будет отсортирован.</w:t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Onormal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каждом ядре каждый блок в сетке работате только со своим блоком из массива, независимо от остальных блоков. Поэтому данные для каждого блока потоков в начале работы алгоритма заносятся в разделяемую память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</w:t>
      </w:r>
    </w:p>
    <w:p>
      <w:pPr>
        <w:pStyle w:val="LOnormal1"/>
        <w:rPr>
          <w:lang w:val="en-US"/>
        </w:rPr>
      </w:pPr>
      <w:r>
        <w:rPr/>
        <w:t>Сортируются массивы длины, равной степени 2.</w:t>
      </w:r>
    </w:p>
    <w:p>
      <w:pPr>
        <w:pStyle w:val="LOnormal1"/>
        <w:rPr/>
      </w:pPr>
      <w:r>
        <w:rPr/>
      </w:r>
    </w:p>
    <w:tbl>
      <w:tblPr>
        <w:tblStyle w:val="a6"/>
        <w:tblW w:w="6237" w:type="dxa"/>
        <w:jc w:val="left"/>
        <w:tblInd w:w="98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835"/>
        <w:gridCol w:w="3401"/>
      </w:tblGrid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401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256 (2^8)</w:t>
            </w:r>
          </w:p>
        </w:tc>
        <w:tc>
          <w:tcPr>
            <w:tcW w:w="3401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0.431776</w:t>
            </w:r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512 (2^8)</w:t>
            </w:r>
          </w:p>
        </w:tc>
        <w:tc>
          <w:tcPr>
            <w:tcW w:w="3401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0.433344</w:t>
            </w:r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jc w:val="both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1024 (2^10)</w:t>
            </w:r>
          </w:p>
        </w:tc>
        <w:tc>
          <w:tcPr>
            <w:tcW w:w="3401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3.743104</w:t>
            </w:r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16384 (2^14)</w:t>
            </w:r>
          </w:p>
        </w:tc>
        <w:tc>
          <w:tcPr>
            <w:tcW w:w="3401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53.183777</w:t>
            </w:r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131072 (2^17)</w:t>
            </w:r>
          </w:p>
        </w:tc>
        <w:tc>
          <w:tcPr>
            <w:tcW w:w="3401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451.714752</w:t>
            </w:r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1048576 (2^20)</w:t>
            </w:r>
          </w:p>
        </w:tc>
        <w:tc>
          <w:tcPr>
            <w:tcW w:w="3401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5318.974609</w:t>
            </w:r>
          </w:p>
        </w:tc>
      </w:tr>
      <w:tr>
        <w:trPr/>
        <w:tc>
          <w:tcPr>
            <w:tcW w:w="2835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4194304 (2^22)</w:t>
            </w:r>
          </w:p>
        </w:tc>
        <w:tc>
          <w:tcPr>
            <w:tcW w:w="3401" w:type="dxa"/>
            <w:tcBorders/>
            <w:shd w:fill="auto" w:val="clear"/>
            <w:tcMar>
              <w:left w:w="98" w:type="dxa"/>
            </w:tcMar>
          </w:tcPr>
          <w:p>
            <w:pPr>
              <w:pStyle w:val="LOnormal1"/>
              <w:spacing w:lineRule="auto" w:line="240"/>
              <w:rPr>
                <w:rFonts w:ascii="Courier New" w:hAnsi="Courier New" w:eastAsia="Times New Roman" w:cs="Courier New"/>
                <w:lang w:val="en-US"/>
              </w:rPr>
            </w:pPr>
            <w:r>
              <w:rPr>
                <w:rFonts w:eastAsia="Times New Roman" w:cs="Courier New" w:ascii="Courier New" w:hAnsi="Courier New"/>
                <w:lang w:val="en-US"/>
              </w:rPr>
              <w:t>45081.019531</w:t>
            </w:r>
          </w:p>
        </w:tc>
      </w:tr>
    </w:tbl>
    <w:p>
      <w:pPr>
        <w:pStyle w:val="LO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1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</w:t>
      </w:r>
    </w:p>
    <w:p>
      <w:pPr>
        <w:pStyle w:val="LO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Разделяемая память позволяет ускорить выполнение программы за счет уменьшения времени доступа к памяти. Так же она удобна тем, что является общей для всех потоков одного блока. Она может использоваться в таких фундаментальных параллельных алгоритмах как: histogram,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reduce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scan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Однако стоит не забывать, что производительность может уменьшаться при образовании конфликтов доступа к банкам памяти.</w:t>
      </w:r>
    </w:p>
    <w:p>
      <w:pPr>
        <w:pStyle w:val="LOnormal1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67a9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1">
    <w:name w:val="Heading 1"/>
    <w:basedOn w:val="Style10"/>
    <w:qFormat/>
    <w:rsid w:val="002846b4"/>
    <w:pPr>
      <w:keepNext/>
      <w:keepLines/>
      <w:widowControl w:val="false"/>
      <w:bidi w:val="0"/>
      <w:spacing w:before="400" w:after="120"/>
      <w:contextualSpacing/>
      <w:jc w:val="left"/>
      <w:outlineLvl w:val="0"/>
    </w:pPr>
    <w:rPr>
      <w:rFonts w:ascii="Arial" w:hAnsi="Arial" w:eastAsia="Arial" w:cs="Arial"/>
      <w:color w:val="000000"/>
      <w:sz w:val="40"/>
      <w:szCs w:val="40"/>
      <w:lang w:val="ru-RU" w:eastAsia="ru-RU" w:bidi="ar-SA"/>
    </w:rPr>
  </w:style>
  <w:style w:type="paragraph" w:styleId="2">
    <w:name w:val="Heading 2"/>
    <w:basedOn w:val="Style10"/>
    <w:qFormat/>
    <w:rsid w:val="002846b4"/>
    <w:pPr>
      <w:keepNext/>
      <w:keepLines/>
      <w:widowControl w:val="false"/>
      <w:bidi w:val="0"/>
      <w:spacing w:before="360" w:after="120"/>
      <w:contextualSpacing/>
      <w:jc w:val="left"/>
      <w:outlineLvl w:val="1"/>
    </w:pPr>
    <w:rPr>
      <w:rFonts w:ascii="Arial" w:hAnsi="Arial" w:eastAsia="Arial" w:cs="Arial"/>
      <w:color w:val="000000"/>
      <w:sz w:val="32"/>
      <w:szCs w:val="32"/>
      <w:lang w:val="ru-RU" w:eastAsia="ru-RU" w:bidi="ar-SA"/>
    </w:rPr>
  </w:style>
  <w:style w:type="paragraph" w:styleId="3">
    <w:name w:val="Heading 3"/>
    <w:basedOn w:val="Style10"/>
    <w:qFormat/>
    <w:rsid w:val="002846b4"/>
    <w:pPr>
      <w:keepNext/>
      <w:keepLines/>
      <w:widowControl w:val="false"/>
      <w:bidi w:val="0"/>
      <w:spacing w:before="320" w:after="80"/>
      <w:contextualSpacing/>
      <w:jc w:val="left"/>
      <w:outlineLvl w:val="2"/>
    </w:pPr>
    <w:rPr>
      <w:rFonts w:ascii="Arial" w:hAnsi="Arial" w:eastAsia="Arial" w:cs="Arial"/>
      <w:color w:val="434343"/>
      <w:sz w:val="28"/>
      <w:szCs w:val="28"/>
      <w:lang w:val="ru-RU" w:eastAsia="ru-RU" w:bidi="ar-SA"/>
    </w:rPr>
  </w:style>
  <w:style w:type="paragraph" w:styleId="4">
    <w:name w:val="Heading 4"/>
    <w:basedOn w:val="Style10"/>
    <w:qFormat/>
    <w:rsid w:val="002846b4"/>
    <w:pPr>
      <w:keepNext/>
      <w:keepLines/>
      <w:widowControl w:val="false"/>
      <w:bidi w:val="0"/>
      <w:spacing w:before="280" w:after="80"/>
      <w:contextualSpacing/>
      <w:jc w:val="left"/>
      <w:outlineLvl w:val="3"/>
    </w:pPr>
    <w:rPr>
      <w:rFonts w:ascii="Arial" w:hAnsi="Arial" w:eastAsia="Arial" w:cs="Arial"/>
      <w:color w:val="666666"/>
      <w:sz w:val="24"/>
      <w:szCs w:val="24"/>
      <w:lang w:val="ru-RU" w:eastAsia="ru-RU" w:bidi="ar-SA"/>
    </w:rPr>
  </w:style>
  <w:style w:type="paragraph" w:styleId="5">
    <w:name w:val="Heading 5"/>
    <w:basedOn w:val="Style10"/>
    <w:qFormat/>
    <w:rsid w:val="002846b4"/>
    <w:pPr>
      <w:keepNext/>
      <w:keepLines/>
      <w:widowControl w:val="false"/>
      <w:bidi w:val="0"/>
      <w:spacing w:before="240" w:after="80"/>
      <w:contextualSpacing/>
      <w:jc w:val="left"/>
      <w:outlineLvl w:val="4"/>
    </w:pPr>
    <w:rPr>
      <w:rFonts w:ascii="Arial" w:hAnsi="Arial" w:eastAsia="Arial" w:cs="Arial"/>
      <w:color w:val="666666"/>
      <w:sz w:val="22"/>
      <w:szCs w:val="22"/>
      <w:lang w:val="ru-RU" w:eastAsia="ru-RU" w:bidi="ar-SA"/>
    </w:rPr>
  </w:style>
  <w:style w:type="paragraph" w:styleId="6">
    <w:name w:val="Heading 6"/>
    <w:basedOn w:val="Style10"/>
    <w:qFormat/>
    <w:rsid w:val="002846b4"/>
    <w:pPr>
      <w:keepNext/>
      <w:keepLines/>
      <w:widowControl w:val="false"/>
      <w:bidi w:val="0"/>
      <w:spacing w:before="240" w:after="80"/>
      <w:contextualSpacing/>
      <w:jc w:val="left"/>
      <w:outlineLvl w:val="5"/>
    </w:pPr>
    <w:rPr>
      <w:rFonts w:ascii="Arial" w:hAnsi="Arial" w:eastAsia="Arial" w:cs="Arial"/>
      <w:i/>
      <w:color w:val="666666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7"/>
    <w:uiPriority w:val="99"/>
    <w:semiHidden/>
    <w:qFormat/>
    <w:rsid w:val="00c6093d"/>
    <w:rPr>
      <w:rFonts w:ascii="Tahoma" w:hAnsi="Tahoma" w:cs="Tahoma"/>
      <w:sz w:val="16"/>
      <w:szCs w:val="16"/>
    </w:rPr>
  </w:style>
  <w:style w:type="character" w:styleId="Mwemathmathmlinline" w:customStyle="1">
    <w:name w:val="mwe-math-mathml-inline"/>
    <w:basedOn w:val="DefaultParagraphFont"/>
    <w:qFormat/>
    <w:rsid w:val="007f532f"/>
    <w:rPr/>
  </w:style>
  <w:style w:type="character" w:styleId="Style9">
    <w:name w:val="Интернет-ссылка"/>
    <w:basedOn w:val="DefaultParagraphFont"/>
    <w:uiPriority w:val="99"/>
    <w:semiHidden/>
    <w:unhideWhenUsed/>
    <w:rsid w:val="007f532f"/>
    <w:rPr>
      <w:color w:val="0000FF"/>
      <w:u w:val="single"/>
    </w:rPr>
  </w:style>
  <w:style w:type="character" w:styleId="Texample" w:customStyle="1">
    <w:name w:val="texample"/>
    <w:basedOn w:val="DefaultParagraphFont"/>
    <w:qFormat/>
    <w:rsid w:val="00bb6dab"/>
    <w:rPr/>
  </w:style>
  <w:style w:type="character" w:styleId="ListLabel1">
    <w:name w:val="ListLabel 1"/>
    <w:qFormat/>
    <w:rPr>
      <w:rFonts w:ascii="Times New Roman" w:hAnsi="Times New Roman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Times New Roman" w:hAnsi="Times New Roman"/>
      <w:b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Times New Roman" w:hAnsi="Times New Roman"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/>
      <w:b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Times New Roman" w:hAnsi="Times New Roman"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paragraph" w:styleId="Style10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LOnormal1" w:customStyle="1">
    <w:name w:val="LO-normal1"/>
    <w:qFormat/>
    <w:rsid w:val="002846b4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Style15">
    <w:name w:val="Title"/>
    <w:basedOn w:val="LOnormal1"/>
    <w:qFormat/>
    <w:rsid w:val="002846b4"/>
    <w:pPr>
      <w:keepNext/>
      <w:keepLines/>
      <w:spacing w:before="0" w:after="60"/>
      <w:contextualSpacing/>
    </w:pPr>
    <w:rPr>
      <w:sz w:val="52"/>
      <w:szCs w:val="52"/>
    </w:rPr>
  </w:style>
  <w:style w:type="paragraph" w:styleId="Style16">
    <w:name w:val="Subtitle"/>
    <w:basedOn w:val="LOnormal1"/>
    <w:qFormat/>
    <w:rsid w:val="002846b4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8577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c6093d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a47a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2846b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1b33a0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Application>LibreOffice/5.1.6.2$Linux_X86_64 LibreOffice_project/10m0$Build-2</Application>
  <Pages>6</Pages>
  <Words>831</Words>
  <Characters>5413</Characters>
  <CharactersWithSpaces>6195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2017-02-24T18:55:00Z</dcterms:created>
  <dc:creator/>
  <dc:description/>
  <dc:language>ru-RU</dc:language>
  <cp:lastModifiedBy/>
  <cp:lastPrinted>2017-03-31T22:27:00Z</cp:lastPrinted>
  <dcterms:modified xsi:type="dcterms:W3CDTF">2017-05-10T17:14:23Z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