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DEA00" w14:textId="4EF06C37" w:rsidR="00667983" w:rsidRDefault="006732FE" w:rsidP="006732FE">
      <w:pPr>
        <w:pStyle w:val="ListParagraph"/>
        <w:numPr>
          <w:ilvl w:val="0"/>
          <w:numId w:val="1"/>
        </w:numPr>
      </w:pPr>
      <w:r>
        <w:t>Make sure the below condition does not inadvertently trigger an LDO event.</w:t>
      </w:r>
    </w:p>
    <w:tbl>
      <w:tblPr>
        <w:tblW w:w="8092" w:type="dxa"/>
        <w:tblLook w:val="04A0" w:firstRow="1" w:lastRow="0" w:firstColumn="1" w:lastColumn="0" w:noHBand="0" w:noVBand="1"/>
      </w:tblPr>
      <w:tblGrid>
        <w:gridCol w:w="1525"/>
        <w:gridCol w:w="720"/>
        <w:gridCol w:w="537"/>
        <w:gridCol w:w="1800"/>
        <w:gridCol w:w="3510"/>
      </w:tblGrid>
      <w:tr w:rsidR="006732FE" w:rsidRPr="006732FE" w14:paraId="1EBC991E" w14:textId="77777777" w:rsidTr="006732FE">
        <w:trPr>
          <w:trHeight w:val="12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F19D" w14:textId="77777777" w:rsidR="006732FE" w:rsidRPr="006732FE" w:rsidRDefault="006732FE" w:rsidP="00673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Pilot Drop Fail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D465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2805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00EEC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remove power for ~15 sec/recycle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95C0A" w14:textId="77777777" w:rsidR="006732FE" w:rsidRPr="006732FE" w:rsidRDefault="006732FE" w:rsidP="00673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Knob turned to OFF position, but power is not lost for 45sec PV must have failed to drop. Test Procedure: Connect 0.400V power supply directly to board. Move knob to pilot position. Wait for the </w:t>
            </w:r>
            <w:proofErr w:type="spellStart"/>
            <w:r w:rsidRPr="00673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</w:t>
            </w:r>
            <w:proofErr w:type="spellEnd"/>
            <w:r w:rsidRPr="00673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yellow flashing light. Now, turn knob to OFF position. Leave power supply at full voltage. Wait for Error 8.</w:t>
            </w:r>
          </w:p>
        </w:tc>
      </w:tr>
    </w:tbl>
    <w:p w14:paraId="1FFD2544" w14:textId="77777777" w:rsidR="006732FE" w:rsidRDefault="006732FE" w:rsidP="006732FE">
      <w:pPr>
        <w:pStyle w:val="ListParagraph"/>
      </w:pPr>
    </w:p>
    <w:p w14:paraId="2F943219" w14:textId="01BF7800" w:rsidR="006732FE" w:rsidRDefault="006732FE" w:rsidP="006732FE">
      <w:pPr>
        <w:pStyle w:val="ListParagraph"/>
        <w:numPr>
          <w:ilvl w:val="0"/>
          <w:numId w:val="1"/>
        </w:numPr>
      </w:pPr>
      <w:r>
        <w:t xml:space="preserve">Only update bucket averages when the chamber thermistor checks ok. Per the below truth table. This is because in an error state, we are unsure of the data quality. </w:t>
      </w:r>
    </w:p>
    <w:tbl>
      <w:tblPr>
        <w:tblW w:w="7732" w:type="dxa"/>
        <w:tblLook w:val="04A0" w:firstRow="1" w:lastRow="0" w:firstColumn="1" w:lastColumn="0" w:noHBand="0" w:noVBand="1"/>
      </w:tblPr>
      <w:tblGrid>
        <w:gridCol w:w="1975"/>
        <w:gridCol w:w="1620"/>
        <w:gridCol w:w="1620"/>
        <w:gridCol w:w="987"/>
        <w:gridCol w:w="1530"/>
      </w:tblGrid>
      <w:tr w:rsidR="006732FE" w:rsidRPr="006732FE" w14:paraId="5D4A0411" w14:textId="77777777" w:rsidTr="006732FE">
        <w:trPr>
          <w:trHeight w:val="85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CCB213C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Chamber Thermistor Heat Rate (</w:t>
            </w:r>
            <w:proofErr w:type="gramStart"/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Snap Shot</w:t>
            </w:r>
            <w:proofErr w:type="gramEnd"/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&gt;12F)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7C6E6FE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Chamber Thermistor &gt; Ambient + 50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4988334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Thermowell Rate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9EE2F25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1935C56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Enable Bucket Average</w:t>
            </w:r>
          </w:p>
        </w:tc>
      </w:tr>
      <w:tr w:rsidR="006732FE" w:rsidRPr="006732FE" w14:paraId="1E9C9F46" w14:textId="77777777" w:rsidTr="006732FE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8ADC2F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2DF961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4ACEC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936D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No Error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6B78E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Yes</w:t>
            </w:r>
          </w:p>
        </w:tc>
      </w:tr>
      <w:tr w:rsidR="006732FE" w:rsidRPr="006732FE" w14:paraId="5138B4F6" w14:textId="77777777" w:rsidTr="006732FE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970E5A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8F4D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C5982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B695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No Error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2A40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Yes</w:t>
            </w:r>
          </w:p>
        </w:tc>
      </w:tr>
      <w:tr w:rsidR="006732FE" w:rsidRPr="006732FE" w14:paraId="0FD8F96E" w14:textId="77777777" w:rsidTr="006732FE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8327CC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9A7C33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881F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CDB2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 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D2DF5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No</w:t>
            </w:r>
          </w:p>
        </w:tc>
      </w:tr>
      <w:tr w:rsidR="006732FE" w:rsidRPr="006732FE" w14:paraId="14157E78" w14:textId="77777777" w:rsidTr="006732FE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E5BA3E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26A8BA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3B6FF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01CCC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 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6E83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No</w:t>
            </w:r>
          </w:p>
        </w:tc>
      </w:tr>
      <w:tr w:rsidR="006732FE" w:rsidRPr="006732FE" w14:paraId="14BB59C6" w14:textId="77777777" w:rsidTr="006732FE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A18435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59AB17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4FEC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DDE9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 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10ED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No</w:t>
            </w:r>
          </w:p>
        </w:tc>
      </w:tr>
      <w:tr w:rsidR="006732FE" w:rsidRPr="006732FE" w14:paraId="2E213F73" w14:textId="77777777" w:rsidTr="006732FE">
        <w:trPr>
          <w:trHeight w:val="6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6FB633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ADC859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E80F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2463D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D743D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No</w:t>
            </w:r>
          </w:p>
        </w:tc>
      </w:tr>
      <w:tr w:rsidR="006732FE" w:rsidRPr="006732FE" w14:paraId="358A56F3" w14:textId="77777777" w:rsidTr="006732FE">
        <w:trPr>
          <w:trHeight w:val="6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C8BD8D9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0ACDE8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054A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B0B7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253D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No</w:t>
            </w:r>
          </w:p>
        </w:tc>
      </w:tr>
      <w:tr w:rsidR="006732FE" w:rsidRPr="006732FE" w14:paraId="3682EDAA" w14:textId="77777777" w:rsidTr="006732FE">
        <w:trPr>
          <w:trHeight w:val="6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366E30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2DECF9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8D583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FALSE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3E041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D30A" w14:textId="77777777" w:rsidR="006732FE" w:rsidRPr="006732FE" w:rsidRDefault="006732FE" w:rsidP="006732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6732F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No</w:t>
            </w:r>
          </w:p>
        </w:tc>
      </w:tr>
    </w:tbl>
    <w:p w14:paraId="6243AFF1" w14:textId="77777777" w:rsidR="006732FE" w:rsidRDefault="006732FE" w:rsidP="006732FE">
      <w:pPr>
        <w:pStyle w:val="ListParagraph"/>
      </w:pPr>
    </w:p>
    <w:p w14:paraId="1663402B" w14:textId="2B2062CA" w:rsidR="006732FE" w:rsidRDefault="006732FE" w:rsidP="006732FE">
      <w:pPr>
        <w:pStyle w:val="ListParagraph"/>
        <w:numPr>
          <w:ilvl w:val="0"/>
          <w:numId w:val="1"/>
        </w:numPr>
      </w:pPr>
      <w:r>
        <w:t xml:space="preserve">Verify the logic on how the LDO event is saved. </w:t>
      </w:r>
      <w:proofErr w:type="gramStart"/>
      <w:r>
        <w:t>Our intent,</w:t>
      </w:r>
      <w:proofErr w:type="gramEnd"/>
      <w:r>
        <w:t xml:space="preserve"> was as described below.</w:t>
      </w:r>
    </w:p>
    <w:p w14:paraId="3F12E011" w14:textId="28AABA73" w:rsidR="006732FE" w:rsidRDefault="006732FE" w:rsidP="006732FE">
      <w:pPr>
        <w:pStyle w:val="ListParagraph"/>
        <w:numPr>
          <w:ilvl w:val="1"/>
          <w:numId w:val="1"/>
        </w:numPr>
      </w:pPr>
      <w:r>
        <w:t>LDO Occurs and triggers system shutdown (pilot and main valve will close)</w:t>
      </w:r>
    </w:p>
    <w:p w14:paraId="281BB1C6" w14:textId="38F50634" w:rsidR="006732FE" w:rsidRDefault="006732FE" w:rsidP="006732FE">
      <w:pPr>
        <w:pStyle w:val="ListParagraph"/>
        <w:numPr>
          <w:ilvl w:val="1"/>
          <w:numId w:val="1"/>
        </w:numPr>
      </w:pPr>
      <w:r>
        <w:t>Board will go dead (I don’t recall if the board will flash anything when a system shutdown is called, please verify)</w:t>
      </w:r>
    </w:p>
    <w:p w14:paraId="1954872B" w14:textId="2D26D971" w:rsidR="006732FE" w:rsidRDefault="006732FE" w:rsidP="006732FE">
      <w:pPr>
        <w:pStyle w:val="ListParagraph"/>
        <w:numPr>
          <w:ilvl w:val="1"/>
          <w:numId w:val="1"/>
        </w:numPr>
      </w:pPr>
      <w:r>
        <w:t xml:space="preserve">I have noticed that I </w:t>
      </w:r>
      <w:proofErr w:type="gramStart"/>
      <w:r>
        <w:t>have to</w:t>
      </w:r>
      <w:proofErr w:type="gramEnd"/>
      <w:r>
        <w:t xml:space="preserve"> wait at least 45 seconds before the board can be re-picked.</w:t>
      </w:r>
    </w:p>
    <w:p w14:paraId="6A127DBD" w14:textId="6292988F" w:rsidR="006732FE" w:rsidRDefault="006732FE" w:rsidP="006732FE">
      <w:pPr>
        <w:pStyle w:val="ListParagraph"/>
        <w:numPr>
          <w:ilvl w:val="1"/>
          <w:numId w:val="1"/>
        </w:numPr>
      </w:pPr>
      <w:r>
        <w:t xml:space="preserve">Once re-picked, the board will flash 10 blinks (this happens </w:t>
      </w:r>
      <w:proofErr w:type="gramStart"/>
      <w:r>
        <w:t>regardless</w:t>
      </w:r>
      <w:proofErr w:type="gramEnd"/>
      <w:r>
        <w:t xml:space="preserve"> if the customer moves knob to pilot or OFF position)</w:t>
      </w:r>
    </w:p>
    <w:p w14:paraId="1699819D" w14:textId="3E1A53F1" w:rsidR="006732FE" w:rsidRDefault="006732FE" w:rsidP="006732FE">
      <w:pPr>
        <w:pStyle w:val="ListParagraph"/>
        <w:numPr>
          <w:ilvl w:val="1"/>
          <w:numId w:val="1"/>
        </w:numPr>
      </w:pPr>
      <w:r>
        <w:t xml:space="preserve">Error will clear if valid cycle at the </w:t>
      </w:r>
      <w:proofErr w:type="gramStart"/>
      <w:r>
        <w:t>30 minute</w:t>
      </w:r>
      <w:proofErr w:type="gramEnd"/>
      <w:r>
        <w:t xml:space="preserve"> check. Therefore, it will have 10 blinks until the </w:t>
      </w:r>
      <w:proofErr w:type="gramStart"/>
      <w:r>
        <w:t>30 minute</w:t>
      </w:r>
      <w:proofErr w:type="gramEnd"/>
      <w:r>
        <w:t xml:space="preserve"> check.</w:t>
      </w:r>
    </w:p>
    <w:p w14:paraId="5EEC3AB9" w14:textId="1B2C50B1" w:rsidR="006732FE" w:rsidRDefault="006732FE" w:rsidP="006732FE">
      <w:pPr>
        <w:pStyle w:val="ListParagraph"/>
        <w:numPr>
          <w:ilvl w:val="1"/>
          <w:numId w:val="1"/>
        </w:numPr>
      </w:pPr>
      <w:r>
        <w:t xml:space="preserve">If it passes </w:t>
      </w:r>
      <w:proofErr w:type="gramStart"/>
      <w:r>
        <w:t>30 minute</w:t>
      </w:r>
      <w:proofErr w:type="gramEnd"/>
      <w:r>
        <w:t xml:space="preserve"> check, LED will flash normal yellow.</w:t>
      </w:r>
    </w:p>
    <w:p w14:paraId="0BBD5ACD" w14:textId="6AE810EC" w:rsidR="006732FE" w:rsidRDefault="006732FE" w:rsidP="006732FE">
      <w:pPr>
        <w:pStyle w:val="ListParagraph"/>
        <w:numPr>
          <w:ilvl w:val="1"/>
          <w:numId w:val="1"/>
        </w:numPr>
      </w:pPr>
      <w:r>
        <w:t>If it does not pass, it will either trigger Error 3, 9, or 10. Depending on what is going on.</w:t>
      </w:r>
    </w:p>
    <w:p w14:paraId="1E211B14" w14:textId="16873E3D" w:rsidR="00E71501" w:rsidRDefault="00E71501" w:rsidP="006732FE">
      <w:pPr>
        <w:pStyle w:val="ListParagraph"/>
        <w:numPr>
          <w:ilvl w:val="1"/>
          <w:numId w:val="1"/>
        </w:numPr>
      </w:pPr>
      <w:r>
        <w:t xml:space="preserve">If you leave knob in pilot position, but pull the thermopile plug or cut gas supply, then re-pick the board, the error will </w:t>
      </w:r>
      <w:proofErr w:type="gramStart"/>
      <w:r>
        <w:t>clear</w:t>
      </w:r>
      <w:proofErr w:type="gramEnd"/>
      <w:r>
        <w:t xml:space="preserve"> and it will flash normal. I don’t really care </w:t>
      </w:r>
      <w:r>
        <w:lastRenderedPageBreak/>
        <w:t>what happens in this condition, however, I do want to verify everything is understood, and behaves as expected.</w:t>
      </w:r>
    </w:p>
    <w:sectPr w:rsidR="00E7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2106"/>
    <w:multiLevelType w:val="hybridMultilevel"/>
    <w:tmpl w:val="DD52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18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FE"/>
    <w:rsid w:val="00043137"/>
    <w:rsid w:val="00667983"/>
    <w:rsid w:val="006732FE"/>
    <w:rsid w:val="00E7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203D"/>
  <w15:chartTrackingRefBased/>
  <w15:docId w15:val="{45E91470-02C8-4421-BF14-F58B2FB7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 Appliances Haier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Sweatt, Corey (GE Appliances, Haier)</dc:creator>
  <cp:keywords/>
  <dc:description/>
  <cp:lastModifiedBy>Sweatt, Corey (GE Appliances, Haier)</cp:lastModifiedBy>
  <cp:revision>1</cp:revision>
  <dcterms:created xsi:type="dcterms:W3CDTF">2024-03-28T14:01:00Z</dcterms:created>
  <dcterms:modified xsi:type="dcterms:W3CDTF">2024-03-28T14:27:00Z</dcterms:modified>
</cp:coreProperties>
</file>