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5B45" w14:textId="414AD138" w:rsidR="007400D3" w:rsidRDefault="007400D3">
      <w:r>
        <w:t>Calibration points for GE Haier gas meters:</w:t>
      </w:r>
    </w:p>
    <w:tbl>
      <w:tblPr>
        <w:tblW w:w="678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7"/>
        <w:gridCol w:w="2213"/>
      </w:tblGrid>
      <w:tr w:rsidR="007400D3" w14:paraId="2EF3979B" w14:textId="77777777" w:rsidTr="007400D3">
        <w:trPr>
          <w:trHeight w:val="300"/>
        </w:trPr>
        <w:tc>
          <w:tcPr>
            <w:tcW w:w="67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2AB1CC" w14:textId="77777777" w:rsidR="007400D3" w:rsidRDefault="007400D3">
            <w:pPr>
              <w:pStyle w:val="xmsonormal"/>
              <w:jc w:val="center"/>
            </w:pPr>
            <w:r>
              <w:rPr>
                <w:b/>
                <w:bCs/>
                <w:color w:val="000000"/>
              </w:rPr>
              <w:t>TG10/4 Ritter Gas Flow Meter</w:t>
            </w:r>
          </w:p>
        </w:tc>
      </w:tr>
      <w:tr w:rsidR="007400D3" w14:paraId="420F461E" w14:textId="77777777" w:rsidTr="007400D3">
        <w:trPr>
          <w:trHeight w:val="300"/>
        </w:trPr>
        <w:tc>
          <w:tcPr>
            <w:tcW w:w="4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BED80" w14:textId="77777777" w:rsidR="007400D3" w:rsidRDefault="007400D3">
            <w:pPr>
              <w:pStyle w:val="xmsonormal"/>
              <w:jc w:val="center"/>
            </w:pPr>
            <w:r>
              <w:rPr>
                <w:b/>
                <w:bCs/>
                <w:color w:val="000000"/>
              </w:rPr>
              <w:t>Flow Rate (Liters/Hour)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31953" w14:textId="77777777" w:rsidR="007400D3" w:rsidRDefault="007400D3">
            <w:pPr>
              <w:pStyle w:val="xmsonormal"/>
              <w:jc w:val="center"/>
            </w:pPr>
            <w:r>
              <w:rPr>
                <w:b/>
                <w:bCs/>
                <w:color w:val="000000"/>
              </w:rPr>
              <w:t>Totalized Flow (Liters)</w:t>
            </w:r>
          </w:p>
        </w:tc>
      </w:tr>
      <w:tr w:rsidR="007400D3" w14:paraId="0F12833F" w14:textId="77777777" w:rsidTr="007400D3">
        <w:trPr>
          <w:trHeight w:val="300"/>
        </w:trPr>
        <w:tc>
          <w:tcPr>
            <w:tcW w:w="4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1B2E1" w14:textId="77777777" w:rsidR="007400D3" w:rsidRDefault="007400D3">
            <w:pPr>
              <w:pStyle w:val="xmsonormal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8549A" w14:textId="77777777" w:rsidR="007400D3" w:rsidRDefault="007400D3">
            <w:pPr>
              <w:pStyle w:val="xmsonormal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7400D3" w14:paraId="3F8E7BC5" w14:textId="77777777" w:rsidTr="007400D3">
        <w:trPr>
          <w:trHeight w:val="300"/>
        </w:trPr>
        <w:tc>
          <w:tcPr>
            <w:tcW w:w="4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1BF8F" w14:textId="77777777" w:rsidR="007400D3" w:rsidRDefault="007400D3">
            <w:pPr>
              <w:pStyle w:val="xmsonormal"/>
              <w:jc w:val="center"/>
            </w:pPr>
            <w:r>
              <w:rPr>
                <w:color w:val="000000"/>
              </w:rPr>
              <w:t>250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EA936" w14:textId="77777777" w:rsidR="007400D3" w:rsidRDefault="007400D3">
            <w:pPr>
              <w:pStyle w:val="xmsonormal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7400D3" w14:paraId="5EA9C2C1" w14:textId="77777777" w:rsidTr="007400D3">
        <w:trPr>
          <w:trHeight w:val="300"/>
        </w:trPr>
        <w:tc>
          <w:tcPr>
            <w:tcW w:w="4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F17D8" w14:textId="77777777" w:rsidR="007400D3" w:rsidRDefault="007400D3">
            <w:pPr>
              <w:pStyle w:val="xmsonormal"/>
              <w:jc w:val="center"/>
            </w:pPr>
            <w:r>
              <w:rPr>
                <w:color w:val="000000"/>
              </w:rPr>
              <w:t>450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2AD29" w14:textId="77777777" w:rsidR="007400D3" w:rsidRDefault="007400D3">
            <w:pPr>
              <w:pStyle w:val="xmsonormal"/>
              <w:jc w:val="center"/>
            </w:pPr>
            <w:r>
              <w:rPr>
                <w:color w:val="000000"/>
              </w:rPr>
              <w:t>850</w:t>
            </w:r>
          </w:p>
        </w:tc>
      </w:tr>
      <w:tr w:rsidR="007400D3" w14:paraId="6485997F" w14:textId="77777777" w:rsidTr="007400D3">
        <w:trPr>
          <w:trHeight w:val="300"/>
        </w:trPr>
        <w:tc>
          <w:tcPr>
            <w:tcW w:w="4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13D2E" w14:textId="77777777" w:rsidR="007400D3" w:rsidRDefault="007400D3">
            <w:pPr>
              <w:pStyle w:val="xmsonormal"/>
              <w:jc w:val="center"/>
            </w:pPr>
            <w:r>
              <w:rPr>
                <w:color w:val="000000"/>
              </w:rPr>
              <w:t>1100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4EA1A" w14:textId="77777777" w:rsidR="007400D3" w:rsidRDefault="007400D3">
            <w:pPr>
              <w:pStyle w:val="xmsonormal"/>
              <w:jc w:val="center"/>
            </w:pPr>
            <w:r>
              <w:rPr>
                <w:color w:val="000000"/>
              </w:rPr>
              <w:t>1840</w:t>
            </w:r>
          </w:p>
        </w:tc>
      </w:tr>
      <w:tr w:rsidR="007400D3" w14:paraId="2FABAE82" w14:textId="77777777" w:rsidTr="007400D3">
        <w:trPr>
          <w:trHeight w:val="315"/>
        </w:trPr>
        <w:tc>
          <w:tcPr>
            <w:tcW w:w="4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E83DC" w14:textId="77777777" w:rsidR="007400D3" w:rsidRDefault="007400D3">
            <w:pPr>
              <w:pStyle w:val="xmsonormal"/>
              <w:jc w:val="center"/>
            </w:pPr>
            <w:r>
              <w:rPr>
                <w:color w:val="000000"/>
              </w:rPr>
              <w:t>1300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5903F" w14:textId="77777777" w:rsidR="007400D3" w:rsidRDefault="007400D3">
            <w:pPr>
              <w:pStyle w:val="xmsonormal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7400D3" w14:paraId="7B6946C3" w14:textId="77777777" w:rsidTr="007400D3">
        <w:trPr>
          <w:trHeight w:val="315"/>
        </w:trPr>
        <w:tc>
          <w:tcPr>
            <w:tcW w:w="4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528119" w14:textId="77777777" w:rsidR="007400D3" w:rsidRDefault="007400D3">
            <w:pPr>
              <w:pStyle w:val="xmsonormal"/>
            </w:pPr>
            <w:r>
              <w:rPr>
                <w:color w:val="000000"/>
              </w:rPr>
              <w:t>Everything in yellow is a flow/total that we use</w:t>
            </w:r>
          </w:p>
        </w:tc>
        <w:tc>
          <w:tcPr>
            <w:tcW w:w="221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2F8E0C" w14:textId="77777777" w:rsidR="007400D3" w:rsidRDefault="007400D3"/>
        </w:tc>
      </w:tr>
    </w:tbl>
    <w:p w14:paraId="10CC8FF8" w14:textId="77777777" w:rsidR="007400D3" w:rsidRDefault="007400D3" w:rsidP="007400D3">
      <w:pPr>
        <w:pStyle w:val="xmsonormal"/>
      </w:pPr>
      <w:r>
        <w:t> </w:t>
      </w:r>
    </w:p>
    <w:p w14:paraId="074FBB29" w14:textId="77777777" w:rsidR="007400D3" w:rsidRDefault="007400D3"/>
    <w:p w14:paraId="49574D0F" w14:textId="77777777" w:rsidR="007400D3" w:rsidRDefault="007400D3"/>
    <w:p w14:paraId="27474E3B" w14:textId="38880999" w:rsidR="007400D3" w:rsidRDefault="007400D3">
      <w:r>
        <w:t xml:space="preserve">Please note the totalization of the volume readings in column 2. </w:t>
      </w:r>
    </w:p>
    <w:sectPr w:rsidR="0074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D3"/>
    <w:rsid w:val="0074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14A5"/>
  <w15:chartTrackingRefBased/>
  <w15:docId w15:val="{C119784F-5CC4-4281-B6D5-12FE6572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0D3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rsid w:val="007400D3"/>
    <w:pPr>
      <w:spacing w:after="0" w:line="240" w:lineRule="auto"/>
    </w:pPr>
    <w:rPr>
      <w:rFonts w:ascii="Calibri" w:hAnsi="Calibri" w:cs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Anderson</dc:creator>
  <cp:keywords/>
  <dc:description/>
  <cp:lastModifiedBy>PAT Anderson</cp:lastModifiedBy>
  <cp:revision>1</cp:revision>
  <dcterms:created xsi:type="dcterms:W3CDTF">2024-02-01T17:07:00Z</dcterms:created>
  <dcterms:modified xsi:type="dcterms:W3CDTF">2024-02-01T17:09:00Z</dcterms:modified>
</cp:coreProperties>
</file>