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Already launched a quoting tool for nuvocargo last week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Born in colombia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Lived in diff countries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Studied near Coit Tower in SF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career in finance/stats, masters in data science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 asset manager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BlackRock using machine learning for pricing derivatives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Dream job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Quit to build Mentum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Got into YC and was just getting started at BlackRock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in fintech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Wanted to do SaaS B2B because it would grow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Stumbled in local optima / market size wasn’t big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pivot again - became solo founder after cofounders didn’t want to do 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Stumbled upon supply chain Moxion (W21)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$300m raised, 400 people in less than a year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 batteries for construction sites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for the cofounder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Invited Gus to the warehouse in Richmond, intro’d to the VP of supply chain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Gus loves supply chain – the people seem to be so smart and passionate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Wealth managers weren’t sharp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Stumbled upon the RFQ pain point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new products, they needed to dual or triple source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Series B company, sending thousands of e-mails per week to get quotes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Quotes were unstructured data via e-mail arriving in different formats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Global supply managers (stanford, berkeley grads) manually extracting data and putting data into ERPs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can automate this with LLMs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Extract email, get quote, enter into ERP for them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different workflows for source to PO process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mid-market manufacturers in the US in different industries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Lots of demand in aerospace industry and defence (but highly regulated)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they were too strange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to focus on energy and other industries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to a conference (</w:t>
      </w:r>
      <w:r w:rsidDel="00000000" w:rsidR="00000000" w:rsidRPr="00000000">
        <w:rPr>
          <w:b w:val="1"/>
          <w:bCs w:val="1"/>
          <w:rtl w:val="0"/>
        </w:rPr>
        <w:t xml:space="preserve">Gus will give us the 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CSCOs from fortune 500’s – this conference is how they exploded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sense of urgency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Tens of thousands of interactions per week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Pilot with Color (luxury bathroom manufacturer) in Wisconsin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Running out of energy at this point (2yrs of solo founder)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Kind of crazy, hard to manage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Nuvocargo and others approached him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Went through the diligence process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Gus liked nuvocargo b/c they were YC as well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have a great team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a better deal to his investors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working with them a month ago to implement his technology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Customers send e-mails to get quotes for how much it costs to move products from point A to point B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do lanes cost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Connected to a bunch of services with an agent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info do you need, what decisions do you take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Optimize pallets in truck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 after just a month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 VPs and directors in a period of 9 months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Miro board with all of the learnings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Startups up to SpaceX and Tesla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RFx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careful with Supply Chain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Extremely painful as a whole process to do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manual things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don’t mean that you need to solve each of them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Brutally prioritize which ones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 them “what is the one that is the most painful that requires the most sense of urgency”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Many times the SC folks won’t even know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Cater to what the c-suite really wants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closer you get to how you make the CEO look better on an earnings call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 CFO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“How to make supply chain people strategic”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https://www.basisset.com/insights/the-supply-chain-paradox-why-great-supply-chain-startups-dont-look-like-supply-chain-startups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isn’t about cutting cost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Race to the bottom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them to get an asymmetric return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you’re going to target cost cutting, race to the bottom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if you can help a SC org, add the infinite lever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make the CEO generate more revenue through SC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do that?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Depends on industry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extremely objective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thought RFx was going to do it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“We can decrease cost exponentially, so you can get quotes from 50 vendors”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Optimal price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practice, that didn’t work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Marginal improvement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for enterprise first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concentration of pain is great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Actually adopting AI now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optimize for feedback loops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Faster the feedback loop the better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move trucks (by the minute) at nuvocargo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Pain points are much more urgent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Booking loads in the hundreds per day – great feedback loop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Sourcing – feedback loop may be very long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Unless doing indirect sourcing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 vs. indirect sourcing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Zip took indirect approach, growing very fast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Intake was the real value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Happy to answer questions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Happy to introduce me to SC folks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Eloise Epstein - thought leader for procurement and sourcing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CSCOs always talk to her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mentoring Gus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Kearney book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asisset.com/insights/the-supply-chain-paradox-why-great-supply-chain-startups-dont-look-like-supply-chain-startu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