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The Sourcing communication orchestration platform for retailers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problem: </w:t>
      </w:r>
    </w:p>
    <w:p w:rsidR="00000000" w:rsidDel="00000000" w:rsidP="00000000" w:rsidRDefault="00000000" w:rsidRPr="00000000" w14:paraId="00000004">
      <w:pPr>
        <w:rPr/>
      </w:pPr>
      <w:r w:rsidDel="00000000" w:rsidR="00000000" w:rsidRPr="00000000">
        <w:rPr>
          <w:rtl w:val="0"/>
        </w:rPr>
        <w:t xml:space="preserve">Retail sourcing communication workflows are broken. They’re slow, inefficient, and inconsistent, because the platforms used are unstructured and opaque. They’re stuck in the 90’s — and they’re executed by “people who have relationships and hold tribal knowledge”.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solution:</w:t>
      </w:r>
    </w:p>
    <w:p w:rsidR="00000000" w:rsidDel="00000000" w:rsidP="00000000" w:rsidRDefault="00000000" w:rsidRPr="00000000" w14:paraId="00000007">
      <w:pPr>
        <w:rPr/>
      </w:pPr>
      <w:r w:rsidDel="00000000" w:rsidR="00000000" w:rsidRPr="00000000">
        <w:rPr>
          <w:rtl w:val="0"/>
        </w:rPr>
        <w:t xml:space="preserve">A sourcing communications platform that makes visible, then structures, then automates the workflows — all without requiring the sourcing team to learn a new system.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benefits:</w:t>
      </w:r>
    </w:p>
    <w:p w:rsidR="00000000" w:rsidDel="00000000" w:rsidP="00000000" w:rsidRDefault="00000000" w:rsidRPr="00000000" w14:paraId="0000000A">
      <w:pPr>
        <w:rPr/>
      </w:pPr>
      <w:r w:rsidDel="00000000" w:rsidR="00000000" w:rsidRPr="00000000">
        <w:rPr>
          <w:rtl w:val="0"/>
        </w:rPr>
        <w:t xml:space="preserve">Stage 1: Visibility</w:t>
      </w:r>
    </w:p>
    <w:p w:rsidR="00000000" w:rsidDel="00000000" w:rsidP="00000000" w:rsidRDefault="00000000" w:rsidRPr="00000000" w14:paraId="0000000B">
      <w:pPr>
        <w:rPr/>
      </w:pPr>
      <w:r w:rsidDel="00000000" w:rsidR="00000000" w:rsidRPr="00000000">
        <w:rPr>
          <w:rtl w:val="0"/>
        </w:rPr>
        <w:tab/>
        <w:t xml:space="preserve">•Capture an entirely new dataset: the communications your team executes in between systems of record</w:t>
      </w:r>
    </w:p>
    <w:p w:rsidR="00000000" w:rsidDel="00000000" w:rsidP="00000000" w:rsidRDefault="00000000" w:rsidRPr="00000000" w14:paraId="0000000C">
      <w:pPr>
        <w:rPr/>
      </w:pPr>
      <w:r w:rsidDel="00000000" w:rsidR="00000000" w:rsidRPr="00000000">
        <w:rPr>
          <w:rtl w:val="0"/>
        </w:rPr>
        <w:tab/>
        <w:t xml:space="preserve">•Fuel your strategy: use the communications dataset you capture to learn how to achieve more successes in communication and less failures </w:t>
      </w:r>
    </w:p>
    <w:p w:rsidR="00000000" w:rsidDel="00000000" w:rsidP="00000000" w:rsidRDefault="00000000" w:rsidRPr="00000000" w14:paraId="0000000D">
      <w:pPr>
        <w:rPr/>
      </w:pPr>
      <w:r w:rsidDel="00000000" w:rsidR="00000000" w:rsidRPr="00000000">
        <w:rPr>
          <w:rtl w:val="0"/>
        </w:rPr>
        <w:tab/>
        <w:t xml:space="preserve">•Gain continuous visibility: now you can see how likely it is you’ll meet your cost, timeline, and quality targets in real time, rolled up across all parts of your business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Stage 2: Automation</w:t>
      </w:r>
    </w:p>
    <w:p w:rsidR="00000000" w:rsidDel="00000000" w:rsidP="00000000" w:rsidRDefault="00000000" w:rsidRPr="00000000" w14:paraId="00000010">
      <w:pPr>
        <w:rPr/>
      </w:pPr>
      <w:r w:rsidDel="00000000" w:rsidR="00000000" w:rsidRPr="00000000">
        <w:rPr>
          <w:rtl w:val="0"/>
        </w:rPr>
        <w:tab/>
        <w:t xml:space="preserve">•Reduce your SG&amp;A: automate the “checking the checker” (your validation workflows) and, the actions that should be taken post-validation, and, eventually, even the initial communications themselves</w:t>
      </w:r>
    </w:p>
    <w:p w:rsidR="00000000" w:rsidDel="00000000" w:rsidP="00000000" w:rsidRDefault="00000000" w:rsidRPr="00000000" w14:paraId="00000011">
      <w:pPr>
        <w:rPr/>
      </w:pPr>
      <w:r w:rsidDel="00000000" w:rsidR="00000000" w:rsidRPr="00000000">
        <w:rPr>
          <w:rtl w:val="0"/>
        </w:rPr>
        <w:tab/>
        <w:t xml:space="preserve">•Speed up your P2M pipeline: when manual communication shrinks throughout your end to end sourcing workflow, the calendar shrinks by weeks — or months</w:t>
      </w:r>
    </w:p>
    <w:p w:rsidR="00000000" w:rsidDel="00000000" w:rsidP="00000000" w:rsidRDefault="00000000" w:rsidRPr="00000000" w14:paraId="00000012">
      <w:pPr>
        <w:rPr/>
      </w:pPr>
      <w:r w:rsidDel="00000000" w:rsidR="00000000" w:rsidRPr="00000000">
        <w:rPr>
          <w:rtl w:val="0"/>
        </w:rPr>
        <w:tab/>
        <w:t xml:space="preserve">•Increase your margin: 10x your options for cost and quality / value through automated multi-sourcing — your team couldn’t work with 10+ vendors for quoting — or handle 10+ variations of the item from one vendor, but the system can</w:t>
      </w:r>
    </w:p>
    <w:p w:rsidR="00000000" w:rsidDel="00000000" w:rsidP="00000000" w:rsidRDefault="00000000" w:rsidRPr="00000000" w14:paraId="00000013">
      <w:pPr>
        <w:rPr/>
      </w:pPr>
      <w:r w:rsidDel="00000000" w:rsidR="00000000" w:rsidRPr="00000000">
        <w:rPr>
          <w:rtl w:val="0"/>
        </w:rPr>
        <w:tab/>
        <w:t xml:space="preserve">•Effectively execute your sourcing strategy: avoid unnecessary tariffs, logistics cost, and location risk by automatically allocating based on your sourcing strategy balanced against margin opportunity</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features:</w:t>
      </w:r>
    </w:p>
    <w:p w:rsidR="00000000" w:rsidDel="00000000" w:rsidP="00000000" w:rsidRDefault="00000000" w:rsidRPr="00000000" w14:paraId="00000016">
      <w:pPr>
        <w:rPr/>
      </w:pPr>
      <w:r w:rsidDel="00000000" w:rsidR="00000000" w:rsidRPr="00000000">
        <w:rPr>
          <w:rtl w:val="0"/>
        </w:rPr>
        <w:tab/>
        <w:t xml:space="preserve">•Data extraction from the communication tools your team already uses — no need to have the team learn a new interface</w:t>
      </w:r>
    </w:p>
    <w:p w:rsidR="00000000" w:rsidDel="00000000" w:rsidP="00000000" w:rsidRDefault="00000000" w:rsidRPr="00000000" w14:paraId="00000017">
      <w:pPr>
        <w:rPr/>
      </w:pPr>
      <w:r w:rsidDel="00000000" w:rsidR="00000000" w:rsidRPr="00000000">
        <w:rPr>
          <w:rtl w:val="0"/>
        </w:rPr>
        <w:tab/>
        <w:t xml:space="preserve">•Visibility into your new communications dataset through flexible dashboards</w:t>
      </w:r>
    </w:p>
    <w:p w:rsidR="00000000" w:rsidDel="00000000" w:rsidP="00000000" w:rsidRDefault="00000000" w:rsidRPr="00000000" w14:paraId="00000018">
      <w:pPr>
        <w:rPr/>
      </w:pPr>
      <w:r w:rsidDel="00000000" w:rsidR="00000000" w:rsidRPr="00000000">
        <w:rPr>
          <w:rtl w:val="0"/>
        </w:rPr>
        <w:tab/>
        <w:t xml:space="preserve">•Quick-start templates for common communications executed by the team, right alongside the system they already use for communication, some of which can be inferred from your historical communications without any additional effort on your part</w:t>
      </w:r>
    </w:p>
    <w:p w:rsidR="00000000" w:rsidDel="00000000" w:rsidP="00000000" w:rsidRDefault="00000000" w:rsidRPr="00000000" w14:paraId="00000019">
      <w:pPr>
        <w:rPr/>
      </w:pPr>
      <w:r w:rsidDel="00000000" w:rsidR="00000000" w:rsidRPr="00000000">
        <w:rPr>
          <w:rtl w:val="0"/>
        </w:rPr>
        <w:tab/>
        <w:t xml:space="preserve">•Validation automation rules — some of which can be inferred from your historical communications without any additional effort on your part</w:t>
      </w:r>
    </w:p>
    <w:p w:rsidR="00000000" w:rsidDel="00000000" w:rsidP="00000000" w:rsidRDefault="00000000" w:rsidRPr="00000000" w14:paraId="0000001A">
      <w:pPr>
        <w:rPr/>
      </w:pPr>
      <w:r w:rsidDel="00000000" w:rsidR="00000000" w:rsidRPr="00000000">
        <w:rPr>
          <w:rtl w:val="0"/>
        </w:rPr>
        <w:tab/>
        <w:t xml:space="preserve">•Action automation agents to automatically respond — then, once an agreement for action has been confirmed, take action in your existing systems of record without any team member effort — some of which can be inferred from the actions your team already takes post-receipt of a final message (via screen recording/capture)</w:t>
      </w:r>
    </w:p>
    <w:p w:rsidR="00000000" w:rsidDel="00000000" w:rsidP="00000000" w:rsidRDefault="00000000" w:rsidRPr="00000000" w14:paraId="0000001B">
      <w:pPr>
        <w:rPr/>
      </w:pPr>
      <w:r w:rsidDel="00000000" w:rsidR="00000000" w:rsidRPr="00000000">
        <w:rPr>
          <w:rtl w:val="0"/>
        </w:rPr>
        <w:tab/>
        <w:t xml:space="preserve">•Interconnected with your existing systems of record to make data extraction and copying a thing of the past</w:t>
      </w:r>
    </w:p>
    <w:p w:rsidR="00000000" w:rsidDel="00000000" w:rsidP="00000000" w:rsidRDefault="00000000" w:rsidRPr="00000000" w14:paraId="0000001C">
      <w:pPr>
        <w:rPr/>
      </w:pPr>
      <w:r w:rsidDel="00000000" w:rsidR="00000000" w:rsidRPr="00000000">
        <w:rPr>
          <w:rtl w:val="0"/>
        </w:rPr>
        <w:tab/>
        <w:t xml:space="preserve">•Communications visibility for your team, grouped by supplier, team, hierarchy, and more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The hooks:</w:t>
      </w:r>
    </w:p>
    <w:p w:rsidR="00000000" w:rsidDel="00000000" w:rsidP="00000000" w:rsidRDefault="00000000" w:rsidRPr="00000000" w14:paraId="0000001F">
      <w:pPr>
        <w:rPr/>
      </w:pPr>
      <w:r w:rsidDel="00000000" w:rsidR="00000000" w:rsidRPr="00000000">
        <w:rPr>
          <w:rtl w:val="0"/>
        </w:rPr>
        <w:tab/>
        <w:t xml:space="preserve">•Make the invisible visible</w:t>
      </w:r>
    </w:p>
    <w:p w:rsidR="00000000" w:rsidDel="00000000" w:rsidP="00000000" w:rsidRDefault="00000000" w:rsidRPr="00000000" w14:paraId="00000020">
      <w:pPr>
        <w:rPr/>
      </w:pPr>
      <w:r w:rsidDel="00000000" w:rsidR="00000000" w:rsidRPr="00000000">
        <w:rPr>
          <w:rtl w:val="0"/>
        </w:rPr>
        <w:tab/>
        <w:t xml:space="preserve">•Communication visibility and automation, from the source</w:t>
      </w:r>
    </w:p>
    <w:p w:rsidR="00000000" w:rsidDel="00000000" w:rsidP="00000000" w:rsidRDefault="00000000" w:rsidRPr="00000000" w14:paraId="00000021">
      <w:pPr>
        <w:rPr/>
      </w:pPr>
      <w:r w:rsidDel="00000000" w:rsidR="00000000" w:rsidRPr="00000000">
        <w:rPr>
          <w:rtl w:val="0"/>
        </w:rPr>
        <w:tab/>
        <w:t xml:space="preserve">•Source more, faster, for less</w:t>
      </w:r>
    </w:p>
    <w:p w:rsidR="00000000" w:rsidDel="00000000" w:rsidP="00000000" w:rsidRDefault="00000000" w:rsidRPr="00000000" w14:paraId="00000022">
      <w:pPr>
        <w:rPr/>
      </w:pPr>
      <w:r w:rsidDel="00000000" w:rsidR="00000000" w:rsidRPr="00000000">
        <w:rPr>
          <w:rtl w:val="0"/>
        </w:rPr>
        <w:tab/>
        <w:t xml:space="preserve">•Like a CRM for your sourcing team</w:t>
      </w:r>
    </w:p>
    <w:p w:rsidR="00000000" w:rsidDel="00000000" w:rsidP="00000000" w:rsidRDefault="00000000" w:rsidRPr="00000000" w14:paraId="00000023">
      <w:pPr>
        <w:rPr/>
      </w:pPr>
      <w:r w:rsidDel="00000000" w:rsidR="00000000" w:rsidRPr="00000000">
        <w:rPr>
          <w:rtl w:val="0"/>
        </w:rPr>
        <w:tab/>
        <w:t xml:space="preserve">•The future of communication for your sourcing organization</w:t>
      </w:r>
    </w:p>
    <w:p w:rsidR="00000000" w:rsidDel="00000000" w:rsidP="00000000" w:rsidRDefault="00000000" w:rsidRPr="00000000" w14:paraId="00000024">
      <w:pPr>
        <w:rPr/>
      </w:pPr>
      <w:r w:rsidDel="00000000" w:rsidR="00000000" w:rsidRPr="00000000">
        <w:rPr>
          <w:rtl w:val="0"/>
        </w:rPr>
        <w:tab/>
        <w:t xml:space="preserve">•Give your sourcing team superpowers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The objections:</w:t>
      </w:r>
    </w:p>
    <w:p w:rsidR="00000000" w:rsidDel="00000000" w:rsidP="00000000" w:rsidRDefault="00000000" w:rsidRPr="00000000" w14:paraId="00000027">
      <w:pPr>
        <w:rPr/>
      </w:pPr>
      <w:r w:rsidDel="00000000" w:rsidR="00000000" w:rsidRPr="00000000">
        <w:rPr>
          <w:rtl w:val="0"/>
        </w:rPr>
        <w:tab/>
        <w:t xml:space="preserve">•Your team is scared of being replaced by automation, creating stress for you and causing turnover and low output</w:t>
      </w:r>
    </w:p>
    <w:p w:rsidR="00000000" w:rsidDel="00000000" w:rsidP="00000000" w:rsidRDefault="00000000" w:rsidRPr="00000000" w14:paraId="00000028">
      <w:pPr>
        <w:rPr/>
      </w:pPr>
      <w:r w:rsidDel="00000000" w:rsidR="00000000" w:rsidRPr="00000000">
        <w:rPr>
          <w:rtl w:val="0"/>
        </w:rPr>
        <w:tab/>
        <w:t xml:space="preserve">•Change management is hard and expensive and you’re worried you can’t afford to do it now, or ever</w:t>
      </w:r>
    </w:p>
    <w:p w:rsidR="00000000" w:rsidDel="00000000" w:rsidP="00000000" w:rsidRDefault="00000000" w:rsidRPr="00000000" w14:paraId="00000029">
      <w:pPr>
        <w:rPr/>
      </w:pPr>
      <w:r w:rsidDel="00000000" w:rsidR="00000000" w:rsidRPr="00000000">
        <w:rPr>
          <w:rtl w:val="0"/>
        </w:rPr>
        <w:tab/>
        <w:t xml:space="preserve">•You’re scared of breaking your mission critical process</w:t>
      </w:r>
    </w:p>
    <w:p w:rsidR="00000000" w:rsidDel="00000000" w:rsidP="00000000" w:rsidRDefault="00000000" w:rsidRPr="00000000" w14:paraId="0000002A">
      <w:pPr>
        <w:rPr/>
      </w:pPr>
      <w:r w:rsidDel="00000000" w:rsidR="00000000" w:rsidRPr="00000000">
        <w:rPr>
          <w:rtl w:val="0"/>
        </w:rPr>
        <w:tab/>
        <w:t xml:space="preserve">•You don’t want to lose political capital from losing headcount or budget when you realize SG&amp;A savings</w:t>
      </w:r>
    </w:p>
    <w:p w:rsidR="00000000" w:rsidDel="00000000" w:rsidP="00000000" w:rsidRDefault="00000000" w:rsidRPr="00000000" w14:paraId="0000002B">
      <w:pPr>
        <w:rPr/>
      </w:pPr>
      <w:r w:rsidDel="00000000" w:rsidR="00000000" w:rsidRPr="00000000">
        <w:rPr>
          <w:rtl w:val="0"/>
        </w:rPr>
        <w:tab/>
        <w:t xml:space="preserve">•You believe in the way you’ve always operated and don’t want to change</w:t>
      </w:r>
    </w:p>
    <w:p w:rsidR="00000000" w:rsidDel="00000000" w:rsidP="00000000" w:rsidRDefault="00000000" w:rsidRPr="00000000" w14:paraId="0000002C">
      <w:pPr>
        <w:rPr/>
      </w:pPr>
      <w:r w:rsidDel="00000000" w:rsidR="00000000" w:rsidRPr="00000000">
        <w:rPr>
          <w:rtl w:val="0"/>
        </w:rPr>
        <w:tab/>
        <w:t xml:space="preserve">•You don’t have budget to solve for communication visibility or automation now, or ever</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The culture:</w:t>
      </w:r>
    </w:p>
    <w:p w:rsidR="00000000" w:rsidDel="00000000" w:rsidP="00000000" w:rsidRDefault="00000000" w:rsidRPr="00000000" w14:paraId="0000002F">
      <w:pPr>
        <w:rPr/>
      </w:pPr>
      <w:r w:rsidDel="00000000" w:rsidR="00000000" w:rsidRPr="00000000">
        <w:rPr>
          <w:rtl w:val="0"/>
        </w:rPr>
        <w:tab/>
        <w:t xml:space="preserve">•Build great things</w:t>
      </w:r>
    </w:p>
    <w:p w:rsidR="00000000" w:rsidDel="00000000" w:rsidP="00000000" w:rsidRDefault="00000000" w:rsidRPr="00000000" w14:paraId="00000030">
      <w:pPr>
        <w:rPr/>
      </w:pPr>
      <w:r w:rsidDel="00000000" w:rsidR="00000000" w:rsidRPr="00000000">
        <w:rPr>
          <w:rtl w:val="0"/>
        </w:rPr>
        <w:tab/>
        <w:t xml:space="preserve">•Do what you love</w:t>
      </w:r>
    </w:p>
    <w:p w:rsidR="00000000" w:rsidDel="00000000" w:rsidP="00000000" w:rsidRDefault="00000000" w:rsidRPr="00000000" w14:paraId="00000031">
      <w:pPr>
        <w:rPr/>
      </w:pPr>
      <w:r w:rsidDel="00000000" w:rsidR="00000000" w:rsidRPr="00000000">
        <w:rPr>
          <w:rtl w:val="0"/>
        </w:rPr>
        <w:tab/>
        <w:t xml:space="preserve">•Grow with empathy</w:t>
      </w:r>
    </w:p>
    <w:p w:rsidR="00000000" w:rsidDel="00000000" w:rsidP="00000000" w:rsidRDefault="00000000" w:rsidRPr="00000000" w14:paraId="00000032">
      <w:pPr>
        <w:rPr/>
      </w:pPr>
      <w:r w:rsidDel="00000000" w:rsidR="00000000" w:rsidRPr="00000000">
        <w:rPr>
          <w:rtl w:val="0"/>
        </w:rPr>
        <w:tab/>
        <w:t xml:space="preserve">•Ruthlessly prioritize</w:t>
      </w:r>
    </w:p>
    <w:p w:rsidR="00000000" w:rsidDel="00000000" w:rsidP="00000000" w:rsidRDefault="00000000" w:rsidRPr="00000000" w14:paraId="00000033">
      <w:pPr>
        <w:rPr/>
      </w:pPr>
      <w:r w:rsidDel="00000000" w:rsidR="00000000" w:rsidRPr="00000000">
        <w:rPr>
          <w:rtl w:val="0"/>
        </w:rPr>
        <w:tab/>
        <w:t xml:space="preserve">•Students always</w:t>
      </w:r>
    </w:p>
    <w:p w:rsidR="00000000" w:rsidDel="00000000" w:rsidP="00000000" w:rsidRDefault="00000000" w:rsidRPr="00000000" w14:paraId="00000034">
      <w:pPr>
        <w:rPr/>
      </w:pPr>
      <w:r w:rsidDel="00000000" w:rsidR="00000000" w:rsidRPr="00000000">
        <w:rPr>
          <w:rtl w:val="0"/>
        </w:rPr>
        <w:tab/>
        <w:t xml:space="preserve">•Make decisions today</w:t>
      </w:r>
    </w:p>
    <w:p w:rsidR="00000000" w:rsidDel="00000000" w:rsidP="00000000" w:rsidRDefault="00000000" w:rsidRPr="00000000" w14:paraId="00000035">
      <w:pPr>
        <w:rPr/>
      </w:pPr>
      <w:r w:rsidDel="00000000" w:rsidR="00000000" w:rsidRPr="00000000">
        <w:rPr>
          <w:rtl w:val="0"/>
        </w:rPr>
        <w:tab/>
        <w:t xml:space="preserve">•Get (sh)it done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The mission: </w:t>
      </w:r>
    </w:p>
    <w:p w:rsidR="00000000" w:rsidDel="00000000" w:rsidP="00000000" w:rsidRDefault="00000000" w:rsidRPr="00000000" w14:paraId="00000038">
      <w:pPr>
        <w:rPr/>
      </w:pPr>
      <w:r w:rsidDel="00000000" w:rsidR="00000000" w:rsidRPr="00000000">
        <w:rPr>
          <w:rtl w:val="0"/>
        </w:rPr>
        <w:t xml:space="preserve">Make visible, then eliminate manual communication and data entry in sourcing organizations for all repeated, scaled communications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The vision:</w:t>
      </w:r>
    </w:p>
    <w:p w:rsidR="00000000" w:rsidDel="00000000" w:rsidP="00000000" w:rsidRDefault="00000000" w:rsidRPr="00000000" w14:paraId="0000003B">
      <w:pPr>
        <w:rPr/>
      </w:pPr>
      <w:r w:rsidDel="00000000" w:rsidR="00000000" w:rsidRPr="00000000">
        <w:rPr>
          <w:rtl w:val="0"/>
        </w:rPr>
        <w:t xml:space="preserve">A world where human effort is reserved for when it is best leveraged: to fuel creativity and joy — not a world that wastes that effort on mundane, emotionless tasks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My why:</w:t>
      </w:r>
    </w:p>
    <w:p w:rsidR="00000000" w:rsidDel="00000000" w:rsidP="00000000" w:rsidRDefault="00000000" w:rsidRPr="00000000" w14:paraId="0000003E">
      <w:pPr>
        <w:rPr/>
      </w:pPr>
      <w:r w:rsidDel="00000000" w:rsidR="00000000" w:rsidRPr="00000000">
        <w:rPr>
          <w:rtl w:val="0"/>
        </w:rPr>
        <w:t xml:space="preserve">I’ve always loved communications — I firmly believe they’re the lifeblood of every organization. This is an opportunity to revolutionize how organizations communicate, starting with their sourcing teams — and by focusing on how we communicate. How we communicate can expose so much of who we are, what we want to achieve, why we want to achieve it, how we want to achieve it, and when we want to achieve it.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Make the invisible visible. Communicate better, faster — and, in turn: source better, faster. Disrupt without disruption. Champion the change you want to see.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The why us:</w:t>
      </w:r>
    </w:p>
    <w:p w:rsidR="00000000" w:rsidDel="00000000" w:rsidP="00000000" w:rsidRDefault="00000000" w:rsidRPr="00000000" w14:paraId="00000043">
      <w:pPr>
        <w:rPr/>
      </w:pPr>
      <w:r w:rsidDel="00000000" w:rsidR="00000000" w:rsidRPr="00000000">
        <w:rPr>
          <w:rtl w:val="0"/>
        </w:rPr>
        <w:t xml:space="preserve">As a founding team, we have been working in retail for 10+ years now — and we’ve seen how many problems exist, their frequency, their intensity, and how much they can either hold back organizations — or, if solved, act as competitive rocket fuel.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We have existing relationships with thousands of individuals working at retailers at virtually every level — and can leverage those relationships to accelerate our growth journey.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We’re experienced, successful serial founders — and are doing things the right way.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Our previous company sold to a Fortune 500 retailer for mid-8 figures in 2021.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We’re ethically sound, honest, and are good people to work with — and we treat people with dignity and respect.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The why now:</w:t>
      </w:r>
    </w:p>
    <w:p w:rsidR="00000000" w:rsidDel="00000000" w:rsidP="00000000" w:rsidRDefault="00000000" w:rsidRPr="00000000" w14:paraId="0000004E">
      <w:pPr>
        <w:rPr/>
      </w:pPr>
      <w:r w:rsidDel="00000000" w:rsidR="00000000" w:rsidRPr="00000000">
        <w:rPr>
          <w:rtl w:val="0"/>
        </w:rPr>
        <w:t xml:space="preserve">The time to go after this problem is /now/, thanks to the advent (and continuous improvement) of LLMs enabling automated understanding and generation of communications, at scale. We’ll continue to see benefits for years to come as our core systems continue to improve alongside model improvements. As we gather data, we’ll be able to fine-tune and create our own advantage through understanding of unstructured communications and how to structure them in a fully automated manner.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The competitive moat:</w:t>
      </w:r>
    </w:p>
    <w:p w:rsidR="00000000" w:rsidDel="00000000" w:rsidP="00000000" w:rsidRDefault="00000000" w:rsidRPr="00000000" w14:paraId="00000051">
      <w:pPr>
        <w:rPr/>
      </w:pPr>
      <w:r w:rsidDel="00000000" w:rsidR="00000000" w:rsidRPr="00000000">
        <w:rPr>
          <w:rtl w:val="0"/>
        </w:rPr>
        <w:t xml:space="preserve">We’ll have a new dataset — and be the system of record for that dataset. We’ll have autonomous workflows based on that dataset. We’ll be a part of the critical path for sourcing to function at all once the dataset and autonomous workflows are in place — once the people are gone, they won’t be able to turn us off.</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