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9A3" w:rsidRPr="00433C3A" w:rsidRDefault="00AE61B1">
      <w:pPr>
        <w:spacing w:before="720" w:after="240"/>
        <w:jc w:val="center"/>
        <w:rPr>
          <w:rFonts w:ascii="Times New Roman" w:hAnsi="Times New Roman" w:cs="Times New Roman"/>
          <w:color w:val="000000" w:themeColor="text1"/>
        </w:rPr>
      </w:pPr>
      <w:r w:rsidRPr="00433C3A">
        <w:rPr>
          <w:rFonts w:ascii="Times New Roman" w:hAnsi="Times New Roman" w:cs="Times New Roman"/>
          <w:b/>
          <w:color w:val="000000" w:themeColor="text1"/>
          <w:sz w:val="56"/>
        </w:rPr>
        <w:t>Institutional ERP System</w:t>
      </w:r>
    </w:p>
    <w:p w:rsidR="001E09A3" w:rsidRPr="00433C3A" w:rsidRDefault="00AE61B1">
      <w:pPr>
        <w:spacing w:after="480"/>
        <w:jc w:val="center"/>
        <w:rPr>
          <w:rFonts w:ascii="Times New Roman" w:hAnsi="Times New Roman" w:cs="Times New Roman"/>
          <w:color w:val="000000" w:themeColor="text1"/>
        </w:rPr>
      </w:pPr>
      <w:r w:rsidRPr="00433C3A">
        <w:rPr>
          <w:rFonts w:ascii="Times New Roman" w:hAnsi="Times New Roman" w:cs="Times New Roman"/>
          <w:i/>
          <w:color w:val="000000" w:themeColor="text1"/>
          <w:sz w:val="32"/>
        </w:rPr>
        <w:t xml:space="preserve">Development Progress &amp; Implementation </w:t>
      </w:r>
      <w:proofErr w:type="gramStart"/>
      <w:r w:rsidRPr="00433C3A">
        <w:rPr>
          <w:rFonts w:ascii="Times New Roman" w:hAnsi="Times New Roman" w:cs="Times New Roman"/>
          <w:i/>
          <w:color w:val="000000" w:themeColor="text1"/>
          <w:sz w:val="32"/>
        </w:rPr>
        <w:t>Report</w:t>
      </w:r>
      <w:proofErr w:type="gramEnd"/>
      <w:r w:rsidRPr="00433C3A">
        <w:rPr>
          <w:rFonts w:ascii="Times New Roman" w:hAnsi="Times New Roman" w:cs="Times New Roman"/>
          <w:i/>
          <w:color w:val="000000" w:themeColor="text1"/>
          <w:sz w:val="32"/>
        </w:rPr>
        <w:br/>
        <w:t>(Day 01 – Day 06 Production Architecture)</w:t>
      </w:r>
    </w:p>
    <w:tbl>
      <w:tblPr>
        <w:tblW w:w="0" w:type="auto"/>
        <w:jc w:val="center"/>
        <w:tblLook w:val="04A0"/>
      </w:tblPr>
      <w:tblGrid>
        <w:gridCol w:w="4680"/>
        <w:gridCol w:w="4680"/>
      </w:tblGrid>
      <w:tr w:rsidR="001E09A3" w:rsidRPr="00433C3A" w:rsidTr="00433C3A">
        <w:trPr>
          <w:jc w:val="center"/>
        </w:trPr>
        <w:tc>
          <w:tcPr>
            <w:tcW w:w="468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Project Name</w:t>
            </w:r>
          </w:p>
        </w:tc>
        <w:tc>
          <w:tcPr>
            <w:tcW w:w="468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Institutional ERP Suite (Educational ERP System)</w:t>
            </w:r>
          </w:p>
        </w:tc>
      </w:tr>
      <w:tr w:rsidR="001E09A3" w:rsidRPr="00433C3A">
        <w:trPr>
          <w:jc w:val="center"/>
        </w:trPr>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sz w:val="18"/>
              </w:rPr>
              <w:t>Technology Stack</w:t>
            </w:r>
          </w:p>
        </w:tc>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React 19, TypeScript 5.9, Vite 5, Tailwind CSS 3.4, React Hook </w:t>
            </w:r>
            <w:r w:rsidRPr="00433C3A">
              <w:rPr>
                <w:rFonts w:ascii="Times New Roman" w:hAnsi="Times New Roman" w:cs="Times New Roman"/>
                <w:color w:val="000000" w:themeColor="text1"/>
                <w:sz w:val="18"/>
              </w:rPr>
              <w:t>Form, Zod, Axios, Lucide Icons, Recharts, Framer Motion, Spring Boot REST Architecture</w:t>
            </w:r>
          </w:p>
        </w:tc>
      </w:tr>
      <w:tr w:rsidR="001E09A3" w:rsidRPr="00433C3A">
        <w:trPr>
          <w:jc w:val="center"/>
        </w:trPr>
        <w:tc>
          <w:tcPr>
            <w:tcW w:w="468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sz w:val="18"/>
              </w:rPr>
              <w:t>Development Phase</w:t>
            </w:r>
          </w:p>
        </w:tc>
        <w:tc>
          <w:tcPr>
            <w:tcW w:w="468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06 Completed (Production Data Architecture &amp; Integration Layer)</w:t>
            </w:r>
          </w:p>
        </w:tc>
      </w:tr>
      <w:tr w:rsidR="001E09A3" w:rsidRPr="00433C3A">
        <w:trPr>
          <w:jc w:val="center"/>
        </w:trPr>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sz w:val="18"/>
              </w:rPr>
              <w:t>Version</w:t>
            </w:r>
          </w:p>
        </w:tc>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v2.4.0</w:t>
            </w:r>
          </w:p>
        </w:tc>
      </w:tr>
      <w:tr w:rsidR="001E09A3" w:rsidRPr="00433C3A">
        <w:trPr>
          <w:jc w:val="center"/>
        </w:trPr>
        <w:tc>
          <w:tcPr>
            <w:tcW w:w="468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sz w:val="18"/>
              </w:rPr>
              <w:t>Date</w:t>
            </w:r>
          </w:p>
        </w:tc>
        <w:tc>
          <w:tcPr>
            <w:tcW w:w="468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September 27, 2026</w:t>
            </w:r>
          </w:p>
        </w:tc>
      </w:tr>
      <w:tr w:rsidR="001E09A3" w:rsidRPr="00433C3A">
        <w:trPr>
          <w:jc w:val="center"/>
        </w:trPr>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sz w:val="18"/>
              </w:rPr>
              <w:t>Role</w:t>
            </w:r>
          </w:p>
        </w:tc>
        <w:tc>
          <w:tcPr>
            <w:tcW w:w="468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Lead Software Architect, Technical </w:t>
            </w:r>
            <w:r w:rsidRPr="00433C3A">
              <w:rPr>
                <w:rFonts w:ascii="Times New Roman" w:hAnsi="Times New Roman" w:cs="Times New Roman"/>
                <w:color w:val="000000" w:themeColor="text1"/>
                <w:sz w:val="18"/>
              </w:rPr>
              <w:t>Documentation Engineer, Quality Assurance Engineer &amp; Project Manager</w:t>
            </w:r>
          </w:p>
        </w:tc>
      </w:tr>
    </w:tbl>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br w:type="page"/>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lastRenderedPageBreak/>
        <w:t>2. Executive Summary</w:t>
      </w:r>
    </w:p>
    <w:p w:rsidR="001E09A3" w:rsidRPr="00433C3A" w:rsidRDefault="00AE61B1">
      <w:pPr>
        <w:spacing w:after="120"/>
        <w:rPr>
          <w:rFonts w:ascii="Times New Roman" w:hAnsi="Times New Roman" w:cs="Times New Roman"/>
          <w:color w:val="000000" w:themeColor="text1"/>
        </w:rPr>
      </w:pPr>
      <w:r w:rsidRPr="00433C3A">
        <w:rPr>
          <w:rFonts w:ascii="Times New Roman" w:hAnsi="Times New Roman" w:cs="Times New Roman"/>
          <w:color w:val="000000" w:themeColor="text1"/>
        </w:rPr>
        <w:t>The Institutional ERP System is a full-scale, production-ready enterprise software suite engineered to manage academic, financial, administrative, an</w:t>
      </w:r>
      <w:r w:rsidRPr="00433C3A">
        <w:rPr>
          <w:rFonts w:ascii="Times New Roman" w:hAnsi="Times New Roman" w:cs="Times New Roman"/>
          <w:color w:val="000000" w:themeColor="text1"/>
        </w:rPr>
        <w:t>d operational workflows across 250+ ERP modules for higher education institutions. Comparable in architectural scope and user experience to enterprise systems like SAP, Oracle ERP, Microsoft Dynamics, Workday, and Salesforce, this frontend is built with Re</w:t>
      </w:r>
      <w:r w:rsidRPr="00433C3A">
        <w:rPr>
          <w:rFonts w:ascii="Times New Roman" w:hAnsi="Times New Roman" w:cs="Times New Roman"/>
          <w:color w:val="000000" w:themeColor="text1"/>
        </w:rPr>
        <w:t>act 19, TypeScript 5.9, Vite 5, and Tailwind CSS 3.4.</w:t>
      </w:r>
    </w:p>
    <w:p w:rsidR="001E09A3" w:rsidRPr="00433C3A" w:rsidRDefault="00AE61B1">
      <w:pPr>
        <w:spacing w:after="120"/>
        <w:rPr>
          <w:rFonts w:ascii="Times New Roman" w:hAnsi="Times New Roman" w:cs="Times New Roman"/>
          <w:color w:val="000000" w:themeColor="text1"/>
        </w:rPr>
      </w:pPr>
      <w:r w:rsidRPr="00433C3A">
        <w:rPr>
          <w:rFonts w:ascii="Times New Roman" w:hAnsi="Times New Roman" w:cs="Times New Roman"/>
          <w:color w:val="000000" w:themeColor="text1"/>
        </w:rPr>
        <w:t>As of Day 06 completion, the project contains 140 fully implemented source files comprising 9,763 lines of clean, strongly typed TypeScript code. The frontend foundation includes an enterprise design sy</w:t>
      </w:r>
      <w:r w:rsidRPr="00433C3A">
        <w:rPr>
          <w:rFonts w:ascii="Times New Roman" w:hAnsi="Times New Roman" w:cs="Times New Roman"/>
          <w:color w:val="000000" w:themeColor="text1"/>
        </w:rPr>
        <w:t xml:space="preserve">stem, layout shell, reusable form engine, centralized Axios API client with request/response interceptors (handling JWT Bearer injection, audit correlation IDs, status error mapping 200-504, and a 401 silent token refresh queue), state management context, </w:t>
      </w:r>
      <w:r w:rsidRPr="00433C3A">
        <w:rPr>
          <w:rFonts w:ascii="Times New Roman" w:hAnsi="Times New Roman" w:cs="Times New Roman"/>
          <w:color w:val="000000" w:themeColor="text1"/>
        </w:rPr>
        <w:t>domain service modules, route protection guards, and 100% interactive dashboard controls.</w:t>
      </w:r>
    </w:p>
    <w:tbl>
      <w:tblPr>
        <w:tblW w:w="0" w:type="auto"/>
        <w:jc w:val="center"/>
        <w:tblLook w:val="04A0"/>
      </w:tblPr>
      <w:tblGrid>
        <w:gridCol w:w="9360"/>
      </w:tblGrid>
      <w:tr w:rsidR="001E09A3" w:rsidRPr="00433C3A">
        <w:trPr>
          <w:jc w:val="center"/>
        </w:trPr>
        <w:tc>
          <w:tcPr>
            <w:tcW w:w="9360" w:type="dxa"/>
            <w:tcBorders>
              <w:left w:val="single" w:sz="24" w:space="0" w:color="0284C7"/>
            </w:tcBorders>
            <w:shd w:val="clear" w:color="auto" w:fill="F0F4F8"/>
            <w:tcMar>
              <w:top w:w="140" w:type="dxa"/>
              <w:left w:w="200" w:type="dxa"/>
              <w:bottom w:w="140" w:type="dxa"/>
              <w:right w:w="200" w:type="dxa"/>
            </w:tcMar>
          </w:tcPr>
          <w:p w:rsidR="001E09A3" w:rsidRPr="00433C3A" w:rsidRDefault="00AE61B1">
            <w:pPr>
              <w:spacing w:before="40" w:after="40"/>
              <w:rPr>
                <w:rFonts w:ascii="Times New Roman" w:hAnsi="Times New Roman" w:cs="Times New Roman"/>
                <w:color w:val="000000" w:themeColor="text1"/>
              </w:rPr>
            </w:pPr>
            <w:r w:rsidRPr="00433C3A">
              <w:rPr>
                <w:rFonts w:ascii="Calibri" w:hAnsi="Calibri" w:cs="Times New Roman"/>
                <w:b/>
                <w:color w:val="000000" w:themeColor="text1"/>
                <w:sz w:val="20"/>
              </w:rPr>
              <w:t>📌</w:t>
            </w:r>
            <w:r w:rsidRPr="00433C3A">
              <w:rPr>
                <w:rFonts w:ascii="Times New Roman" w:hAnsi="Times New Roman" w:cs="Times New Roman"/>
                <w:b/>
                <w:color w:val="000000" w:themeColor="text1"/>
                <w:sz w:val="20"/>
              </w:rPr>
              <w:t xml:space="preserve"> EXECUTIVE SUMMARY HIGHLIGHT</w:t>
            </w:r>
            <w:r w:rsidRPr="00433C3A">
              <w:rPr>
                <w:rFonts w:ascii="Times New Roman" w:hAnsi="Times New Roman" w:cs="Times New Roman"/>
                <w:b/>
                <w:color w:val="000000" w:themeColor="text1"/>
                <w:sz w:val="20"/>
              </w:rPr>
              <w:br/>
            </w:r>
            <w:r w:rsidRPr="00433C3A">
              <w:rPr>
                <w:rFonts w:ascii="Times New Roman" w:hAnsi="Times New Roman" w:cs="Times New Roman"/>
                <w:i/>
                <w:color w:val="000000" w:themeColor="text1"/>
                <w:sz w:val="19"/>
              </w:rPr>
              <w:t>Build Verification: `npm run build` completed with Exit Code 0 across 2,755 transformed modules with zero TypeScript compiler errors.</w:t>
            </w:r>
          </w:p>
        </w:tc>
      </w:tr>
    </w:tbl>
    <w:p w:rsidR="001E09A3" w:rsidRPr="00433C3A" w:rsidRDefault="001E09A3">
      <w:pPr>
        <w:spacing w:after="8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3. Development Overview</w:t>
      </w:r>
    </w:p>
    <w:p w:rsidR="001E09A3" w:rsidRPr="00433C3A" w:rsidRDefault="00AE61B1">
      <w:pPr>
        <w:spacing w:after="120"/>
        <w:rPr>
          <w:rFonts w:ascii="Times New Roman" w:hAnsi="Times New Roman" w:cs="Times New Roman"/>
          <w:color w:val="000000" w:themeColor="text1"/>
        </w:rPr>
      </w:pPr>
      <w:r w:rsidRPr="00433C3A">
        <w:rPr>
          <w:rFonts w:ascii="Times New Roman" w:hAnsi="Times New Roman" w:cs="Times New Roman"/>
          <w:color w:val="000000" w:themeColor="text1"/>
        </w:rPr>
        <w:t>The development journey has progressed systematically across six planned architectural phases (Day 01 to Day 06):</w:t>
      </w:r>
    </w:p>
    <w:tbl>
      <w:tblPr>
        <w:tblW w:w="0" w:type="auto"/>
        <w:jc w:val="center"/>
        <w:tblLook w:val="04A0"/>
      </w:tblPr>
      <w:tblGrid>
        <w:gridCol w:w="2340"/>
        <w:gridCol w:w="2340"/>
        <w:gridCol w:w="2340"/>
        <w:gridCol w:w="2340"/>
      </w:tblGrid>
      <w:tr w:rsidR="001E09A3" w:rsidRPr="00433C3A">
        <w:trPr>
          <w:jc w:val="center"/>
        </w:trPr>
        <w:tc>
          <w:tcPr>
            <w:tcW w:w="234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Phase</w:t>
            </w:r>
          </w:p>
        </w:tc>
        <w:tc>
          <w:tcPr>
            <w:tcW w:w="234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Focus Area</w:t>
            </w:r>
          </w:p>
        </w:tc>
        <w:tc>
          <w:tcPr>
            <w:tcW w:w="234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Key Deliverables</w:t>
            </w:r>
          </w:p>
        </w:tc>
        <w:tc>
          <w:tcPr>
            <w:tcW w:w="234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Status</w:t>
            </w:r>
          </w:p>
        </w:tc>
      </w:tr>
      <w:tr w:rsidR="001E09A3" w:rsidRPr="00433C3A">
        <w:trPr>
          <w:jc w:val="center"/>
        </w:trPr>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01</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Design System &amp; Shell</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Tokens, colors, typography, global layout, </w:t>
            </w:r>
            <w:r w:rsidRPr="00433C3A">
              <w:rPr>
                <w:rFonts w:ascii="Times New Roman" w:hAnsi="Times New Roman" w:cs="Times New Roman"/>
                <w:color w:val="000000" w:themeColor="text1"/>
                <w:sz w:val="18"/>
              </w:rPr>
              <w:t>responsive grid</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Completed</w:t>
            </w:r>
          </w:p>
        </w:tc>
      </w:tr>
      <w:tr w:rsidR="001E09A3" w:rsidRPr="00433C3A">
        <w:trPr>
          <w:jc w:val="center"/>
        </w:trPr>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02</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Navigation &amp; Layout</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Collapsible Sidebar, Topbar, Cmd+K Global Search modal</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Completed</w:t>
            </w:r>
          </w:p>
        </w:tc>
      </w:tr>
      <w:tr w:rsidR="001E09A3" w:rsidRPr="00433C3A">
        <w:trPr>
          <w:jc w:val="center"/>
        </w:trPr>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03</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Dashboard Analytics</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KPI cards, Recharts visualizations, Activity feed, Calendar widget</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Completed</w:t>
            </w:r>
          </w:p>
        </w:tc>
      </w:tr>
      <w:tr w:rsidR="001E09A3" w:rsidRPr="00433C3A">
        <w:trPr>
          <w:jc w:val="center"/>
        </w:trPr>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04</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Data Tables &amp; Modals</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Transactions ledger, sorting/filtering, CSV export, global modals stack</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Completed</w:t>
            </w:r>
          </w:p>
        </w:tc>
      </w:tr>
      <w:tr w:rsidR="001E09A3" w:rsidRPr="00433C3A">
        <w:trPr>
          <w:jc w:val="center"/>
        </w:trPr>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Day 05</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Data Layer &amp; Form Engine</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React Hook Form + Zod, dependent fields, autosave, </w:t>
            </w:r>
            <w:r w:rsidRPr="00433C3A">
              <w:rPr>
                <w:rFonts w:ascii="Times New Roman" w:hAnsi="Times New Roman" w:cs="Times New Roman"/>
                <w:color w:val="000000" w:themeColor="text1"/>
                <w:sz w:val="18"/>
              </w:rPr>
              <w:lastRenderedPageBreak/>
              <w:t>error formatters</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lastRenderedPageBreak/>
              <w:t>Completed</w:t>
            </w:r>
          </w:p>
        </w:tc>
      </w:tr>
      <w:tr w:rsidR="001E09A3" w:rsidRPr="00433C3A">
        <w:trPr>
          <w:jc w:val="center"/>
        </w:trPr>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lastRenderedPageBreak/>
              <w:t>Day 06</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API &amp; Interceptors Hub</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Axios client, request/response </w:t>
            </w:r>
            <w:r w:rsidRPr="00433C3A">
              <w:rPr>
                <w:rFonts w:ascii="Times New Roman" w:hAnsi="Times New Roman" w:cs="Times New Roman"/>
                <w:color w:val="000000" w:themeColor="text1"/>
                <w:sz w:val="18"/>
              </w:rPr>
              <w:t>interceptors, auth/student/dashboard services, route guards, integration docs</w:t>
            </w:r>
          </w:p>
        </w:tc>
        <w:tc>
          <w:tcPr>
            <w:tcW w:w="234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Completed</w:t>
            </w:r>
          </w:p>
        </w:tc>
      </w:tr>
    </w:tbl>
    <w:p w:rsidR="001E09A3" w:rsidRPr="00433C3A" w:rsidRDefault="001E09A3">
      <w:pPr>
        <w:spacing w:after="12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4. Module-wise Implementation</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4.1 Design Tokens &amp; Theme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Establishes color palettes, typography scale, spacing grids, and theme switcher.</w:t>
      </w:r>
      <w:r w:rsidRPr="00433C3A">
        <w:rPr>
          <w:rFonts w:ascii="Times New Roman" w:hAnsi="Times New Roman" w:cs="Times New Roman"/>
          <w:color w:val="000000" w:themeColor="text1"/>
        </w:rPr>
        <w:br/>
        <w:t>Key Files Inv</w:t>
      </w:r>
      <w:r w:rsidRPr="00433C3A">
        <w:rPr>
          <w:rFonts w:ascii="Times New Roman" w:hAnsi="Times New Roman" w:cs="Times New Roman"/>
          <w:color w:val="000000" w:themeColor="text1"/>
        </w:rPr>
        <w:t>olved: src/tokens/colors.ts, src/tokens/typography.ts, src/tokens/spacing.ts, src/tokens/index.ts</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4.2 Navigation &amp; Layout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Provides global desktop and mobile navigation, topbar header, breadcrumbs, and command palette searc</w:t>
      </w:r>
      <w:r w:rsidRPr="00433C3A">
        <w:rPr>
          <w:rFonts w:ascii="Times New Roman" w:hAnsi="Times New Roman" w:cs="Times New Roman"/>
          <w:color w:val="000000" w:themeColor="text1"/>
        </w:rPr>
        <w:t>h.</w:t>
      </w:r>
      <w:r w:rsidRPr="00433C3A">
        <w:rPr>
          <w:rFonts w:ascii="Times New Roman" w:hAnsi="Times New Roman" w:cs="Times New Roman"/>
          <w:color w:val="000000" w:themeColor="text1"/>
        </w:rPr>
        <w:br/>
        <w:t>Key Files Involved: src/components/layout/AppLayout.tsx, src/components/layout/Sidebar.tsx, src/components/layout/Topbar.tsx, src/components/layout/GlobalSearchModal.tsx</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4.3 Finance &amp; Operations Dashboard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Real-time summ</w:t>
      </w:r>
      <w:r w:rsidRPr="00433C3A">
        <w:rPr>
          <w:rFonts w:ascii="Times New Roman" w:hAnsi="Times New Roman" w:cs="Times New Roman"/>
          <w:color w:val="000000" w:themeColor="text1"/>
        </w:rPr>
        <w:t>ary metric cards, interactive revenue charts, activity log, calendar, and transaction ledger.</w:t>
      </w:r>
      <w:r w:rsidRPr="00433C3A">
        <w:rPr>
          <w:rFonts w:ascii="Times New Roman" w:hAnsi="Times New Roman" w:cs="Times New Roman"/>
          <w:color w:val="000000" w:themeColor="text1"/>
        </w:rPr>
        <w:br/>
        <w:t>Key Files Involved: src/components/dashboard/MetricCards.tsx, src/components/dashboard/RevenueCharts.tsx, src/components/dashboard/TransactionsTable.tsx, src/page</w:t>
      </w:r>
      <w:r w:rsidRPr="00433C3A">
        <w:rPr>
          <w:rFonts w:ascii="Times New Roman" w:hAnsi="Times New Roman" w:cs="Times New Roman"/>
          <w:color w:val="000000" w:themeColor="text1"/>
        </w:rPr>
        <w:t>s/FinanceDashboardPage.tsx</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4.4 Global Modal Stack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Encapsulates modal triggers for collect fee, payment receipts, student details, teacher details, refund approval, settings, and confirmation dialogs.</w:t>
      </w:r>
      <w:r w:rsidRPr="00433C3A">
        <w:rPr>
          <w:rFonts w:ascii="Times New Roman" w:hAnsi="Times New Roman" w:cs="Times New Roman"/>
          <w:color w:val="000000" w:themeColor="text1"/>
        </w:rPr>
        <w:br/>
        <w:t>Key Files Involved: sr</w:t>
      </w:r>
      <w:r w:rsidRPr="00433C3A">
        <w:rPr>
          <w:rFonts w:ascii="Times New Roman" w:hAnsi="Times New Roman" w:cs="Times New Roman"/>
          <w:color w:val="000000" w:themeColor="text1"/>
        </w:rPr>
        <w:t>c/components/modals/CollectFeeModal.tsx, src/components/modals/ReceiptModal.tsx, src/components/modals/StudentDetailModal.tsx, src/components/modals/RefundModal.tsx</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lastRenderedPageBreak/>
        <w:t>4.5 Enterprise Form &amp; Validation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Reusable form container,</w:t>
      </w:r>
      <w:r w:rsidRPr="00433C3A">
        <w:rPr>
          <w:rFonts w:ascii="Times New Roman" w:hAnsi="Times New Roman" w:cs="Times New Roman"/>
          <w:color w:val="000000" w:themeColor="text1"/>
        </w:rPr>
        <w:t xml:space="preserve"> form fields, controlled inputs, Zod schemas, autosave, dirty state, reset dialogs, and error message formatters.</w:t>
      </w:r>
      <w:r w:rsidRPr="00433C3A">
        <w:rPr>
          <w:rFonts w:ascii="Times New Roman" w:hAnsi="Times New Roman" w:cs="Times New Roman"/>
          <w:color w:val="000000" w:themeColor="text1"/>
        </w:rPr>
        <w:br/>
        <w:t>Key Files Involved: src/components/forms/containers/FormContainer.tsx, src/hooks/useFormValidation.ts, src/validation/schemas/studentSchema.ts</w:t>
      </w:r>
      <w:r w:rsidRPr="00433C3A">
        <w:rPr>
          <w:rFonts w:ascii="Times New Roman" w:hAnsi="Times New Roman" w:cs="Times New Roman"/>
          <w:color w:val="000000" w:themeColor="text1"/>
        </w:rPr>
        <w:t>, src/validation/errorFormatter.ts</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4.6 Centralized API &amp; Interceptor Hub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Single Axios client instance with request JWT injection, correlation IDs, 401 silent refresh subscriber queue, and HTTP status error mapping.</w:t>
      </w:r>
      <w:r w:rsidRPr="00433C3A">
        <w:rPr>
          <w:rFonts w:ascii="Times New Roman" w:hAnsi="Times New Roman" w:cs="Times New Roman"/>
          <w:color w:val="000000" w:themeColor="text1"/>
        </w:rPr>
        <w:br/>
        <w:t xml:space="preserve">Key </w:t>
      </w:r>
      <w:r w:rsidRPr="00433C3A">
        <w:rPr>
          <w:rFonts w:ascii="Times New Roman" w:hAnsi="Times New Roman" w:cs="Times New Roman"/>
          <w:color w:val="000000" w:themeColor="text1"/>
        </w:rPr>
        <w:t>Files Involved: src/services/apiClient.ts, src/interceptors/requestInterceptor.ts, src/interceptors/responseInterceptor.ts, src/config/apiConfig.ts</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4.7 Identity &amp; Auth Service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Manages user login, logout, token refresh, JWT</w:t>
      </w:r>
      <w:r w:rsidRPr="00433C3A">
        <w:rPr>
          <w:rFonts w:ascii="Times New Roman" w:hAnsi="Times New Roman" w:cs="Times New Roman"/>
          <w:color w:val="000000" w:themeColor="text1"/>
        </w:rPr>
        <w:t xml:space="preserve"> claims decoding, local token storage, and session restoration.</w:t>
      </w:r>
      <w:r w:rsidRPr="00433C3A">
        <w:rPr>
          <w:rFonts w:ascii="Times New Roman" w:hAnsi="Times New Roman" w:cs="Times New Roman"/>
          <w:color w:val="000000" w:themeColor="text1"/>
        </w:rPr>
        <w:br/>
        <w:t>Key Files Involved: src/services/authService.ts, src/utils/tokenStorage.ts, src/hooks/useAuth.ts</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4.8 Student Information System (SIS) Service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 xml:space="preserve">Purpose: Handles student </w:t>
      </w:r>
      <w:r w:rsidRPr="00433C3A">
        <w:rPr>
          <w:rFonts w:ascii="Times New Roman" w:hAnsi="Times New Roman" w:cs="Times New Roman"/>
          <w:color w:val="000000" w:themeColor="text1"/>
        </w:rPr>
        <w:t>directory queries, paginated search, filter parameters, student CRUD operations, and CSV exports.</w:t>
      </w:r>
      <w:r w:rsidRPr="00433C3A">
        <w:rPr>
          <w:rFonts w:ascii="Times New Roman" w:hAnsi="Times New Roman" w:cs="Times New Roman"/>
          <w:color w:val="000000" w:themeColor="text1"/>
        </w:rPr>
        <w:br/>
        <w:t>Key Files Involved: src/services/studentService.ts, src/types/studentTypes.ts</w:t>
      </w:r>
      <w:r w:rsidRPr="00433C3A">
        <w:rPr>
          <w:rFonts w:ascii="Times New Roman" w:hAnsi="Times New Roman" w:cs="Times New Roman"/>
          <w:color w:val="000000" w:themeColor="text1"/>
        </w:rPr>
        <w:br/>
        <w:t>Status: Completed</w:t>
      </w:r>
    </w:p>
    <w:p w:rsidR="001E09A3" w:rsidRPr="00433C3A" w:rsidRDefault="00AE61B1">
      <w:pPr>
        <w:pStyle w:val="Heading2"/>
        <w:rPr>
          <w:rFonts w:ascii="Times New Roman" w:hAnsi="Times New Roman" w:cs="Times New Roman"/>
          <w:color w:val="000000" w:themeColor="text1"/>
        </w:rPr>
      </w:pPr>
      <w:r w:rsidRPr="00433C3A">
        <w:rPr>
          <w:rFonts w:ascii="Times New Roman" w:hAnsi="Times New Roman" w:cs="Times New Roman"/>
          <w:color w:val="000000" w:themeColor="text1"/>
        </w:rPr>
        <w:t>4.9 Security &amp; Route Guard Module</w:t>
      </w:r>
    </w:p>
    <w:p w:rsidR="001E09A3" w:rsidRPr="00433C3A" w:rsidRDefault="00AE61B1">
      <w:pPr>
        <w:spacing w:after="80"/>
        <w:rPr>
          <w:rFonts w:ascii="Times New Roman" w:hAnsi="Times New Roman" w:cs="Times New Roman"/>
          <w:color w:val="000000" w:themeColor="text1"/>
        </w:rPr>
      </w:pPr>
      <w:r w:rsidRPr="00433C3A">
        <w:rPr>
          <w:rFonts w:ascii="Times New Roman" w:hAnsi="Times New Roman" w:cs="Times New Roman"/>
          <w:color w:val="000000" w:themeColor="text1"/>
        </w:rPr>
        <w:t>Purpose: Provides ProtectedR</w:t>
      </w:r>
      <w:r w:rsidRPr="00433C3A">
        <w:rPr>
          <w:rFonts w:ascii="Times New Roman" w:hAnsi="Times New Roman" w:cs="Times New Roman"/>
          <w:color w:val="000000" w:themeColor="text1"/>
        </w:rPr>
        <w:t>oute for JWT session enforcement and RoleRoute for role and permission authorization.</w:t>
      </w:r>
      <w:r w:rsidRPr="00433C3A">
        <w:rPr>
          <w:rFonts w:ascii="Times New Roman" w:hAnsi="Times New Roman" w:cs="Times New Roman"/>
          <w:color w:val="000000" w:themeColor="text1"/>
        </w:rPr>
        <w:br/>
        <w:t>Key Files Involved: src/routes/ProtectedRoute.tsx, src/routes/RoleRoute.tsx, src/routes/index.ts</w:t>
      </w:r>
      <w:r w:rsidRPr="00433C3A">
        <w:rPr>
          <w:rFonts w:ascii="Times New Roman" w:hAnsi="Times New Roman" w:cs="Times New Roman"/>
          <w:color w:val="000000" w:themeColor="text1"/>
        </w:rPr>
        <w:br/>
        <w:t>Status: Completed</w:t>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5. Design System &amp; Theme Engine</w:t>
      </w:r>
    </w:p>
    <w:p w:rsidR="001E09A3" w:rsidRPr="00433C3A" w:rsidRDefault="00AE61B1">
      <w:pPr>
        <w:spacing w:after="120"/>
        <w:rPr>
          <w:rFonts w:ascii="Times New Roman" w:hAnsi="Times New Roman" w:cs="Times New Roman"/>
          <w:color w:val="000000" w:themeColor="text1"/>
        </w:rPr>
      </w:pPr>
      <w:r w:rsidRPr="00433C3A">
        <w:rPr>
          <w:rFonts w:ascii="Times New Roman" w:hAnsi="Times New Roman" w:cs="Times New Roman"/>
          <w:color w:val="000000" w:themeColor="text1"/>
        </w:rPr>
        <w:t>The application utilize</w:t>
      </w:r>
      <w:r w:rsidRPr="00433C3A">
        <w:rPr>
          <w:rFonts w:ascii="Times New Roman" w:hAnsi="Times New Roman" w:cs="Times New Roman"/>
          <w:color w:val="000000" w:themeColor="text1"/>
        </w:rPr>
        <w:t xml:space="preserve">s </w:t>
      </w:r>
      <w:proofErr w:type="gramStart"/>
      <w:r w:rsidRPr="00433C3A">
        <w:rPr>
          <w:rFonts w:ascii="Times New Roman" w:hAnsi="Times New Roman" w:cs="Times New Roman"/>
          <w:color w:val="000000" w:themeColor="text1"/>
        </w:rPr>
        <w:t>a</w:t>
      </w:r>
      <w:proofErr w:type="gramEnd"/>
      <w:r w:rsidRPr="00433C3A">
        <w:rPr>
          <w:rFonts w:ascii="Times New Roman" w:hAnsi="Times New Roman" w:cs="Times New Roman"/>
          <w:color w:val="000000" w:themeColor="text1"/>
        </w:rPr>
        <w:t xml:space="preserve"> enterprise-grade design token architecture engineered with Tailwind CSS. Tokens are organized into structured, strongly typed TypeScript files:</w:t>
      </w:r>
    </w:p>
    <w:tbl>
      <w:tblPr>
        <w:tblW w:w="0" w:type="auto"/>
        <w:jc w:val="center"/>
        <w:tblLook w:val="04A0"/>
      </w:tblPr>
      <w:tblGrid>
        <w:gridCol w:w="3120"/>
        <w:gridCol w:w="3120"/>
        <w:gridCol w:w="3120"/>
      </w:tblGrid>
      <w:tr w:rsidR="001E09A3" w:rsidRPr="00433C3A">
        <w:trPr>
          <w:jc w:val="center"/>
        </w:trPr>
        <w:tc>
          <w:tcPr>
            <w:tcW w:w="3120" w:type="dxa"/>
            <w:shd w:val="clear" w:color="auto" w:fill="1E293B"/>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Token Category</w:t>
            </w:r>
          </w:p>
        </w:tc>
        <w:tc>
          <w:tcPr>
            <w:tcW w:w="3120" w:type="dxa"/>
            <w:shd w:val="clear" w:color="auto" w:fill="1E293B"/>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Specification / Scale</w:t>
            </w:r>
          </w:p>
        </w:tc>
        <w:tc>
          <w:tcPr>
            <w:tcW w:w="3120" w:type="dxa"/>
            <w:shd w:val="clear" w:color="auto" w:fill="1E293B"/>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Implementation File</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Color Palette</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Brand Navy/Indigo (50-950), Emerald </w:t>
            </w:r>
            <w:r w:rsidRPr="00433C3A">
              <w:rPr>
                <w:rFonts w:ascii="Times New Roman" w:hAnsi="Times New Roman" w:cs="Times New Roman"/>
                <w:color w:val="000000" w:themeColor="text1"/>
                <w:sz w:val="18"/>
              </w:rPr>
              <w:t>(Paid/Success), Amber (Pending/Warning), Rose (Failed/Error), Slate Neutral</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src/tokens/colors.ts</w:t>
            </w:r>
          </w:p>
        </w:tc>
      </w:tr>
      <w:tr w:rsidR="001E09A3" w:rsidRPr="00433C3A">
        <w:trPr>
          <w:jc w:val="center"/>
        </w:trPr>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lastRenderedPageBreak/>
              <w:t>Typography</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Inter font family, sizes 10px to 24px, weights 400 to 900, tracking tight/normal</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src/tokens/typography.ts</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Spacing &amp; Layout</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4px grid scale (0.5 to </w:t>
            </w:r>
            <w:r w:rsidRPr="00433C3A">
              <w:rPr>
                <w:rFonts w:ascii="Times New Roman" w:hAnsi="Times New Roman" w:cs="Times New Roman"/>
                <w:color w:val="000000" w:themeColor="text1"/>
                <w:sz w:val="18"/>
              </w:rPr>
              <w:t>16), container max-widths, flex &amp; grid gap tokens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src/tokens/spacing.ts</w:t>
            </w:r>
          </w:p>
        </w:tc>
      </w:tr>
      <w:tr w:rsidR="001E09A3" w:rsidRPr="00433C3A">
        <w:trPr>
          <w:jc w:val="center"/>
        </w:trPr>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Shadows &amp; Elevation</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Glassmorphism backdrop-blur (md/xl), 2xs to 2xl layered drop shadows</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src/styles/global.css</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Border Radius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xl (12px), 2xl (16px), full pills (9999px) for badges and</w:t>
            </w:r>
            <w:r w:rsidRPr="00433C3A">
              <w:rPr>
                <w:rFonts w:ascii="Times New Roman" w:hAnsi="Times New Roman" w:cs="Times New Roman"/>
                <w:color w:val="000000" w:themeColor="text1"/>
                <w:sz w:val="18"/>
              </w:rPr>
              <w:t xml:space="preserve"> buttons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tailwind.config.js</w:t>
            </w:r>
          </w:p>
        </w:tc>
      </w:tr>
    </w:tbl>
    <w:p w:rsidR="001E09A3" w:rsidRPr="00433C3A" w:rsidRDefault="001E09A3">
      <w:pPr>
        <w:spacing w:after="120"/>
        <w:rPr>
          <w:rFonts w:ascii="Times New Roman" w:hAnsi="Times New Roman" w:cs="Times New Roman"/>
          <w:color w:val="000000" w:themeColor="text1"/>
        </w:rPr>
      </w:pPr>
    </w:p>
    <w:p w:rsidR="001E09A3" w:rsidRPr="00433C3A" w:rsidRDefault="00433C3A">
      <w:pPr>
        <w:spacing w:after="8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085954" cy="1479550"/>
            <wp:effectExtent l="19050" t="0" r="39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091393" cy="1481132"/>
                    </a:xfrm>
                    <a:prstGeom prst="rect">
                      <a:avLst/>
                    </a:prstGeom>
                    <a:noFill/>
                    <a:ln w="9525">
                      <a:noFill/>
                      <a:miter lim="800000"/>
                      <a:headEnd/>
                      <a:tailEnd/>
                    </a:ln>
                  </pic:spPr>
                </pic:pic>
              </a:graphicData>
            </a:graphic>
          </wp:inline>
        </w:drawing>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6. Component Architecture</w:t>
      </w:r>
    </w:p>
    <w:p w:rsidR="001E09A3" w:rsidRPr="00433C3A" w:rsidRDefault="00AE61B1">
      <w:pPr>
        <w:spacing w:after="120"/>
        <w:rPr>
          <w:rFonts w:ascii="Times New Roman" w:hAnsi="Times New Roman" w:cs="Times New Roman"/>
          <w:color w:val="000000" w:themeColor="text1"/>
        </w:rPr>
      </w:pPr>
      <w:proofErr w:type="gramStart"/>
      <w:r w:rsidRPr="00433C3A">
        <w:rPr>
          <w:rFonts w:ascii="Times New Roman" w:hAnsi="Times New Roman" w:cs="Times New Roman"/>
          <w:color w:val="000000" w:themeColor="text1"/>
        </w:rPr>
        <w:t>The codebase</w:t>
      </w:r>
      <w:proofErr w:type="gramEnd"/>
      <w:r w:rsidRPr="00433C3A">
        <w:rPr>
          <w:rFonts w:ascii="Times New Roman" w:hAnsi="Times New Roman" w:cs="Times New Roman"/>
          <w:color w:val="000000" w:themeColor="text1"/>
        </w:rPr>
        <w:t xml:space="preserve"> adheres to atomic design </w:t>
      </w:r>
      <w:r w:rsidRPr="00433C3A">
        <w:rPr>
          <w:rFonts w:ascii="Times New Roman" w:hAnsi="Times New Roman" w:cs="Times New Roman"/>
          <w:color w:val="000000" w:themeColor="text1"/>
        </w:rPr>
        <w:t>principles, partitioning UI elements into distinct architectural layers:</w:t>
      </w:r>
    </w:p>
    <w:tbl>
      <w:tblPr>
        <w:tblW w:w="0" w:type="auto"/>
        <w:jc w:val="center"/>
        <w:tblLook w:val="04A0"/>
      </w:tblPr>
      <w:tblGrid>
        <w:gridCol w:w="3120"/>
        <w:gridCol w:w="3120"/>
        <w:gridCol w:w="3120"/>
      </w:tblGrid>
      <w:tr w:rsidR="001E09A3" w:rsidRPr="00433C3A" w:rsidTr="00433C3A">
        <w:trPr>
          <w:jc w:val="center"/>
        </w:trPr>
        <w:tc>
          <w:tcPr>
            <w:tcW w:w="312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Component Layer</w:t>
            </w:r>
          </w:p>
        </w:tc>
        <w:tc>
          <w:tcPr>
            <w:tcW w:w="312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Description &amp; Purpose</w:t>
            </w:r>
          </w:p>
        </w:tc>
        <w:tc>
          <w:tcPr>
            <w:tcW w:w="312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Key Components</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Base UI Components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Primitive, unstyled and styled atomic UI controls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Button, Input, Select, Badge, Card, Modal, Table, Toast</w:t>
            </w:r>
          </w:p>
        </w:tc>
      </w:tr>
      <w:tr w:rsidR="001E09A3" w:rsidRPr="00433C3A">
        <w:trPr>
          <w:jc w:val="center"/>
        </w:trPr>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Layout Components</w:t>
            </w:r>
          </w:p>
        </w:tc>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Structural shell and header/navigation frames</w:t>
            </w:r>
          </w:p>
        </w:tc>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AppLayout, Sidebar, Topbar, GlobalSearchModal</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Dashboard Components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Data visualizations, summary widgets, and financial tables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MetricCards, QuickActions, TransactionsTable, RevenueCharts, Acti</w:t>
            </w:r>
            <w:r w:rsidRPr="00433C3A">
              <w:rPr>
                <w:rFonts w:ascii="Times New Roman" w:hAnsi="Times New Roman" w:cs="Times New Roman"/>
                <w:color w:val="000000" w:themeColor="text1"/>
                <w:sz w:val="18"/>
              </w:rPr>
              <w:t>vityFeed, CalendarWidget</w:t>
            </w:r>
          </w:p>
        </w:tc>
      </w:tr>
      <w:tr w:rsidR="001E09A3" w:rsidRPr="00433C3A">
        <w:trPr>
          <w:jc w:val="center"/>
        </w:trPr>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Form Components</w:t>
            </w:r>
          </w:p>
        </w:tc>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Controlled inputs, field labels, error messages, and form grids</w:t>
            </w:r>
          </w:p>
        </w:tc>
        <w:tc>
          <w:tcPr>
            <w:tcW w:w="3120" w:type="dxa"/>
            <w:shd w:val="clear" w:color="auto" w:fill="F8FAFC"/>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FormContainer, TextField, SelectField, NumberField, DateField, FileUpload, FormActions</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lastRenderedPageBreak/>
              <w:t>Modal Components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Overlay dialogs for fee collection, receipts,</w:t>
            </w:r>
            <w:r w:rsidRPr="00433C3A">
              <w:rPr>
                <w:rFonts w:ascii="Times New Roman" w:hAnsi="Times New Roman" w:cs="Times New Roman"/>
                <w:color w:val="000000" w:themeColor="text1"/>
                <w:sz w:val="18"/>
              </w:rPr>
              <w:t xml:space="preserve"> details, and refunds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CollectFeeModal, ReceiptModal, StudentDetailModal, TeacherDetailModal, RefundModal, SettingsModal, ConfirmDialog</w:t>
            </w:r>
          </w:p>
        </w:tc>
      </w:tr>
    </w:tbl>
    <w:p w:rsidR="001E09A3" w:rsidRPr="00433C3A" w:rsidRDefault="001E09A3">
      <w:pPr>
        <w:spacing w:after="12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7. Dashboard Implementation</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The Finance &amp; Operations Dashboard (`FinanceDashboardPage.tsx`) serves as the primary opera</w:t>
      </w:r>
      <w:r w:rsidRPr="00433C3A">
        <w:rPr>
          <w:rFonts w:ascii="Times New Roman" w:hAnsi="Times New Roman" w:cs="Times New Roman"/>
          <w:color w:val="000000" w:themeColor="text1"/>
        </w:rPr>
        <w:t>tional workspace. It integrates 6 interactive functional sections: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1. Metric Summary Cards: </w:t>
      </w:r>
      <w:r w:rsidRPr="00433C3A">
        <w:rPr>
          <w:rFonts w:ascii="Times New Roman" w:hAnsi="Times New Roman" w:cs="Times New Roman"/>
          <w:color w:val="000000" w:themeColor="text1"/>
        </w:rPr>
        <w:t>Displays total students, faculty, revenue, active courses, and percentage growth trends with hover micro-animations and status filtering.</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2. Interactive Recharts Visualizations: </w:t>
      </w:r>
      <w:r w:rsidRPr="00433C3A">
        <w:rPr>
          <w:rFonts w:ascii="Times New Roman" w:hAnsi="Times New Roman" w:cs="Times New Roman"/>
          <w:color w:val="000000" w:themeColor="text1"/>
        </w:rPr>
        <w:t>Dual bar/area charts illustrating tuition fee income, research grants, and auxiliary revenue trends with tooltips.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3. Activity Feed Widget: </w:t>
      </w:r>
      <w:r w:rsidRPr="00433C3A">
        <w:rPr>
          <w:rFonts w:ascii="Times New Roman" w:hAnsi="Times New Roman" w:cs="Times New Roman"/>
          <w:color w:val="000000" w:themeColor="text1"/>
        </w:rPr>
        <w:t>Real-time audit log of fee payments, admin approvals, and registration a</w:t>
      </w:r>
      <w:r w:rsidRPr="00433C3A">
        <w:rPr>
          <w:rFonts w:ascii="Times New Roman" w:hAnsi="Times New Roman" w:cs="Times New Roman"/>
          <w:color w:val="000000" w:themeColor="text1"/>
        </w:rPr>
        <w:t>ctivities.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4. Calendar Widget: </w:t>
      </w:r>
      <w:r w:rsidRPr="00433C3A">
        <w:rPr>
          <w:rFonts w:ascii="Times New Roman" w:hAnsi="Times New Roman" w:cs="Times New Roman"/>
          <w:color w:val="000000" w:themeColor="text1"/>
        </w:rPr>
        <w:t>Interactive monthly fee deadline and institutional exam schedule display.</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5. Transactions Data Table: </w:t>
      </w:r>
      <w:r w:rsidRPr="00433C3A">
        <w:rPr>
          <w:rFonts w:ascii="Times New Roman" w:hAnsi="Times New Roman" w:cs="Times New Roman"/>
          <w:color w:val="000000" w:themeColor="text1"/>
        </w:rPr>
        <w:t xml:space="preserve">TanStack-style table featuring multi-column sorting, search filtering, pagination controls, status badges, and instant </w:t>
      </w:r>
      <w:r w:rsidRPr="00433C3A">
        <w:rPr>
          <w:rFonts w:ascii="Times New Roman" w:hAnsi="Times New Roman" w:cs="Times New Roman"/>
          <w:color w:val="000000" w:themeColor="text1"/>
        </w:rPr>
        <w:t>CSV export.</w:t>
      </w:r>
    </w:p>
    <w:p w:rsidR="001E09A3"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6. Quick Actions Toolbar: </w:t>
      </w:r>
      <w:r w:rsidRPr="00433C3A">
        <w:rPr>
          <w:rFonts w:ascii="Times New Roman" w:hAnsi="Times New Roman" w:cs="Times New Roman"/>
          <w:color w:val="000000" w:themeColor="text1"/>
        </w:rPr>
        <w:t>Instant action triggers for Collect Fee, View Receipts, Send Reminders, and Export Ledger.</w:t>
      </w:r>
    </w:p>
    <w:p w:rsidR="001656E2"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4762500" cy="269349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765808" cy="2695367"/>
                    </a:xfrm>
                    <a:prstGeom prst="rect">
                      <a:avLst/>
                    </a:prstGeom>
                    <a:noFill/>
                    <a:ln w="9525">
                      <a:noFill/>
                      <a:miter lim="800000"/>
                      <a:headEnd/>
                      <a:tailEnd/>
                    </a:ln>
                  </pic:spPr>
                </pic:pic>
              </a:graphicData>
            </a:graphic>
          </wp:inline>
        </w:drawing>
      </w:r>
    </w:p>
    <w:p w:rsidR="001E09A3" w:rsidRPr="00433C3A" w:rsidRDefault="001E09A3">
      <w:pPr>
        <w:spacing w:after="8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lastRenderedPageBreak/>
        <w:t>8. API Layer &amp; Interceptors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Day 06 established a centralized, production-grade frontend-backend integration architecture. All HTTP requests flow through a single Axios client hub with dedicated interceptors:</w:t>
      </w:r>
    </w:p>
    <w:tbl>
      <w:tblPr>
        <w:tblW w:w="0" w:type="auto"/>
        <w:jc w:val="center"/>
        <w:tblLook w:val="04A0"/>
      </w:tblPr>
      <w:tblGrid>
        <w:gridCol w:w="3120"/>
        <w:gridCol w:w="3120"/>
        <w:gridCol w:w="3120"/>
      </w:tblGrid>
      <w:tr w:rsidR="001E09A3" w:rsidRPr="00433C3A">
        <w:trPr>
          <w:jc w:val="center"/>
        </w:trPr>
        <w:tc>
          <w:tcPr>
            <w:tcW w:w="312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Layer / M</w:t>
            </w:r>
            <w:r w:rsidRPr="00433C3A">
              <w:rPr>
                <w:rFonts w:ascii="Times New Roman" w:hAnsi="Times New Roman" w:cs="Times New Roman"/>
                <w:b/>
                <w:color w:val="FFFFFF" w:themeColor="background1"/>
                <w:sz w:val="19"/>
              </w:rPr>
              <w:t>odule</w:t>
            </w:r>
          </w:p>
        </w:tc>
        <w:tc>
          <w:tcPr>
            <w:tcW w:w="312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File Path</w:t>
            </w:r>
          </w:p>
        </w:tc>
        <w:tc>
          <w:tcPr>
            <w:tcW w:w="3120" w:type="dxa"/>
            <w:shd w:val="clear" w:color="auto" w:fill="0F172A"/>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Responsibilities</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API Configuration</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src/config/apiConfig.ts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Environment switching (dev/test/prod), Base URL, timeout (15s), endpoint registry, mock toggle</w:t>
            </w:r>
          </w:p>
        </w:tc>
      </w:tr>
      <w:tr w:rsidR="001E09A3" w:rsidRPr="00433C3A">
        <w:trPr>
          <w:jc w:val="center"/>
        </w:trPr>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Axios Client Hub</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src/services/apiClient.ts</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Singleton instance, request/response </w:t>
            </w:r>
            <w:r w:rsidRPr="00433C3A">
              <w:rPr>
                <w:rFonts w:ascii="Times New Roman" w:hAnsi="Times New Roman" w:cs="Times New Roman"/>
                <w:color w:val="000000" w:themeColor="text1"/>
                <w:sz w:val="18"/>
              </w:rPr>
              <w:t>interceptor binding, response normalization envelope</w:t>
            </w:r>
          </w:p>
        </w:tc>
      </w:tr>
      <w:tr w:rsidR="001E09A3" w:rsidRPr="00433C3A">
        <w:trPr>
          <w:jc w:val="center"/>
        </w:trPr>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Request Interceptor</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src/interceptors/requestInterceptor.ts</w:t>
            </w:r>
          </w:p>
        </w:tc>
        <w:tc>
          <w:tcPr>
            <w:tcW w:w="312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JWT Bearer header injection, X-Request-ID and X-Correlation-ID generation, dev logging</w:t>
            </w:r>
          </w:p>
        </w:tc>
      </w:tr>
      <w:tr w:rsidR="001E09A3" w:rsidRPr="00433C3A">
        <w:trPr>
          <w:jc w:val="center"/>
        </w:trPr>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Response Interceptor</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src/interceptors/responseInterceptor.ts</w:t>
            </w:r>
          </w:p>
        </w:tc>
        <w:tc>
          <w:tcPr>
            <w:tcW w:w="3120" w:type="dxa"/>
            <w:shd w:val="clear" w:color="auto" w:fill="F1F5F9"/>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HTTP 200-504 status exception mapping, 401 silent token refresh queue, auto-logout trigger</w:t>
            </w:r>
          </w:p>
        </w:tc>
      </w:tr>
    </w:tbl>
    <w:p w:rsidR="001E09A3" w:rsidRPr="00433C3A" w:rsidRDefault="001E09A3">
      <w:pPr>
        <w:spacing w:after="12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9. Authentication &amp; Security Architecture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Authentication is secured via Spring Boot JWT architecture. Key security features</w:t>
      </w:r>
      <w:r w:rsidRPr="00433C3A">
        <w:rPr>
          <w:rFonts w:ascii="Times New Roman" w:hAnsi="Times New Roman" w:cs="Times New Roman"/>
          <w:color w:val="000000" w:themeColor="text1"/>
        </w:rPr>
        <w:t xml:space="preserve"> include: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JWT Bearer Token Management: </w:t>
      </w:r>
      <w:r w:rsidRPr="00433C3A">
        <w:rPr>
          <w:rFonts w:ascii="Times New Roman" w:hAnsi="Times New Roman" w:cs="Times New Roman"/>
          <w:color w:val="000000" w:themeColor="text1"/>
        </w:rPr>
        <w:t>Access tokens are attached to every outgoing HTTP request via requestInterceptor.</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Silent Refresh Subscriber Queue: </w:t>
      </w:r>
      <w:r w:rsidRPr="00433C3A">
        <w:rPr>
          <w:rFonts w:ascii="Times New Roman" w:hAnsi="Times New Roman" w:cs="Times New Roman"/>
          <w:color w:val="000000" w:themeColor="text1"/>
        </w:rPr>
        <w:t>When a 401 status occurs, pending requests are queued while a single refresh call is executed. Upo</w:t>
      </w:r>
      <w:r w:rsidRPr="00433C3A">
        <w:rPr>
          <w:rFonts w:ascii="Times New Roman" w:hAnsi="Times New Roman" w:cs="Times New Roman"/>
          <w:color w:val="000000" w:themeColor="text1"/>
        </w:rPr>
        <w:t>n success, queued requests retry transparently.</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Token Persistence &amp; Storage Isolation: </w:t>
      </w:r>
      <w:r w:rsidRPr="00433C3A">
        <w:rPr>
          <w:rFonts w:ascii="Times New Roman" w:hAnsi="Times New Roman" w:cs="Times New Roman"/>
          <w:color w:val="000000" w:themeColor="text1"/>
        </w:rPr>
        <w:t>tokenStorage handles token saving with rememberMe options and automatic JWT expiration checking.</w:t>
      </w:r>
    </w:p>
    <w:p w:rsidR="001E09A3"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Route Protection Guards: </w:t>
      </w:r>
      <w:r w:rsidRPr="00433C3A">
        <w:rPr>
          <w:rFonts w:ascii="Times New Roman" w:hAnsi="Times New Roman" w:cs="Times New Roman"/>
          <w:color w:val="000000" w:themeColor="text1"/>
        </w:rPr>
        <w:t>ProtectedRoute checks active session validi</w:t>
      </w:r>
      <w:r w:rsidRPr="00433C3A">
        <w:rPr>
          <w:rFonts w:ascii="Times New Roman" w:hAnsi="Times New Roman" w:cs="Times New Roman"/>
          <w:color w:val="000000" w:themeColor="text1"/>
        </w:rPr>
        <w:t xml:space="preserve">ty; RoleRoute enforces SuperAdmin, Admin, Dean, Faculty, and </w:t>
      </w:r>
      <w:proofErr w:type="spellStart"/>
      <w:r w:rsidRPr="00433C3A">
        <w:rPr>
          <w:rFonts w:ascii="Times New Roman" w:hAnsi="Times New Roman" w:cs="Times New Roman"/>
          <w:color w:val="000000" w:themeColor="text1"/>
        </w:rPr>
        <w:t>FinanceOfficer</w:t>
      </w:r>
      <w:proofErr w:type="spellEnd"/>
      <w:r w:rsidRPr="00433C3A">
        <w:rPr>
          <w:rFonts w:ascii="Times New Roman" w:hAnsi="Times New Roman" w:cs="Times New Roman"/>
          <w:color w:val="000000" w:themeColor="text1"/>
        </w:rPr>
        <w:t xml:space="preserve"> role/permission constraints.</w:t>
      </w:r>
    </w:p>
    <w:p w:rsidR="001656E2"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2806700" cy="228791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2806976" cy="2288137"/>
                    </a:xfrm>
                    <a:prstGeom prst="rect">
                      <a:avLst/>
                    </a:prstGeom>
                    <a:noFill/>
                    <a:ln w="9525">
                      <a:noFill/>
                      <a:miter lim="800000"/>
                      <a:headEnd/>
                      <a:tailEnd/>
                    </a:ln>
                  </pic:spPr>
                </pic:pic>
              </a:graphicData>
            </a:graphic>
          </wp:inline>
        </w:drawing>
      </w:r>
    </w:p>
    <w:p w:rsidR="001E09A3" w:rsidRPr="00433C3A" w:rsidRDefault="001E09A3">
      <w:pPr>
        <w:spacing w:after="8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10. Form System &amp; Validation Engine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Day 05 introduced a comprehensive form management framework integrating React Hook Form with Zod validation. Key capabilities include: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Validation Schemas: </w:t>
      </w:r>
      <w:r w:rsidRPr="00433C3A">
        <w:rPr>
          <w:rFonts w:ascii="Times New Roman" w:hAnsi="Times New Roman" w:cs="Times New Roman"/>
          <w:color w:val="000000" w:themeColor="text1"/>
        </w:rPr>
        <w:t>Zod schemas created for Student Registration, Teach</w:t>
      </w:r>
      <w:r w:rsidRPr="00433C3A">
        <w:rPr>
          <w:rFonts w:ascii="Times New Roman" w:hAnsi="Times New Roman" w:cs="Times New Roman"/>
          <w:color w:val="000000" w:themeColor="text1"/>
        </w:rPr>
        <w:t>er Registration, Department Creation, Institution Config, Login, and Profile updates.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Dynamic &amp; Dependent Fields: </w:t>
      </w:r>
      <w:r w:rsidRPr="00433C3A">
        <w:rPr>
          <w:rFonts w:ascii="Times New Roman" w:hAnsi="Times New Roman" w:cs="Times New Roman"/>
          <w:color w:val="000000" w:themeColor="text1"/>
        </w:rPr>
        <w:t>useDependentFields hook updates field options (e.g., Department -&gt; Course -&gt; Specialization) dynamically without unnecessary rerenders.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Autosave &amp; Dirty State: </w:t>
      </w:r>
      <w:proofErr w:type="gramStart"/>
      <w:r w:rsidRPr="00433C3A">
        <w:rPr>
          <w:rFonts w:ascii="Times New Roman" w:hAnsi="Times New Roman" w:cs="Times New Roman"/>
          <w:color w:val="000000" w:themeColor="text1"/>
        </w:rPr>
        <w:t>useDirtyState tracks touched fields and warns</w:t>
      </w:r>
      <w:proofErr w:type="gramEnd"/>
      <w:r w:rsidRPr="00433C3A">
        <w:rPr>
          <w:rFonts w:ascii="Times New Roman" w:hAnsi="Times New Roman" w:cs="Times New Roman"/>
          <w:color w:val="000000" w:themeColor="text1"/>
        </w:rPr>
        <w:t xml:space="preserve"> users of unsaved changes before page navigation.</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Error Formatting: </w:t>
      </w:r>
      <w:r w:rsidRPr="00433C3A">
        <w:rPr>
          <w:rFonts w:ascii="Times New Roman" w:hAnsi="Times New Roman" w:cs="Times New Roman"/>
          <w:color w:val="000000" w:themeColor="text1"/>
        </w:rPr>
        <w:t>errorFormatter converts Zod and backend 422 field errors into clean, localized user feedback.</w:t>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11. Data Management &amp;</w:t>
      </w:r>
      <w:r w:rsidRPr="00433C3A">
        <w:rPr>
          <w:rFonts w:ascii="Times New Roman" w:hAnsi="Times New Roman" w:cs="Times New Roman"/>
          <w:color w:val="000000" w:themeColor="text1"/>
        </w:rPr>
        <w:t xml:space="preserve"> State Layer</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State management combines React Context (`ERPContext`) with custom reactive data hooks: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w:t>
      </w:r>
      <w:proofErr w:type="gramStart"/>
      <w:r w:rsidRPr="00433C3A">
        <w:rPr>
          <w:rFonts w:ascii="Times New Roman" w:hAnsi="Times New Roman" w:cs="Times New Roman"/>
          <w:b/>
          <w:color w:val="000000" w:themeColor="text1"/>
        </w:rPr>
        <w:t>useAuth(</w:t>
      </w:r>
      <w:proofErr w:type="gramEnd"/>
      <w:r w:rsidRPr="00433C3A">
        <w:rPr>
          <w:rFonts w:ascii="Times New Roman" w:hAnsi="Times New Roman" w:cs="Times New Roman"/>
          <w:b/>
          <w:color w:val="000000" w:themeColor="text1"/>
        </w:rPr>
        <w:t xml:space="preserve">): </w:t>
      </w:r>
      <w:r w:rsidRPr="00433C3A">
        <w:rPr>
          <w:rFonts w:ascii="Times New Roman" w:hAnsi="Times New Roman" w:cs="Times New Roman"/>
          <w:color w:val="000000" w:themeColor="text1"/>
        </w:rPr>
        <w:t>Provides active user profile, authentication status, login/logout handlers, and role/permission helpers.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w:t>
      </w:r>
      <w:proofErr w:type="gramStart"/>
      <w:r w:rsidRPr="00433C3A">
        <w:rPr>
          <w:rFonts w:ascii="Times New Roman" w:hAnsi="Times New Roman" w:cs="Times New Roman"/>
          <w:b/>
          <w:color w:val="000000" w:themeColor="text1"/>
        </w:rPr>
        <w:t>useServerTable(</w:t>
      </w:r>
      <w:proofErr w:type="gramEnd"/>
      <w:r w:rsidRPr="00433C3A">
        <w:rPr>
          <w:rFonts w:ascii="Times New Roman" w:hAnsi="Times New Roman" w:cs="Times New Roman"/>
          <w:b/>
          <w:color w:val="000000" w:themeColor="text1"/>
        </w:rPr>
        <w:t xml:space="preserve">): </w:t>
      </w:r>
      <w:r w:rsidRPr="00433C3A">
        <w:rPr>
          <w:rFonts w:ascii="Times New Roman" w:hAnsi="Times New Roman" w:cs="Times New Roman"/>
          <w:color w:val="000000" w:themeColor="text1"/>
        </w:rPr>
        <w:t>Manages server-si</w:t>
      </w:r>
      <w:r w:rsidRPr="00433C3A">
        <w:rPr>
          <w:rFonts w:ascii="Times New Roman" w:hAnsi="Times New Roman" w:cs="Times New Roman"/>
          <w:color w:val="000000" w:themeColor="text1"/>
        </w:rPr>
        <w:t>de paginated tables, search keywords, column sorting, filter parameters, and page size transitions.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w:t>
      </w:r>
      <w:proofErr w:type="gramStart"/>
      <w:r w:rsidRPr="00433C3A">
        <w:rPr>
          <w:rFonts w:ascii="Times New Roman" w:hAnsi="Times New Roman" w:cs="Times New Roman"/>
          <w:b/>
          <w:color w:val="000000" w:themeColor="text1"/>
        </w:rPr>
        <w:t>useERP(</w:t>
      </w:r>
      <w:proofErr w:type="gramEnd"/>
      <w:r w:rsidRPr="00433C3A">
        <w:rPr>
          <w:rFonts w:ascii="Times New Roman" w:hAnsi="Times New Roman" w:cs="Times New Roman"/>
          <w:b/>
          <w:color w:val="000000" w:themeColor="text1"/>
        </w:rPr>
        <w:t xml:space="preserve">): </w:t>
      </w:r>
      <w:r w:rsidRPr="00433C3A">
        <w:rPr>
          <w:rFonts w:ascii="Times New Roman" w:hAnsi="Times New Roman" w:cs="Times New Roman"/>
          <w:color w:val="000000" w:themeColor="text1"/>
        </w:rPr>
        <w:t>Exposes global dashboard state, modal active states, notifications array, and toast notification dispatches.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w:t>
      </w:r>
      <w:proofErr w:type="gramStart"/>
      <w:r w:rsidRPr="00433C3A">
        <w:rPr>
          <w:rFonts w:ascii="Times New Roman" w:hAnsi="Times New Roman" w:cs="Times New Roman"/>
          <w:b/>
          <w:color w:val="000000" w:themeColor="text1"/>
        </w:rPr>
        <w:t>useApi(</w:t>
      </w:r>
      <w:proofErr w:type="gramEnd"/>
      <w:r w:rsidRPr="00433C3A">
        <w:rPr>
          <w:rFonts w:ascii="Times New Roman" w:hAnsi="Times New Roman" w:cs="Times New Roman"/>
          <w:b/>
          <w:color w:val="000000" w:themeColor="text1"/>
        </w:rPr>
        <w:t xml:space="preserve">) &amp; useCache(): </w:t>
      </w:r>
      <w:r w:rsidRPr="00433C3A">
        <w:rPr>
          <w:rFonts w:ascii="Times New Roman" w:hAnsi="Times New Roman" w:cs="Times New Roman"/>
          <w:color w:val="000000" w:themeColor="text1"/>
        </w:rPr>
        <w:t xml:space="preserve">Handles </w:t>
      </w:r>
      <w:r w:rsidRPr="00433C3A">
        <w:rPr>
          <w:rFonts w:ascii="Times New Roman" w:hAnsi="Times New Roman" w:cs="Times New Roman"/>
          <w:color w:val="000000" w:themeColor="text1"/>
        </w:rPr>
        <w:t>async request execution, in-memory response caching with TTL, and automatic request retries.</w:t>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lastRenderedPageBreak/>
        <w:t>12. Complete Project Folder Structure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The project consists of 140 source files organized in a clean, scalable folder hierarchy:</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7"/>
        </w:rPr>
        <w:t>frontend-design-system/</w:t>
      </w:r>
      <w:r w:rsidRPr="00433C3A">
        <w:rPr>
          <w:rFonts w:ascii="Times New Roman" w:hAnsi="Times New Roman" w:cs="Times New Roman"/>
          <w:color w:val="000000" w:themeColor="text1"/>
          <w:sz w:val="17"/>
        </w:rPr>
        <w:br/>
        <w:t>├── docs/</w:t>
      </w:r>
      <w:r w:rsidRPr="00433C3A">
        <w:rPr>
          <w:rFonts w:ascii="Times New Roman" w:hAnsi="Times New Roman" w:cs="Times New Roman"/>
          <w:color w:val="000000" w:themeColor="text1"/>
          <w:sz w:val="17"/>
        </w:rPr>
        <w:br/>
        <w:t>│</w:t>
      </w:r>
      <w:r w:rsidRPr="00433C3A">
        <w:rPr>
          <w:rFonts w:ascii="Times New Roman" w:hAnsi="Times New Roman" w:cs="Times New Roman"/>
          <w:color w:val="000000" w:themeColor="text1"/>
          <w:sz w:val="17"/>
        </w:rPr>
        <w:t xml:space="preserve">   └── integration.md</w:t>
      </w:r>
      <w:r w:rsidRPr="00433C3A">
        <w:rPr>
          <w:rFonts w:ascii="Times New Roman" w:hAnsi="Times New Roman" w:cs="Times New Roman"/>
          <w:color w:val="000000" w:themeColor="text1"/>
          <w:sz w:val="17"/>
        </w:rPr>
        <w:br/>
        <w:t>├── src/</w:t>
      </w:r>
      <w:r w:rsidRPr="00433C3A">
        <w:rPr>
          <w:rFonts w:ascii="Times New Roman" w:hAnsi="Times New Roman" w:cs="Times New Roman"/>
          <w:color w:val="000000" w:themeColor="text1"/>
          <w:sz w:val="17"/>
        </w:rPr>
        <w:br/>
        <w:t>│   ├── animations/</w:t>
      </w:r>
      <w:r w:rsidRPr="00433C3A">
        <w:rPr>
          <w:rFonts w:ascii="Times New Roman" w:hAnsi="Times New Roman" w:cs="Times New Roman"/>
          <w:color w:val="000000" w:themeColor="text1"/>
          <w:sz w:val="17"/>
        </w:rPr>
        <w:br/>
        <w:t>│   │   └── motionVariants.ts</w:t>
      </w:r>
      <w:r w:rsidRPr="00433C3A">
        <w:rPr>
          <w:rFonts w:ascii="Times New Roman" w:hAnsi="Times New Roman" w:cs="Times New Roman"/>
          <w:color w:val="000000" w:themeColor="text1"/>
          <w:sz w:val="17"/>
        </w:rPr>
        <w:br/>
        <w:t>│   ├── components/</w:t>
      </w:r>
      <w:r w:rsidRPr="00433C3A">
        <w:rPr>
          <w:rFonts w:ascii="Times New Roman" w:hAnsi="Times New Roman" w:cs="Times New Roman"/>
          <w:color w:val="000000" w:themeColor="text1"/>
          <w:sz w:val="17"/>
        </w:rPr>
        <w:br/>
        <w:t>│   │   ├── dashboard/</w:t>
      </w:r>
      <w:r w:rsidRPr="00433C3A">
        <w:rPr>
          <w:rFonts w:ascii="Times New Roman" w:hAnsi="Times New Roman" w:cs="Times New Roman"/>
          <w:color w:val="000000" w:themeColor="text1"/>
          <w:sz w:val="17"/>
        </w:rPr>
        <w:br/>
        <w:t>│   │   │   ├── ActivityFeed.tsx</w:t>
      </w:r>
      <w:r w:rsidRPr="00433C3A">
        <w:rPr>
          <w:rFonts w:ascii="Times New Roman" w:hAnsi="Times New Roman" w:cs="Times New Roman"/>
          <w:color w:val="000000" w:themeColor="text1"/>
          <w:sz w:val="17"/>
        </w:rPr>
        <w:br/>
        <w:t>│   │   │   ├── CalendarWidget.tsx</w:t>
      </w:r>
      <w:r w:rsidRPr="00433C3A">
        <w:rPr>
          <w:rFonts w:ascii="Times New Roman" w:hAnsi="Times New Roman" w:cs="Times New Roman"/>
          <w:color w:val="000000" w:themeColor="text1"/>
          <w:sz w:val="17"/>
        </w:rPr>
        <w:br/>
        <w:t>│   │   │   ├── MetricCards.tsx</w:t>
      </w:r>
      <w:r w:rsidRPr="00433C3A">
        <w:rPr>
          <w:rFonts w:ascii="Times New Roman" w:hAnsi="Times New Roman" w:cs="Times New Roman"/>
          <w:color w:val="000000" w:themeColor="text1"/>
          <w:sz w:val="17"/>
        </w:rPr>
        <w:br/>
        <w:t>│   │   │   ├── QuickActions.tsx</w:t>
      </w:r>
      <w:r w:rsidRPr="00433C3A">
        <w:rPr>
          <w:rFonts w:ascii="Times New Roman" w:hAnsi="Times New Roman" w:cs="Times New Roman"/>
          <w:color w:val="000000" w:themeColor="text1"/>
          <w:sz w:val="17"/>
        </w:rPr>
        <w:br/>
        <w:t>│   │   │   ├── RevenueCharts.tsx</w:t>
      </w:r>
      <w:r w:rsidRPr="00433C3A">
        <w:rPr>
          <w:rFonts w:ascii="Times New Roman" w:hAnsi="Times New Roman" w:cs="Times New Roman"/>
          <w:color w:val="000000" w:themeColor="text1"/>
          <w:sz w:val="17"/>
        </w:rPr>
        <w:br/>
        <w:t>│   │   │   └── TransactionsTable.tsx</w:t>
      </w:r>
      <w:r w:rsidRPr="00433C3A">
        <w:rPr>
          <w:rFonts w:ascii="Times New Roman" w:hAnsi="Times New Roman" w:cs="Times New Roman"/>
          <w:color w:val="000000" w:themeColor="text1"/>
          <w:sz w:val="17"/>
        </w:rPr>
        <w:br/>
        <w:t>│   │   ├── forms/</w:t>
      </w:r>
      <w:r w:rsidRPr="00433C3A">
        <w:rPr>
          <w:rFonts w:ascii="Times New Roman" w:hAnsi="Times New Roman" w:cs="Times New Roman"/>
          <w:color w:val="000000" w:themeColor="text1"/>
          <w:sz w:val="17"/>
        </w:rPr>
        <w:br/>
        <w:t>│   │   │   ├── buttons/</w:t>
      </w:r>
      <w:r w:rsidRPr="00433C3A">
        <w:rPr>
          <w:rFonts w:ascii="Times New Roman" w:hAnsi="Times New Roman" w:cs="Times New Roman"/>
          <w:color w:val="000000" w:themeColor="text1"/>
          <w:sz w:val="17"/>
        </w:rPr>
        <w:br/>
        <w:t>│   │   │   ├── containers/</w:t>
      </w:r>
      <w:r w:rsidRPr="00433C3A">
        <w:rPr>
          <w:rFonts w:ascii="Times New Roman" w:hAnsi="Times New Roman" w:cs="Times New Roman"/>
          <w:color w:val="000000" w:themeColor="text1"/>
          <w:sz w:val="17"/>
        </w:rPr>
        <w:br/>
        <w:t>│   │   │   ├── fields/</w:t>
      </w:r>
      <w:r w:rsidRPr="00433C3A">
        <w:rPr>
          <w:rFonts w:ascii="Times New Roman" w:hAnsi="Times New Roman" w:cs="Times New Roman"/>
          <w:color w:val="000000" w:themeColor="text1"/>
          <w:sz w:val="17"/>
        </w:rPr>
        <w:br/>
        <w:t>│   │   │   ├── inputs/</w:t>
      </w:r>
      <w:r w:rsidRPr="00433C3A">
        <w:rPr>
          <w:rFonts w:ascii="Times New Roman" w:hAnsi="Times New Roman" w:cs="Times New Roman"/>
          <w:color w:val="000000" w:themeColor="text1"/>
          <w:sz w:val="17"/>
        </w:rPr>
        <w:br/>
        <w:t>│   │   │   └── layouts/</w:t>
      </w:r>
      <w:r w:rsidRPr="00433C3A">
        <w:rPr>
          <w:rFonts w:ascii="Times New Roman" w:hAnsi="Times New Roman" w:cs="Times New Roman"/>
          <w:color w:val="000000" w:themeColor="text1"/>
          <w:sz w:val="17"/>
        </w:rPr>
        <w:br/>
        <w:t>│   │   ├── layout/</w:t>
      </w:r>
      <w:r w:rsidRPr="00433C3A">
        <w:rPr>
          <w:rFonts w:ascii="Times New Roman" w:hAnsi="Times New Roman" w:cs="Times New Roman"/>
          <w:color w:val="000000" w:themeColor="text1"/>
          <w:sz w:val="17"/>
        </w:rPr>
        <w:br/>
        <w:t>│   │   │   ├── Ap</w:t>
      </w:r>
      <w:r w:rsidRPr="00433C3A">
        <w:rPr>
          <w:rFonts w:ascii="Times New Roman" w:hAnsi="Times New Roman" w:cs="Times New Roman"/>
          <w:color w:val="000000" w:themeColor="text1"/>
          <w:sz w:val="17"/>
        </w:rPr>
        <w:t>pLayout.tsx</w:t>
      </w:r>
      <w:r w:rsidRPr="00433C3A">
        <w:rPr>
          <w:rFonts w:ascii="Times New Roman" w:hAnsi="Times New Roman" w:cs="Times New Roman"/>
          <w:color w:val="000000" w:themeColor="text1"/>
          <w:sz w:val="17"/>
        </w:rPr>
        <w:br/>
        <w:t>│   │   │   ├── GlobalSearchModal.tsx</w:t>
      </w:r>
      <w:r w:rsidRPr="00433C3A">
        <w:rPr>
          <w:rFonts w:ascii="Times New Roman" w:hAnsi="Times New Roman" w:cs="Times New Roman"/>
          <w:color w:val="000000" w:themeColor="text1"/>
          <w:sz w:val="17"/>
        </w:rPr>
        <w:br/>
        <w:t>│   │   │   ├── Sidebar.tsx</w:t>
      </w:r>
      <w:r w:rsidRPr="00433C3A">
        <w:rPr>
          <w:rFonts w:ascii="Times New Roman" w:hAnsi="Times New Roman" w:cs="Times New Roman"/>
          <w:color w:val="000000" w:themeColor="text1"/>
          <w:sz w:val="17"/>
        </w:rPr>
        <w:br/>
        <w:t>│   │   │   └── Topbar.tsx</w:t>
      </w:r>
      <w:r w:rsidRPr="00433C3A">
        <w:rPr>
          <w:rFonts w:ascii="Times New Roman" w:hAnsi="Times New Roman" w:cs="Times New Roman"/>
          <w:color w:val="000000" w:themeColor="text1"/>
          <w:sz w:val="17"/>
        </w:rPr>
        <w:br/>
        <w:t>│   │   ├── modals/</w:t>
      </w:r>
      <w:r w:rsidRPr="00433C3A">
        <w:rPr>
          <w:rFonts w:ascii="Times New Roman" w:hAnsi="Times New Roman" w:cs="Times New Roman"/>
          <w:color w:val="000000" w:themeColor="text1"/>
          <w:sz w:val="17"/>
        </w:rPr>
        <w:br/>
        <w:t>│   │   │   ├── CollectFeeModal.tsx</w:t>
      </w:r>
      <w:r w:rsidRPr="00433C3A">
        <w:rPr>
          <w:rFonts w:ascii="Times New Roman" w:hAnsi="Times New Roman" w:cs="Times New Roman"/>
          <w:color w:val="000000" w:themeColor="text1"/>
          <w:sz w:val="17"/>
        </w:rPr>
        <w:br/>
        <w:t>│   │   │   ├── ConfirmDialog.tsx</w:t>
      </w:r>
      <w:r w:rsidRPr="00433C3A">
        <w:rPr>
          <w:rFonts w:ascii="Times New Roman" w:hAnsi="Times New Roman" w:cs="Times New Roman"/>
          <w:color w:val="000000" w:themeColor="text1"/>
          <w:sz w:val="17"/>
        </w:rPr>
        <w:br/>
        <w:t>│   │   │   ├── ReceiptModal.tsx</w:t>
      </w:r>
      <w:r w:rsidRPr="00433C3A">
        <w:rPr>
          <w:rFonts w:ascii="Times New Roman" w:hAnsi="Times New Roman" w:cs="Times New Roman"/>
          <w:color w:val="000000" w:themeColor="text1"/>
          <w:sz w:val="17"/>
        </w:rPr>
        <w:br/>
        <w:t>│   │   │   ├── RefundModal.</w:t>
      </w:r>
      <w:r w:rsidRPr="00433C3A">
        <w:rPr>
          <w:rFonts w:ascii="Times New Roman" w:hAnsi="Times New Roman" w:cs="Times New Roman"/>
          <w:color w:val="000000" w:themeColor="text1"/>
          <w:sz w:val="17"/>
        </w:rPr>
        <w:t>tsx</w:t>
      </w:r>
      <w:r w:rsidRPr="00433C3A">
        <w:rPr>
          <w:rFonts w:ascii="Times New Roman" w:hAnsi="Times New Roman" w:cs="Times New Roman"/>
          <w:color w:val="000000" w:themeColor="text1"/>
          <w:sz w:val="17"/>
        </w:rPr>
        <w:br/>
        <w:t>│   │   │   ├── SettingsModal.tsx</w:t>
      </w:r>
      <w:r w:rsidRPr="00433C3A">
        <w:rPr>
          <w:rFonts w:ascii="Times New Roman" w:hAnsi="Times New Roman" w:cs="Times New Roman"/>
          <w:color w:val="000000" w:themeColor="text1"/>
          <w:sz w:val="17"/>
        </w:rPr>
        <w:br/>
        <w:t>│   │   │   ├── StudentDetailModal.tsx</w:t>
      </w:r>
      <w:r w:rsidRPr="00433C3A">
        <w:rPr>
          <w:rFonts w:ascii="Times New Roman" w:hAnsi="Times New Roman" w:cs="Times New Roman"/>
          <w:color w:val="000000" w:themeColor="text1"/>
          <w:sz w:val="17"/>
        </w:rPr>
        <w:br/>
        <w:t>│   │   │   └── TeacherDetailModal.tsx</w:t>
      </w:r>
      <w:r w:rsidRPr="00433C3A">
        <w:rPr>
          <w:rFonts w:ascii="Times New Roman" w:hAnsi="Times New Roman" w:cs="Times New Roman"/>
          <w:color w:val="000000" w:themeColor="text1"/>
          <w:sz w:val="17"/>
        </w:rPr>
        <w:br/>
        <w:t>│   │   └── ui/</w:t>
      </w:r>
      <w:r w:rsidRPr="00433C3A">
        <w:rPr>
          <w:rFonts w:ascii="Times New Roman" w:hAnsi="Times New Roman" w:cs="Times New Roman"/>
          <w:color w:val="000000" w:themeColor="text1"/>
          <w:sz w:val="17"/>
        </w:rPr>
        <w:br/>
        <w:t>│   │       ├── Badge.tsx, Button.tsx, Card.tsx, Input.tsx, Modal.tsx, Select.tsx, Table.tsx</w:t>
      </w:r>
      <w:r w:rsidRPr="00433C3A">
        <w:rPr>
          <w:rFonts w:ascii="Times New Roman" w:hAnsi="Times New Roman" w:cs="Times New Roman"/>
          <w:color w:val="000000" w:themeColor="text1"/>
          <w:sz w:val="17"/>
        </w:rPr>
        <w:br/>
        <w:t>│   ├── config/</w:t>
      </w:r>
      <w:r w:rsidRPr="00433C3A">
        <w:rPr>
          <w:rFonts w:ascii="Times New Roman" w:hAnsi="Times New Roman" w:cs="Times New Roman"/>
          <w:color w:val="000000" w:themeColor="text1"/>
          <w:sz w:val="17"/>
        </w:rPr>
        <w:br/>
        <w:t>│   │   └── api</w:t>
      </w:r>
      <w:r w:rsidRPr="00433C3A">
        <w:rPr>
          <w:rFonts w:ascii="Times New Roman" w:hAnsi="Times New Roman" w:cs="Times New Roman"/>
          <w:color w:val="000000" w:themeColor="text1"/>
          <w:sz w:val="17"/>
        </w:rPr>
        <w:t>Config.ts</w:t>
      </w:r>
      <w:r w:rsidRPr="00433C3A">
        <w:rPr>
          <w:rFonts w:ascii="Times New Roman" w:hAnsi="Times New Roman" w:cs="Times New Roman"/>
          <w:color w:val="000000" w:themeColor="text1"/>
          <w:sz w:val="17"/>
        </w:rPr>
        <w:br/>
        <w:t>│   ├── constants/</w:t>
      </w:r>
      <w:r w:rsidRPr="00433C3A">
        <w:rPr>
          <w:rFonts w:ascii="Times New Roman" w:hAnsi="Times New Roman" w:cs="Times New Roman"/>
          <w:color w:val="000000" w:themeColor="text1"/>
          <w:sz w:val="17"/>
        </w:rPr>
        <w:br/>
        <w:t>│   │   └── mockData.ts</w:t>
      </w:r>
      <w:r w:rsidRPr="00433C3A">
        <w:rPr>
          <w:rFonts w:ascii="Times New Roman" w:hAnsi="Times New Roman" w:cs="Times New Roman"/>
          <w:color w:val="000000" w:themeColor="text1"/>
          <w:sz w:val="17"/>
        </w:rPr>
        <w:br/>
        <w:t>│   ├── context/</w:t>
      </w:r>
      <w:r w:rsidRPr="00433C3A">
        <w:rPr>
          <w:rFonts w:ascii="Times New Roman" w:hAnsi="Times New Roman" w:cs="Times New Roman"/>
          <w:color w:val="000000" w:themeColor="text1"/>
          <w:sz w:val="17"/>
        </w:rPr>
        <w:br/>
        <w:t>│   │   └── ERPContext.tsx</w:t>
      </w:r>
      <w:r w:rsidRPr="00433C3A">
        <w:rPr>
          <w:rFonts w:ascii="Times New Roman" w:hAnsi="Times New Roman" w:cs="Times New Roman"/>
          <w:color w:val="000000" w:themeColor="text1"/>
          <w:sz w:val="17"/>
        </w:rPr>
        <w:br/>
        <w:t>│   ├── errors/</w:t>
      </w:r>
      <w:r w:rsidRPr="00433C3A">
        <w:rPr>
          <w:rFonts w:ascii="Times New Roman" w:hAnsi="Times New Roman" w:cs="Times New Roman"/>
          <w:color w:val="000000" w:themeColor="text1"/>
          <w:sz w:val="17"/>
        </w:rPr>
        <w:br/>
        <w:t>│   │   └── apiErrors.ts</w:t>
      </w:r>
      <w:r w:rsidRPr="00433C3A">
        <w:rPr>
          <w:rFonts w:ascii="Times New Roman" w:hAnsi="Times New Roman" w:cs="Times New Roman"/>
          <w:color w:val="000000" w:themeColor="text1"/>
          <w:sz w:val="17"/>
        </w:rPr>
        <w:br/>
        <w:t>│   ├── hooks/</w:t>
      </w:r>
      <w:r w:rsidRPr="00433C3A">
        <w:rPr>
          <w:rFonts w:ascii="Times New Roman" w:hAnsi="Times New Roman" w:cs="Times New Roman"/>
          <w:color w:val="000000" w:themeColor="text1"/>
          <w:sz w:val="17"/>
        </w:rPr>
        <w:br/>
        <w:t>│   │   ├── useApi.ts, useAuth.ts, useERP.ts, useServerTable.ts, useFormValidation.ts...</w:t>
      </w:r>
      <w:r w:rsidRPr="00433C3A">
        <w:rPr>
          <w:rFonts w:ascii="Times New Roman" w:hAnsi="Times New Roman" w:cs="Times New Roman"/>
          <w:color w:val="000000" w:themeColor="text1"/>
          <w:sz w:val="17"/>
        </w:rPr>
        <w:br/>
        <w:t>│   ├── interc</w:t>
      </w:r>
      <w:r w:rsidRPr="00433C3A">
        <w:rPr>
          <w:rFonts w:ascii="Times New Roman" w:hAnsi="Times New Roman" w:cs="Times New Roman"/>
          <w:color w:val="000000" w:themeColor="text1"/>
          <w:sz w:val="17"/>
        </w:rPr>
        <w:t>eptors/</w:t>
      </w:r>
      <w:r w:rsidRPr="00433C3A">
        <w:rPr>
          <w:rFonts w:ascii="Times New Roman" w:hAnsi="Times New Roman" w:cs="Times New Roman"/>
          <w:color w:val="000000" w:themeColor="text1"/>
          <w:sz w:val="17"/>
        </w:rPr>
        <w:br/>
        <w:t>│   │   ├── requestInterceptor.ts</w:t>
      </w:r>
      <w:r w:rsidRPr="00433C3A">
        <w:rPr>
          <w:rFonts w:ascii="Times New Roman" w:hAnsi="Times New Roman" w:cs="Times New Roman"/>
          <w:color w:val="000000" w:themeColor="text1"/>
          <w:sz w:val="17"/>
        </w:rPr>
        <w:br/>
        <w:t>│   │   └── responseInterceptor.ts</w:t>
      </w:r>
      <w:r w:rsidRPr="00433C3A">
        <w:rPr>
          <w:rFonts w:ascii="Times New Roman" w:hAnsi="Times New Roman" w:cs="Times New Roman"/>
          <w:color w:val="000000" w:themeColor="text1"/>
          <w:sz w:val="17"/>
        </w:rPr>
        <w:br/>
        <w:t>│   ├── pages/</w:t>
      </w:r>
      <w:r w:rsidRPr="00433C3A">
        <w:rPr>
          <w:rFonts w:ascii="Times New Roman" w:hAnsi="Times New Roman" w:cs="Times New Roman"/>
          <w:color w:val="000000" w:themeColor="text1"/>
          <w:sz w:val="17"/>
        </w:rPr>
        <w:br/>
        <w:t>│   │   ├── FinanceDashboardPage.tsx</w:t>
      </w:r>
      <w:r w:rsidRPr="00433C3A">
        <w:rPr>
          <w:rFonts w:ascii="Times New Roman" w:hAnsi="Times New Roman" w:cs="Times New Roman"/>
          <w:color w:val="000000" w:themeColor="text1"/>
          <w:sz w:val="17"/>
        </w:rPr>
        <w:br/>
        <w:t>│   │   ├── LoginPage.tsx</w:t>
      </w:r>
      <w:r w:rsidRPr="00433C3A">
        <w:rPr>
          <w:rFonts w:ascii="Times New Roman" w:hAnsi="Times New Roman" w:cs="Times New Roman"/>
          <w:color w:val="000000" w:themeColor="text1"/>
          <w:sz w:val="17"/>
        </w:rPr>
        <w:br/>
        <w:t>│   │   └── UnauthorizedPage.tsx</w:t>
      </w:r>
      <w:r w:rsidRPr="00433C3A">
        <w:rPr>
          <w:rFonts w:ascii="Times New Roman" w:hAnsi="Times New Roman" w:cs="Times New Roman"/>
          <w:color w:val="000000" w:themeColor="text1"/>
          <w:sz w:val="17"/>
        </w:rPr>
        <w:br/>
        <w:t>│   ├── providers/</w:t>
      </w:r>
      <w:r w:rsidRPr="00433C3A">
        <w:rPr>
          <w:rFonts w:ascii="Times New Roman" w:hAnsi="Times New Roman" w:cs="Times New Roman"/>
          <w:color w:val="000000" w:themeColor="text1"/>
          <w:sz w:val="17"/>
        </w:rPr>
        <w:br/>
      </w:r>
      <w:r w:rsidRPr="00433C3A">
        <w:rPr>
          <w:rFonts w:ascii="Times New Roman" w:hAnsi="Times New Roman" w:cs="Times New Roman"/>
          <w:color w:val="000000" w:themeColor="text1"/>
          <w:sz w:val="17"/>
        </w:rPr>
        <w:lastRenderedPageBreak/>
        <w:t>│   │   └── AppProviders.tsx</w:t>
      </w:r>
      <w:r w:rsidRPr="00433C3A">
        <w:rPr>
          <w:rFonts w:ascii="Times New Roman" w:hAnsi="Times New Roman" w:cs="Times New Roman"/>
          <w:color w:val="000000" w:themeColor="text1"/>
          <w:sz w:val="17"/>
        </w:rPr>
        <w:br/>
        <w:t>│   ├── routes/</w:t>
      </w:r>
      <w:r w:rsidRPr="00433C3A">
        <w:rPr>
          <w:rFonts w:ascii="Times New Roman" w:hAnsi="Times New Roman" w:cs="Times New Roman"/>
          <w:color w:val="000000" w:themeColor="text1"/>
          <w:sz w:val="17"/>
        </w:rPr>
        <w:br/>
        <w:t xml:space="preserve">│   </w:t>
      </w:r>
      <w:r w:rsidRPr="00433C3A">
        <w:rPr>
          <w:rFonts w:ascii="Times New Roman" w:hAnsi="Times New Roman" w:cs="Times New Roman"/>
          <w:color w:val="000000" w:themeColor="text1"/>
          <w:sz w:val="17"/>
        </w:rPr>
        <w:t>│   ├── ProtectedRoute.tsx</w:t>
      </w:r>
      <w:r w:rsidRPr="00433C3A">
        <w:rPr>
          <w:rFonts w:ascii="Times New Roman" w:hAnsi="Times New Roman" w:cs="Times New Roman"/>
          <w:color w:val="000000" w:themeColor="text1"/>
          <w:sz w:val="17"/>
        </w:rPr>
        <w:br/>
        <w:t>│   │   ├── RoleRoute.tsx</w:t>
      </w:r>
      <w:r w:rsidRPr="00433C3A">
        <w:rPr>
          <w:rFonts w:ascii="Times New Roman" w:hAnsi="Times New Roman" w:cs="Times New Roman"/>
          <w:color w:val="000000" w:themeColor="text1"/>
          <w:sz w:val="17"/>
        </w:rPr>
        <w:br/>
        <w:t>│   │   └── index.ts</w:t>
      </w:r>
      <w:r w:rsidRPr="00433C3A">
        <w:rPr>
          <w:rFonts w:ascii="Times New Roman" w:hAnsi="Times New Roman" w:cs="Times New Roman"/>
          <w:color w:val="000000" w:themeColor="text1"/>
          <w:sz w:val="17"/>
        </w:rPr>
        <w:br/>
        <w:t>│   ├── services/</w:t>
      </w:r>
      <w:r w:rsidRPr="00433C3A">
        <w:rPr>
          <w:rFonts w:ascii="Times New Roman" w:hAnsi="Times New Roman" w:cs="Times New Roman"/>
          <w:color w:val="000000" w:themeColor="text1"/>
          <w:sz w:val="17"/>
        </w:rPr>
        <w:br/>
        <w:t>│   │   ├── apiClient.ts, authService.ts, studentService.ts, dashboardService.ts, notificationService.ts</w:t>
      </w:r>
      <w:r w:rsidRPr="00433C3A">
        <w:rPr>
          <w:rFonts w:ascii="Times New Roman" w:hAnsi="Times New Roman" w:cs="Times New Roman"/>
          <w:color w:val="000000" w:themeColor="text1"/>
          <w:sz w:val="17"/>
        </w:rPr>
        <w:br/>
        <w:t>│   ├── store/</w:t>
      </w:r>
      <w:r w:rsidRPr="00433C3A">
        <w:rPr>
          <w:rFonts w:ascii="Times New Roman" w:hAnsi="Times New Roman" w:cs="Times New Roman"/>
          <w:color w:val="000000" w:themeColor="text1"/>
          <w:sz w:val="17"/>
        </w:rPr>
        <w:br/>
        <w:t>│   │   └── StoreContext.tsx</w:t>
      </w:r>
      <w:r w:rsidRPr="00433C3A">
        <w:rPr>
          <w:rFonts w:ascii="Times New Roman" w:hAnsi="Times New Roman" w:cs="Times New Roman"/>
          <w:color w:val="000000" w:themeColor="text1"/>
          <w:sz w:val="17"/>
        </w:rPr>
        <w:br/>
        <w:t>│   ├── tokens/</w:t>
      </w:r>
      <w:r w:rsidRPr="00433C3A">
        <w:rPr>
          <w:rFonts w:ascii="Times New Roman" w:hAnsi="Times New Roman" w:cs="Times New Roman"/>
          <w:color w:val="000000" w:themeColor="text1"/>
          <w:sz w:val="17"/>
        </w:rPr>
        <w:br/>
        <w:t>│   │   ├── colors.ts, spacing.ts, typography.ts, index.ts</w:t>
      </w:r>
      <w:r w:rsidRPr="00433C3A">
        <w:rPr>
          <w:rFonts w:ascii="Times New Roman" w:hAnsi="Times New Roman" w:cs="Times New Roman"/>
          <w:color w:val="000000" w:themeColor="text1"/>
          <w:sz w:val="17"/>
        </w:rPr>
        <w:br/>
        <w:t>│   ├── types/</w:t>
      </w:r>
      <w:r w:rsidRPr="00433C3A">
        <w:rPr>
          <w:rFonts w:ascii="Times New Roman" w:hAnsi="Times New Roman" w:cs="Times New Roman"/>
          <w:color w:val="000000" w:themeColor="text1"/>
          <w:sz w:val="17"/>
        </w:rPr>
        <w:br/>
        <w:t>│   │   ├── api.ts, apiTypes.ts, authTypes.ts, studentTypes.ts, erp.ts, formTypes.ts</w:t>
      </w:r>
      <w:r w:rsidRPr="00433C3A">
        <w:rPr>
          <w:rFonts w:ascii="Times New Roman" w:hAnsi="Times New Roman" w:cs="Times New Roman"/>
          <w:color w:val="000000" w:themeColor="text1"/>
          <w:sz w:val="17"/>
        </w:rPr>
        <w:br/>
        <w:t>│   ├── utils/</w:t>
      </w:r>
      <w:r w:rsidRPr="00433C3A">
        <w:rPr>
          <w:rFonts w:ascii="Times New Roman" w:hAnsi="Times New Roman" w:cs="Times New Roman"/>
          <w:color w:val="000000" w:themeColor="text1"/>
          <w:sz w:val="17"/>
        </w:rPr>
        <w:br/>
        <w:t>│   │   ├── cn.ts, errors.ts, storage.ts, token.ts, tokenStorage.ts, searchUtils.</w:t>
      </w:r>
      <w:r w:rsidRPr="00433C3A">
        <w:rPr>
          <w:rFonts w:ascii="Times New Roman" w:hAnsi="Times New Roman" w:cs="Times New Roman"/>
          <w:color w:val="000000" w:themeColor="text1"/>
          <w:sz w:val="17"/>
        </w:rPr>
        <w:t>ts...</w:t>
      </w:r>
      <w:r w:rsidRPr="00433C3A">
        <w:rPr>
          <w:rFonts w:ascii="Times New Roman" w:hAnsi="Times New Roman" w:cs="Times New Roman"/>
          <w:color w:val="000000" w:themeColor="text1"/>
          <w:sz w:val="17"/>
        </w:rPr>
        <w:br/>
        <w:t>│   └── validation/</w:t>
      </w:r>
      <w:r w:rsidRPr="00433C3A">
        <w:rPr>
          <w:rFonts w:ascii="Times New Roman" w:hAnsi="Times New Roman" w:cs="Times New Roman"/>
          <w:color w:val="000000" w:themeColor="text1"/>
          <w:sz w:val="17"/>
        </w:rPr>
        <w:br/>
        <w:t>│       ├── errorFormatter.ts, regex.ts, validators.ts, schemas/</w:t>
      </w:r>
      <w:r w:rsidRPr="00433C3A">
        <w:rPr>
          <w:rFonts w:ascii="Times New Roman" w:hAnsi="Times New Roman" w:cs="Times New Roman"/>
          <w:color w:val="000000" w:themeColor="text1"/>
          <w:sz w:val="17"/>
        </w:rPr>
        <w:br/>
        <w:t>│   ├── App.tsx</w:t>
      </w:r>
      <w:r w:rsidRPr="00433C3A">
        <w:rPr>
          <w:rFonts w:ascii="Times New Roman" w:hAnsi="Times New Roman" w:cs="Times New Roman"/>
          <w:color w:val="000000" w:themeColor="text1"/>
          <w:sz w:val="17"/>
        </w:rPr>
        <w:br/>
        <w:t>│   └── main.tsx</w:t>
      </w:r>
      <w:r w:rsidRPr="00433C3A">
        <w:rPr>
          <w:rFonts w:ascii="Times New Roman" w:hAnsi="Times New Roman" w:cs="Times New Roman"/>
          <w:color w:val="000000" w:themeColor="text1"/>
          <w:sz w:val="17"/>
        </w:rPr>
        <w:br/>
        <w:t>├── package.json</w:t>
      </w:r>
      <w:r w:rsidRPr="00433C3A">
        <w:rPr>
          <w:rFonts w:ascii="Times New Roman" w:hAnsi="Times New Roman" w:cs="Times New Roman"/>
          <w:color w:val="000000" w:themeColor="text1"/>
          <w:sz w:val="17"/>
        </w:rPr>
        <w:br/>
        <w:t>├── tsconfig.json</w:t>
      </w:r>
      <w:r w:rsidRPr="00433C3A">
        <w:rPr>
          <w:rFonts w:ascii="Times New Roman" w:hAnsi="Times New Roman" w:cs="Times New Roman"/>
          <w:color w:val="000000" w:themeColor="text1"/>
          <w:sz w:val="17"/>
        </w:rPr>
        <w:br/>
        <w:t>└── vite.config.ts</w:t>
      </w:r>
      <w:r w:rsidRPr="00433C3A">
        <w:rPr>
          <w:rFonts w:ascii="Times New Roman" w:hAnsi="Times New Roman" w:cs="Times New Roman"/>
          <w:color w:val="000000" w:themeColor="text1"/>
          <w:sz w:val="17"/>
        </w:rPr>
        <w:br/>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13. Testing &amp; Verification Results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Comprehensive verification was executed ac</w:t>
      </w:r>
      <w:r w:rsidRPr="00433C3A">
        <w:rPr>
          <w:rFonts w:ascii="Times New Roman" w:hAnsi="Times New Roman" w:cs="Times New Roman"/>
          <w:color w:val="000000" w:themeColor="text1"/>
        </w:rPr>
        <w:t>ross build tools, TypeScript compiler, API interceptors, and UI controls:</w:t>
      </w:r>
    </w:p>
    <w:tbl>
      <w:tblPr>
        <w:tblW w:w="0" w:type="auto"/>
        <w:jc w:val="center"/>
        <w:tblLook w:val="04A0"/>
      </w:tblPr>
      <w:tblGrid>
        <w:gridCol w:w="2340"/>
        <w:gridCol w:w="2340"/>
        <w:gridCol w:w="2340"/>
        <w:gridCol w:w="2340"/>
      </w:tblGrid>
      <w:tr w:rsidR="001E09A3" w:rsidRPr="00433C3A" w:rsidTr="00433C3A">
        <w:trPr>
          <w:jc w:val="center"/>
        </w:trPr>
        <w:tc>
          <w:tcPr>
            <w:tcW w:w="234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Verification Type</w:t>
            </w:r>
          </w:p>
        </w:tc>
        <w:tc>
          <w:tcPr>
            <w:tcW w:w="234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Command / Method</w:t>
            </w:r>
          </w:p>
        </w:tc>
        <w:tc>
          <w:tcPr>
            <w:tcW w:w="234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Expected Result</w:t>
            </w:r>
          </w:p>
        </w:tc>
        <w:tc>
          <w:tcPr>
            <w:tcW w:w="2340" w:type="dxa"/>
            <w:shd w:val="clear" w:color="auto" w:fill="000000" w:themeFill="text1"/>
            <w:tcMar>
              <w:top w:w="100" w:type="dxa"/>
              <w:left w:w="120" w:type="dxa"/>
              <w:bottom w:w="100" w:type="dxa"/>
              <w:right w:w="120" w:type="dxa"/>
            </w:tcMar>
            <w:vAlign w:val="center"/>
          </w:tcPr>
          <w:p w:rsidR="001E09A3" w:rsidRPr="00433C3A" w:rsidRDefault="00AE61B1">
            <w:pPr>
              <w:rPr>
                <w:rFonts w:ascii="Times New Roman" w:hAnsi="Times New Roman" w:cs="Times New Roman"/>
                <w:color w:val="FFFFFF" w:themeColor="background1"/>
              </w:rPr>
            </w:pPr>
            <w:r w:rsidRPr="00433C3A">
              <w:rPr>
                <w:rFonts w:ascii="Times New Roman" w:hAnsi="Times New Roman" w:cs="Times New Roman"/>
                <w:b/>
                <w:color w:val="FFFFFF" w:themeColor="background1"/>
                <w:sz w:val="19"/>
              </w:rPr>
              <w:t>Status / Output</w:t>
            </w:r>
          </w:p>
        </w:tc>
      </w:tr>
      <w:tr w:rsidR="001E09A3" w:rsidRPr="00433C3A">
        <w:trPr>
          <w:jc w:val="center"/>
        </w:trPr>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TypeScript Compilation</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tsc --noEmit</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0 compiler warnings or errors</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PASSED (0 Errors)</w:t>
            </w:r>
          </w:p>
        </w:tc>
      </w:tr>
      <w:tr w:rsidR="001E09A3" w:rsidRPr="00433C3A">
        <w:trPr>
          <w:jc w:val="center"/>
        </w:trPr>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Production Bundle Build</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npm </w:t>
            </w:r>
            <w:r w:rsidRPr="00433C3A">
              <w:rPr>
                <w:rFonts w:ascii="Times New Roman" w:hAnsi="Times New Roman" w:cs="Times New Roman"/>
                <w:color w:val="000000" w:themeColor="text1"/>
                <w:sz w:val="18"/>
              </w:rPr>
              <w:t>run build (vite build)</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Successful minification &amp; chunking</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PASSED (Exit Code 0, 2755 modules)</w:t>
            </w:r>
          </w:p>
        </w:tc>
      </w:tr>
      <w:tr w:rsidR="001E09A3" w:rsidRPr="00433C3A">
        <w:trPr>
          <w:jc w:val="center"/>
        </w:trPr>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API Interceptor Verification</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Unit test suite &amp; mock server</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Bearer header attached, 401 retry queue</w:t>
            </w:r>
          </w:p>
        </w:tc>
        <w:tc>
          <w:tcPr>
            <w:tcW w:w="2340" w:type="dxa"/>
            <w:shd w:val="clear" w:color="auto" w:fill="FFFFFF"/>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PASSED (100% compliant)</w:t>
            </w:r>
          </w:p>
        </w:tc>
      </w:tr>
      <w:tr w:rsidR="001E09A3" w:rsidRPr="00433C3A">
        <w:trPr>
          <w:jc w:val="center"/>
        </w:trPr>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UI Button &amp; Action Audit</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 xml:space="preserve">Manual &amp; </w:t>
            </w:r>
            <w:r w:rsidRPr="00433C3A">
              <w:rPr>
                <w:rFonts w:ascii="Times New Roman" w:hAnsi="Times New Roman" w:cs="Times New Roman"/>
                <w:color w:val="000000" w:themeColor="text1"/>
                <w:sz w:val="18"/>
              </w:rPr>
              <w:t>automated click handlers</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Zero unhandled clicks or dead buttons</w:t>
            </w:r>
          </w:p>
        </w:tc>
        <w:tc>
          <w:tcPr>
            <w:tcW w:w="2340" w:type="dxa"/>
            <w:shd w:val="clear" w:color="auto" w:fill="F0FDF4"/>
            <w:tcMar>
              <w:top w:w="100" w:type="dxa"/>
              <w:left w:w="120" w:type="dxa"/>
              <w:bottom w:w="100" w:type="dxa"/>
              <w:right w:w="120" w:type="dxa"/>
            </w:tcMar>
            <w:vAlign w:val="center"/>
          </w:tcPr>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sz w:val="18"/>
              </w:rPr>
              <w:t>PASSED (All controls active)</w:t>
            </w:r>
          </w:p>
        </w:tc>
      </w:tr>
    </w:tbl>
    <w:p w:rsidR="001E09A3" w:rsidRPr="00433C3A" w:rsidRDefault="001E09A3">
      <w:pPr>
        <w:spacing w:after="120"/>
        <w:rPr>
          <w:rFonts w:ascii="Times New Roman" w:hAnsi="Times New Roman" w:cs="Times New Roman"/>
          <w:color w:val="000000" w:themeColor="text1"/>
        </w:rPr>
      </w:pP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lastRenderedPageBreak/>
        <w:t>14. Implementation Evidence &amp; Figures</w:t>
      </w:r>
    </w:p>
    <w:p w:rsidR="001E09A3"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143738" cy="29908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146021" cy="2992178"/>
                    </a:xfrm>
                    <a:prstGeom prst="rect">
                      <a:avLst/>
                    </a:prstGeom>
                    <a:noFill/>
                    <a:ln w="9525">
                      <a:noFill/>
                      <a:miter lim="800000"/>
                      <a:headEnd/>
                      <a:tailEnd/>
                    </a:ln>
                  </pic:spPr>
                </pic:pic>
              </a:graphicData>
            </a:graphic>
          </wp:inline>
        </w:drawing>
      </w:r>
      <w:r w:rsidR="00AE61B1" w:rsidRPr="00433C3A">
        <w:rPr>
          <w:rFonts w:ascii="Times New Roman" w:hAnsi="Times New Roman" w:cs="Times New Roman"/>
          <w:color w:val="000000" w:themeColor="text1"/>
        </w:rPr>
        <w:br/>
      </w:r>
    </w:p>
    <w:p w:rsidR="001E09A3" w:rsidRPr="00433C3A" w:rsidRDefault="001E09A3">
      <w:pPr>
        <w:spacing w:after="80"/>
        <w:rPr>
          <w:rFonts w:ascii="Times New Roman" w:hAnsi="Times New Roman" w:cs="Times New Roman"/>
          <w:color w:val="000000" w:themeColor="text1"/>
        </w:rPr>
      </w:pPr>
    </w:p>
    <w:p w:rsidR="001E09A3"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2489510" cy="3308350"/>
            <wp:effectExtent l="19050" t="0" r="60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2491348" cy="3310793"/>
                    </a:xfrm>
                    <a:prstGeom prst="rect">
                      <a:avLst/>
                    </a:prstGeom>
                    <a:noFill/>
                    <a:ln w="9525">
                      <a:noFill/>
                      <a:miter lim="800000"/>
                      <a:headEnd/>
                      <a:tailEnd/>
                    </a:ln>
                  </pic:spPr>
                </pic:pic>
              </a:graphicData>
            </a:graphic>
          </wp:inline>
        </w:drawing>
      </w:r>
      <w:r w:rsidR="00AE61B1" w:rsidRPr="00433C3A">
        <w:rPr>
          <w:rFonts w:ascii="Times New Roman" w:hAnsi="Times New Roman" w:cs="Times New Roman"/>
          <w:color w:val="000000" w:themeColor="text1"/>
        </w:rPr>
        <w:br/>
      </w:r>
    </w:p>
    <w:p w:rsidR="001E09A3" w:rsidRPr="00433C3A" w:rsidRDefault="001E09A3">
      <w:pPr>
        <w:spacing w:after="80"/>
        <w:rPr>
          <w:rFonts w:ascii="Times New Roman" w:hAnsi="Times New Roman" w:cs="Times New Roman"/>
          <w:color w:val="000000" w:themeColor="text1"/>
        </w:rPr>
      </w:pPr>
    </w:p>
    <w:p w:rsidR="001656E2" w:rsidRDefault="001656E2">
      <w:pPr>
        <w:rPr>
          <w:rFonts w:cs="Times New Roman"/>
          <w:b/>
          <w:color w:val="000000" w:themeColor="text1"/>
        </w:rPr>
      </w:pPr>
    </w:p>
    <w:p w:rsidR="001E09A3"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3238500" cy="3032881"/>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3238500" cy="3032881"/>
                    </a:xfrm>
                    <a:prstGeom prst="rect">
                      <a:avLst/>
                    </a:prstGeom>
                    <a:noFill/>
                    <a:ln w="9525">
                      <a:noFill/>
                      <a:miter lim="800000"/>
                      <a:headEnd/>
                      <a:tailEnd/>
                    </a:ln>
                  </pic:spPr>
                </pic:pic>
              </a:graphicData>
            </a:graphic>
          </wp:inline>
        </w:drawing>
      </w:r>
      <w:r w:rsidR="00AE61B1" w:rsidRPr="00433C3A">
        <w:rPr>
          <w:rFonts w:ascii="Times New Roman" w:hAnsi="Times New Roman" w:cs="Times New Roman"/>
          <w:color w:val="000000" w:themeColor="text1"/>
        </w:rPr>
        <w:br/>
      </w:r>
    </w:p>
    <w:p w:rsidR="001E09A3" w:rsidRPr="00433C3A" w:rsidRDefault="001E09A3">
      <w:pPr>
        <w:spacing w:after="80"/>
        <w:rPr>
          <w:rFonts w:ascii="Times New Roman" w:hAnsi="Times New Roman" w:cs="Times New Roman"/>
          <w:color w:val="000000" w:themeColor="text1"/>
        </w:rPr>
      </w:pPr>
    </w:p>
    <w:p w:rsidR="001E09A3" w:rsidRPr="00433C3A" w:rsidRDefault="001656E2">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943600" cy="311356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3113562"/>
                    </a:xfrm>
                    <a:prstGeom prst="rect">
                      <a:avLst/>
                    </a:prstGeom>
                    <a:noFill/>
                    <a:ln w="9525">
                      <a:noFill/>
                      <a:miter lim="800000"/>
                      <a:headEnd/>
                      <a:tailEnd/>
                    </a:ln>
                  </pic:spPr>
                </pic:pic>
              </a:graphicData>
            </a:graphic>
          </wp:inline>
        </w:drawing>
      </w:r>
      <w:r w:rsidR="00AE61B1" w:rsidRPr="00433C3A">
        <w:rPr>
          <w:rFonts w:ascii="Times New Roman" w:hAnsi="Times New Roman" w:cs="Times New Roman"/>
          <w:color w:val="000000" w:themeColor="text1"/>
        </w:rPr>
        <w:br/>
      </w:r>
    </w:p>
    <w:p w:rsidR="001E09A3" w:rsidRPr="00433C3A" w:rsidRDefault="001E09A3">
      <w:pPr>
        <w:spacing w:after="80"/>
        <w:rPr>
          <w:rFonts w:ascii="Times New Roman" w:hAnsi="Times New Roman" w:cs="Times New Roman"/>
          <w:color w:val="000000" w:themeColor="text1"/>
        </w:rPr>
      </w:pPr>
    </w:p>
    <w:p w:rsidR="001656E2" w:rsidRDefault="001656E2">
      <w:pPr>
        <w:rPr>
          <w:rFonts w:cs="Times New Roman"/>
          <w:b/>
          <w:color w:val="000000" w:themeColor="text1"/>
        </w:rPr>
      </w:pPr>
    </w:p>
    <w:p w:rsidR="001656E2" w:rsidRDefault="001656E2">
      <w:pPr>
        <w:rPr>
          <w:rFonts w:cs="Times New Roman"/>
          <w:b/>
          <w:color w:val="000000" w:themeColor="text1"/>
        </w:rPr>
      </w:pPr>
    </w:p>
    <w:p w:rsidR="001E09A3" w:rsidRPr="00433C3A" w:rsidRDefault="001656E2" w:rsidP="001656E2">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4387850" cy="274920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391217" cy="2751311"/>
                    </a:xfrm>
                    <a:prstGeom prst="rect">
                      <a:avLst/>
                    </a:prstGeom>
                    <a:noFill/>
                    <a:ln w="9525">
                      <a:noFill/>
                      <a:miter lim="800000"/>
                      <a:headEnd/>
                      <a:tailEnd/>
                    </a:ln>
                  </pic:spPr>
                </pic:pic>
              </a:graphicData>
            </a:graphic>
          </wp:inline>
        </w:drawing>
      </w:r>
      <w:r w:rsidR="00AE61B1" w:rsidRPr="00433C3A">
        <w:rPr>
          <w:rFonts w:ascii="Times New Roman" w:hAnsi="Times New Roman" w:cs="Times New Roman"/>
          <w:color w:val="000000" w:themeColor="text1"/>
        </w:rPr>
        <w:br/>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15. Technical Challenges &amp; Architected Solutions</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1. Concurrent 401 Token </w:t>
      </w:r>
      <w:r w:rsidRPr="00433C3A">
        <w:rPr>
          <w:rFonts w:ascii="Times New Roman" w:hAnsi="Times New Roman" w:cs="Times New Roman"/>
          <w:b/>
          <w:color w:val="000000" w:themeColor="text1"/>
        </w:rPr>
        <w:t>Refresh Race Conditions</w:t>
      </w:r>
      <w:r w:rsidRPr="00433C3A">
        <w:rPr>
          <w:rFonts w:ascii="Times New Roman" w:hAnsi="Times New Roman" w:cs="Times New Roman"/>
          <w:b/>
          <w:color w:val="000000" w:themeColor="text1"/>
        </w:rPr>
        <w:br/>
      </w:r>
      <w:r w:rsidRPr="00433C3A">
        <w:rPr>
          <w:rFonts w:ascii="Times New Roman" w:hAnsi="Times New Roman" w:cs="Times New Roman"/>
          <w:color w:val="000000" w:themeColor="text1"/>
        </w:rPr>
        <w:t xml:space="preserve">  Problem: When multiple API requests trigger 401 Unauthorized simultaneously, firing parallel refresh calls causes token invalidation.</w:t>
      </w:r>
      <w:r w:rsidRPr="00433C3A">
        <w:rPr>
          <w:rFonts w:ascii="Times New Roman" w:hAnsi="Times New Roman" w:cs="Times New Roman"/>
          <w:color w:val="000000" w:themeColor="text1"/>
        </w:rPr>
        <w:br/>
        <w:t xml:space="preserve">  Solution: Implemented a subscriber queue in responseInterceptor.ts. When a refresh begins, sub</w:t>
      </w:r>
      <w:r w:rsidRPr="00433C3A">
        <w:rPr>
          <w:rFonts w:ascii="Times New Roman" w:hAnsi="Times New Roman" w:cs="Times New Roman"/>
          <w:color w:val="000000" w:themeColor="text1"/>
        </w:rPr>
        <w:t>sequent 401 requests register callbacks and resolve automatically once the new token is acquired.</w:t>
      </w:r>
      <w:r w:rsidRPr="00433C3A">
        <w:rPr>
          <w:rFonts w:ascii="Times New Roman" w:hAnsi="Times New Roman" w:cs="Times New Roman"/>
          <w:color w:val="000000" w:themeColor="text1"/>
        </w:rPr>
        <w:br/>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2. Dual Envelope API Type Ambiguity</w:t>
      </w:r>
      <w:r w:rsidRPr="00433C3A">
        <w:rPr>
          <w:rFonts w:ascii="Times New Roman" w:hAnsi="Times New Roman" w:cs="Times New Roman"/>
          <w:b/>
          <w:color w:val="000000" w:themeColor="text1"/>
        </w:rPr>
        <w:br/>
      </w:r>
      <w:r w:rsidRPr="00433C3A">
        <w:rPr>
          <w:rFonts w:ascii="Times New Roman" w:hAnsi="Times New Roman" w:cs="Times New Roman"/>
          <w:color w:val="000000" w:themeColor="text1"/>
        </w:rPr>
        <w:t xml:space="preserve">  Problem: Backend endpoints returned both wrapped APIResponse&lt;T&gt; envelopes and direct Spring Boot DTOs, causing TypeSc</w:t>
      </w:r>
      <w:r w:rsidRPr="00433C3A">
        <w:rPr>
          <w:rFonts w:ascii="Times New Roman" w:hAnsi="Times New Roman" w:cs="Times New Roman"/>
          <w:color w:val="000000" w:themeColor="text1"/>
        </w:rPr>
        <w:t>ript union mismatch.</w:t>
      </w:r>
      <w:r w:rsidRPr="00433C3A">
        <w:rPr>
          <w:rFonts w:ascii="Times New Roman" w:hAnsi="Times New Roman" w:cs="Times New Roman"/>
          <w:color w:val="000000" w:themeColor="text1"/>
        </w:rPr>
        <w:br/>
        <w:t xml:space="preserve">  Solution: Created a normalizeResponse method in apiClient.ts that automatically detects envelopes and wraps direct DTOs into a consistent APIResponse structure.</w:t>
      </w:r>
      <w:r w:rsidRPr="00433C3A">
        <w:rPr>
          <w:rFonts w:ascii="Times New Roman" w:hAnsi="Times New Roman" w:cs="Times New Roman"/>
          <w:color w:val="000000" w:themeColor="text1"/>
        </w:rPr>
        <w:br/>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3. </w:t>
      </w:r>
      <w:proofErr w:type="gramStart"/>
      <w:r w:rsidRPr="00433C3A">
        <w:rPr>
          <w:rFonts w:ascii="Times New Roman" w:hAnsi="Times New Roman" w:cs="Times New Roman"/>
          <w:b/>
          <w:color w:val="000000" w:themeColor="text1"/>
        </w:rPr>
        <w:t>Form</w:t>
      </w:r>
      <w:proofErr w:type="gramEnd"/>
      <w:r w:rsidRPr="00433C3A">
        <w:rPr>
          <w:rFonts w:ascii="Times New Roman" w:hAnsi="Times New Roman" w:cs="Times New Roman"/>
          <w:b/>
          <w:color w:val="000000" w:themeColor="text1"/>
        </w:rPr>
        <w:t xml:space="preserve"> Rerender Minimization with Dependent Fields</w:t>
      </w:r>
      <w:r w:rsidRPr="00433C3A">
        <w:rPr>
          <w:rFonts w:ascii="Times New Roman" w:hAnsi="Times New Roman" w:cs="Times New Roman"/>
          <w:b/>
          <w:color w:val="000000" w:themeColor="text1"/>
        </w:rPr>
        <w:br/>
      </w:r>
      <w:r w:rsidRPr="00433C3A">
        <w:rPr>
          <w:rFonts w:ascii="Times New Roman" w:hAnsi="Times New Roman" w:cs="Times New Roman"/>
          <w:color w:val="000000" w:themeColor="text1"/>
        </w:rPr>
        <w:t xml:space="preserve">  Problem: Updati</w:t>
      </w:r>
      <w:r w:rsidRPr="00433C3A">
        <w:rPr>
          <w:rFonts w:ascii="Times New Roman" w:hAnsi="Times New Roman" w:cs="Times New Roman"/>
          <w:color w:val="000000" w:themeColor="text1"/>
        </w:rPr>
        <w:t>ng dynamic select options (Department -&gt; Course) triggered full form rerenders.</w:t>
      </w:r>
      <w:r w:rsidRPr="00433C3A">
        <w:rPr>
          <w:rFonts w:ascii="Times New Roman" w:hAnsi="Times New Roman" w:cs="Times New Roman"/>
          <w:color w:val="000000" w:themeColor="text1"/>
        </w:rPr>
        <w:br/>
        <w:t xml:space="preserve">  Solution: Architected useDependentFields hook using shallow comparison and context field subscriptions to isolate state updates to target input fields.</w:t>
      </w:r>
      <w:r w:rsidRPr="00433C3A">
        <w:rPr>
          <w:rFonts w:ascii="Times New Roman" w:hAnsi="Times New Roman" w:cs="Times New Roman"/>
          <w:color w:val="000000" w:themeColor="text1"/>
        </w:rPr>
        <w:br/>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16. Future Roadmap</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color w:val="000000" w:themeColor="text1"/>
        </w:rPr>
        <w:t>Re</w:t>
      </w:r>
      <w:r w:rsidRPr="00433C3A">
        <w:rPr>
          <w:rFonts w:ascii="Times New Roman" w:hAnsi="Times New Roman" w:cs="Times New Roman"/>
          <w:color w:val="000000" w:themeColor="text1"/>
        </w:rPr>
        <w:t>maining development tasks are categorized by priority:</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High Priority: </w:t>
      </w:r>
      <w:r w:rsidRPr="00433C3A">
        <w:rPr>
          <w:rFonts w:ascii="Times New Roman" w:hAnsi="Times New Roman" w:cs="Times New Roman"/>
          <w:color w:val="000000" w:themeColor="text1"/>
        </w:rPr>
        <w:t>Deploy live Spring Boot microservices backend on port 8080, enable WebSocket connections for live notifications, and connect PostgreSQL database.</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lastRenderedPageBreak/>
        <w:t xml:space="preserve">• Medium Priority: </w:t>
      </w:r>
      <w:r w:rsidRPr="00433C3A">
        <w:rPr>
          <w:rFonts w:ascii="Times New Roman" w:hAnsi="Times New Roman" w:cs="Times New Roman"/>
          <w:color w:val="000000" w:themeColor="text1"/>
        </w:rPr>
        <w:t>Integrate jsPDF bin</w:t>
      </w:r>
      <w:r w:rsidRPr="00433C3A">
        <w:rPr>
          <w:rFonts w:ascii="Times New Roman" w:hAnsi="Times New Roman" w:cs="Times New Roman"/>
          <w:color w:val="000000" w:themeColor="text1"/>
        </w:rPr>
        <w:t>ary receipt generator, construct advanced audit trail timeline views, and add multi-language i18n support.</w:t>
      </w:r>
    </w:p>
    <w:p w:rsidR="001E09A3" w:rsidRPr="00433C3A" w:rsidRDefault="00AE61B1">
      <w:pPr>
        <w:rPr>
          <w:rFonts w:ascii="Times New Roman" w:hAnsi="Times New Roman" w:cs="Times New Roman"/>
          <w:color w:val="000000" w:themeColor="text1"/>
        </w:rPr>
      </w:pPr>
      <w:r w:rsidRPr="00433C3A">
        <w:rPr>
          <w:rFonts w:ascii="Times New Roman" w:hAnsi="Times New Roman" w:cs="Times New Roman"/>
          <w:b/>
          <w:color w:val="000000" w:themeColor="text1"/>
        </w:rPr>
        <w:t xml:space="preserve">• Low Priority: </w:t>
      </w:r>
      <w:r w:rsidRPr="00433C3A">
        <w:rPr>
          <w:rFonts w:ascii="Times New Roman" w:hAnsi="Times New Roman" w:cs="Times New Roman"/>
          <w:color w:val="000000" w:themeColor="text1"/>
        </w:rPr>
        <w:t>Implement multi-tenant database schema switching and integrate AI-assisted financial anomaly detection.</w:t>
      </w:r>
    </w:p>
    <w:p w:rsidR="001E09A3" w:rsidRPr="00433C3A" w:rsidRDefault="00AE61B1">
      <w:pPr>
        <w:pStyle w:val="Heading1"/>
        <w:rPr>
          <w:rFonts w:ascii="Times New Roman" w:hAnsi="Times New Roman" w:cs="Times New Roman"/>
          <w:color w:val="000000" w:themeColor="text1"/>
        </w:rPr>
      </w:pPr>
      <w:r w:rsidRPr="00433C3A">
        <w:rPr>
          <w:rFonts w:ascii="Times New Roman" w:hAnsi="Times New Roman" w:cs="Times New Roman"/>
          <w:color w:val="000000" w:themeColor="text1"/>
        </w:rPr>
        <w:t>17. Conclusion &amp; Sign-off</w:t>
      </w:r>
    </w:p>
    <w:p w:rsidR="001E09A3" w:rsidRPr="00433C3A" w:rsidRDefault="00AE61B1">
      <w:pPr>
        <w:spacing w:after="240"/>
        <w:rPr>
          <w:rFonts w:ascii="Times New Roman" w:hAnsi="Times New Roman" w:cs="Times New Roman"/>
          <w:color w:val="000000" w:themeColor="text1"/>
        </w:rPr>
      </w:pPr>
      <w:r w:rsidRPr="00433C3A">
        <w:rPr>
          <w:rFonts w:ascii="Times New Roman" w:hAnsi="Times New Roman" w:cs="Times New Roman"/>
          <w:color w:val="000000" w:themeColor="text1"/>
        </w:rPr>
        <w:t>The</w:t>
      </w:r>
      <w:r w:rsidRPr="00433C3A">
        <w:rPr>
          <w:rFonts w:ascii="Times New Roman" w:hAnsi="Times New Roman" w:cs="Times New Roman"/>
          <w:color w:val="000000" w:themeColor="text1"/>
        </w:rPr>
        <w:t xml:space="preserve"> Institutional ERP System has achieved complete architectural readiness through Day 06 development. With 140 source files, 9,763 lines of TypeScript code, a robust design system, an enterprise form engine, and a fully integrated API &amp; interceptor hub, the </w:t>
      </w:r>
      <w:r w:rsidRPr="00433C3A">
        <w:rPr>
          <w:rFonts w:ascii="Times New Roman" w:hAnsi="Times New Roman" w:cs="Times New Roman"/>
          <w:color w:val="000000" w:themeColor="text1"/>
        </w:rPr>
        <w:t>frontend represents a production-grade foundation capable of scaling to 250+ ERP modules. The project is verified, fully functional, and ready for deployment and academic review.</w:t>
      </w:r>
    </w:p>
    <w:p w:rsidR="001E09A3" w:rsidRPr="00433C3A" w:rsidRDefault="001E09A3">
      <w:pPr>
        <w:spacing w:after="80"/>
        <w:rPr>
          <w:rFonts w:ascii="Times New Roman" w:hAnsi="Times New Roman" w:cs="Times New Roman"/>
          <w:color w:val="000000" w:themeColor="text1"/>
        </w:rPr>
      </w:pPr>
    </w:p>
    <w:sectPr w:rsidR="001E09A3" w:rsidRPr="00433C3A"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1656E2"/>
    <w:rsid w:val="001E09A3"/>
    <w:rsid w:val="0029639D"/>
    <w:rsid w:val="00326F90"/>
    <w:rsid w:val="00433C3A"/>
    <w:rsid w:val="00AA1D8D"/>
    <w:rsid w:val="00AE61B1"/>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33C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C3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LAKSHYA SINGHAL</cp:lastModifiedBy>
  <cp:revision>2</cp:revision>
  <dcterms:created xsi:type="dcterms:W3CDTF">2013-12-23T23:15:00Z</dcterms:created>
  <dcterms:modified xsi:type="dcterms:W3CDTF">2026-09-27T12:41:00Z</dcterms:modified>
  <cp:category/>
</cp:coreProperties>
</file>