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4979" w14:textId="04CB40B0" w:rsidR="009A2FB6" w:rsidRDefault="005B0F3D">
      <w:r w:rsidRPr="005B0F3D">
        <w:t>PANDI</w:t>
      </w:r>
    </w:p>
    <w:sectPr w:rsidR="009A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09"/>
    <w:rsid w:val="000A49EE"/>
    <w:rsid w:val="00373F37"/>
    <w:rsid w:val="005B0F3D"/>
    <w:rsid w:val="0091206F"/>
    <w:rsid w:val="009A2FB6"/>
    <w:rsid w:val="00D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FEA8"/>
  <w15:chartTrackingRefBased/>
  <w15:docId w15:val="{9E7C5B17-F556-4DCE-A6DB-E5FC801E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SURIYAA</dc:creator>
  <cp:keywords/>
  <dc:description/>
  <cp:lastModifiedBy>JAYA SURIYAA</cp:lastModifiedBy>
  <cp:revision>2</cp:revision>
  <dcterms:created xsi:type="dcterms:W3CDTF">2024-11-22T04:18:00Z</dcterms:created>
  <dcterms:modified xsi:type="dcterms:W3CDTF">2024-11-22T04:19:00Z</dcterms:modified>
</cp:coreProperties>
</file>