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Style w:val="7"/>
          <w:rFonts w:hint="eastAsia" w:ascii="黑体" w:hAnsi="黑体" w:eastAsia="黑体" w:cs="黑体"/>
          <w:b/>
          <w:bCs/>
          <w:lang w:val="en-US" w:eastAsia="zh-Hans"/>
        </w:rPr>
      </w:pPr>
      <w:bookmarkStart w:id="0" w:name="_Toc4625"/>
      <w:r>
        <w:rPr>
          <w:rStyle w:val="7"/>
          <w:rFonts w:hint="default" w:ascii="黑体" w:hAnsi="黑体" w:eastAsia="黑体" w:cs="黑体"/>
          <w:b/>
          <w:bCs/>
          <w:lang w:eastAsia="zh-CN"/>
        </w:rPr>
        <w:t>4</w:t>
      </w:r>
      <w:r>
        <w:rPr>
          <w:rStyle w:val="7"/>
          <w:rFonts w:hint="eastAsia" w:ascii="黑体" w:hAnsi="黑体" w:eastAsia="黑体" w:cs="黑体"/>
          <w:b/>
          <w:bCs/>
          <w:lang w:val="en-US" w:eastAsia="zh-CN"/>
        </w:rPr>
        <w:t>.</w:t>
      </w:r>
      <w:r>
        <w:rPr>
          <w:rStyle w:val="7"/>
          <w:rFonts w:hint="eastAsia" w:ascii="黑体" w:hAnsi="黑体" w:eastAsia="黑体" w:cs="黑体"/>
          <w:b/>
          <w:bCs/>
          <w:lang w:val="en-US" w:eastAsia="zh-Hans"/>
        </w:rPr>
        <w:t>系统安全性和权限设计</w:t>
      </w:r>
      <w:bookmarkEnd w:id="0"/>
    </w:p>
    <w:p>
      <w:pPr>
        <w:pStyle w:val="4"/>
        <w:bidi w:val="0"/>
        <w:rPr>
          <w:rFonts w:hint="eastAsia"/>
          <w:lang w:val="en-US" w:eastAsia="zh-Hans"/>
        </w:rPr>
      </w:pPr>
      <w:bookmarkStart w:id="1" w:name="_Toc28387"/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Style w:val="7"/>
          <w:rFonts w:hint="eastAsia" w:ascii="黑体" w:hAnsi="黑体" w:eastAsia="黑体"/>
          <w:b/>
          <w:bCs/>
          <w:sz w:val="28"/>
          <w:szCs w:val="28"/>
          <w:lang w:val="en-US" w:eastAsia="zh-Hans" w:bidi="ar-SA"/>
        </w:rPr>
        <w:t>系统安全性</w:t>
      </w:r>
      <w:bookmarkEnd w:id="1"/>
    </w:p>
    <w:p>
      <w:pPr>
        <w:pStyle w:val="3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我们针对几种常见的Web攻击方式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制定了几种应对策略</w:t>
      </w:r>
      <w:r>
        <w:rPr>
          <w:rFonts w:hint="default"/>
          <w:lang w:eastAsia="zh-Hans"/>
        </w:rPr>
        <w:t>。</w:t>
      </w:r>
    </w:p>
    <w:p>
      <w:pPr>
        <w:pStyle w:val="3"/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CSRF（Cross-site request forgery）跨站请求伪造</w:t>
      </w:r>
    </w:p>
    <w:p>
      <w:pPr>
        <w:pStyle w:val="3"/>
        <w:numPr>
          <w:ilvl w:val="0"/>
          <w:numId w:val="0"/>
        </w:numPr>
        <w:spacing w:before="180" w:after="180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我们通过设置SameSite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Cookie属性为strict属性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使Cookie在任何情况下都不可能作为第三方Cookie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来避免CSRF攻击</w:t>
      </w:r>
      <w:r>
        <w:rPr>
          <w:rFonts w:hint="default"/>
          <w:lang w:eastAsia="zh-Hans"/>
        </w:rPr>
        <w:t>。</w:t>
      </w:r>
    </w:p>
    <w:p>
      <w:pPr>
        <w:pStyle w:val="3"/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SQL注入</w:t>
      </w:r>
    </w:p>
    <w:p>
      <w:pPr>
        <w:pStyle w:val="3"/>
        <w:numPr>
          <w:ilvl w:val="0"/>
          <w:numId w:val="0"/>
        </w:numPr>
        <w:spacing w:before="180" w:after="180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我们通过使用ORM框架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避免SQL语句直接进行字符串拼接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以避免SQL注入</w:t>
      </w:r>
      <w:r>
        <w:rPr>
          <w:rFonts w:hint="default"/>
          <w:lang w:eastAsia="zh-Hans"/>
        </w:rPr>
        <w:t>。</w:t>
      </w:r>
    </w:p>
    <w:p>
      <w:pPr>
        <w:pStyle w:val="3"/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XSS（Cross Site Scripting）跨站脚本攻击</w:t>
      </w:r>
    </w:p>
    <w:p>
      <w:pPr>
        <w:pStyle w:val="3"/>
        <w:numPr>
          <w:ilvl w:val="0"/>
          <w:numId w:val="0"/>
        </w:numPr>
        <w:spacing w:before="180" w:after="180"/>
        <w:ind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我们通过对特殊字符进行转义来避免XSS攻击</w:t>
      </w:r>
      <w:r>
        <w:rPr>
          <w:rFonts w:hint="default"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Hans"/>
        </w:rPr>
      </w:pPr>
      <w:bookmarkStart w:id="2" w:name="_Toc14391"/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Style w:val="7"/>
          <w:rFonts w:hint="eastAsia" w:ascii="黑体" w:hAnsi="黑体" w:eastAsia="黑体"/>
          <w:b/>
          <w:bCs/>
          <w:sz w:val="28"/>
          <w:szCs w:val="28"/>
          <w:lang w:val="en-US" w:eastAsia="zh-Hans" w:bidi="ar-SA"/>
        </w:rPr>
        <w:t>系统权限设计</w:t>
      </w:r>
      <w:bookmarkEnd w:id="2"/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9"/>
        <w:gridCol w:w="859"/>
        <w:gridCol w:w="703"/>
        <w:gridCol w:w="703"/>
        <w:gridCol w:w="703"/>
        <w:gridCol w:w="703"/>
        <w:gridCol w:w="703"/>
        <w:gridCol w:w="860"/>
        <w:gridCol w:w="837"/>
        <w:gridCol w:w="703"/>
        <w:gridCol w:w="7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权限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评审表评分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团队管理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学生管理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助教管理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老师管理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班级管理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创建评审表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重置密码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作业管理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成绩管理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组员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组长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老师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助教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超级管理员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eastAsia" w:ascii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</w:tr>
    </w:tbl>
    <w:p>
      <w:pPr>
        <w:pStyle w:val="2"/>
        <w:numPr>
          <w:ilvl w:val="0"/>
          <w:numId w:val="2"/>
        </w:numPr>
        <w:bidi w:val="0"/>
        <w:rPr>
          <w:rStyle w:val="7"/>
          <w:rFonts w:hint="eastAsia" w:ascii="黑体" w:hAnsi="黑体" w:eastAsia="黑体" w:cs="黑体"/>
          <w:b/>
          <w:bCs/>
          <w:lang w:val="en-US" w:eastAsia="zh-Hans"/>
        </w:rPr>
      </w:pPr>
      <w:bookmarkStart w:id="3" w:name="_Toc21136"/>
      <w:r>
        <w:rPr>
          <w:rStyle w:val="7"/>
          <w:rFonts w:hint="eastAsia" w:ascii="黑体" w:hAnsi="黑体" w:eastAsia="黑体" w:cs="黑体"/>
          <w:b/>
          <w:bCs/>
          <w:lang w:val="en-US" w:eastAsia="zh-Hans"/>
        </w:rPr>
        <w:t>数据库设计概述</w:t>
      </w:r>
      <w:bookmarkEnd w:id="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数据库主要的表有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用户表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Hans"/>
        </w:rPr>
        <w:t>团队表</w:t>
      </w:r>
      <w:r>
        <w:rPr>
          <w:rFonts w:hint="eastAsia"/>
          <w:lang w:val="en-US" w:eastAsia="zh-CN"/>
        </w:rPr>
        <w:t>、班级表、团队博客成绩表、结对表等。详细的数据库设计说明请参考《数据库设计说明书》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E-R </w:t>
      </w:r>
      <w:r>
        <w:rPr>
          <w:rFonts w:hint="eastAsia"/>
          <w:lang w:val="en-US" w:eastAsia="zh-CN"/>
        </w:rPr>
        <w:t>图:</w:t>
      </w:r>
    </w:p>
    <w:p>
      <w:pPr>
        <w:pStyle w:val="3"/>
        <w:ind w:firstLine="720" w:firstLineChars="0"/>
        <w:rPr>
          <w:rFonts w:hint="eastAsia"/>
          <w:lang w:val="en-US" w:eastAsia="zh-Hans"/>
        </w:rPr>
      </w:pPr>
    </w:p>
    <w:p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16"/>
          <w:szCs w:val="16"/>
          <w:lang w:eastAsia="zh-CN"/>
        </w:rPr>
        <w:drawing>
          <wp:inline distT="0" distB="0" distL="114300" distR="114300">
            <wp:extent cx="5245735" cy="1960245"/>
            <wp:effectExtent l="0" t="0" r="12065" b="1905"/>
            <wp:docPr id="2" name="图片 20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8221BA"/>
    <w:multiLevelType w:val="singleLevel"/>
    <w:tmpl w:val="608221B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822371"/>
    <w:multiLevelType w:val="singleLevel"/>
    <w:tmpl w:val="60822371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803828"/>
    <w:rsid w:val="4880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="Cambria" w:hAnsi="Cambria" w:eastAsia="Cambria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7"/>
    <w:qFormat/>
    <w:uiPriority w:val="9"/>
    <w:pPr>
      <w:keepNext/>
      <w:keepLines/>
      <w:spacing w:before="480" w:after="0" w:line="360" w:lineRule="auto"/>
      <w:outlineLvl w:val="0"/>
    </w:pPr>
    <w:rPr>
      <w:rFonts w:ascii="Calibri" w:hAnsi="Calibri" w:eastAsia="宋体" w:cs="黑体"/>
      <w:b/>
      <w:bCs/>
      <w:color w:val="000000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 w:line="360" w:lineRule="auto"/>
      <w:outlineLvl w:val="1"/>
    </w:pPr>
    <w:rPr>
      <w:rFonts w:ascii="Calibri" w:hAnsi="Calibri" w:eastAsia="宋体" w:cs="黑体"/>
      <w:b/>
      <w:bCs/>
      <w:color w:val="000000"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  <w:rPr>
      <w:rFonts w:eastAsia="宋体"/>
      <w:sz w:val="21"/>
    </w:rPr>
  </w:style>
  <w:style w:type="character" w:customStyle="1" w:styleId="7">
    <w:name w:val="标题 1 Char"/>
    <w:link w:val="2"/>
    <w:qFormat/>
    <w:uiPriority w:val="9"/>
    <w:rPr>
      <w:rFonts w:ascii="Calibri" w:hAnsi="Calibri" w:eastAsia="宋体" w:cs="黑体"/>
      <w:b/>
      <w:bCs/>
      <w:color w:val="00000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2021-04-23T02:54:00Z</dcterms:created>
  <dc:creator>Freeman</dc:creator>
  <cp:lastModifiedBy>Freeman</cp:lastModifiedBy>
  <dcterms:modified xsi:type="dcterms:W3CDTF">2021-04-23T02:54:20Z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E0877871FE3E40C696D416DB6A467B6E</vt:lpwstr>
  </property>
</Properties>
</file>