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D3901">
      <w:pPr>
        <w:pStyle w:val="6"/>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函数名称</w:t>
      </w:r>
      <w:r>
        <w:rPr>
          <w:rFonts w:hint="default" w:ascii="Segoe UI" w:hAnsi="Segoe UI" w:eastAsia="Segoe UI" w:cs="Segoe UI"/>
          <w:i w:val="0"/>
          <w:iCs w:val="0"/>
          <w:caps w:val="0"/>
          <w:color w:val="0F1115"/>
          <w:spacing w:val="0"/>
          <w:sz w:val="24"/>
          <w:szCs w:val="24"/>
          <w:shd w:val="clear" w:fill="FFFFFF"/>
        </w:rPr>
        <w:t>: </w:t>
      </w:r>
      <w:r>
        <w:rPr>
          <w:rStyle w:val="10"/>
          <w:rFonts w:hint="default" w:ascii="Consolas" w:hAnsi="Consolas" w:eastAsia="Consolas" w:cs="Consolas"/>
          <w:i w:val="0"/>
          <w:iCs w:val="0"/>
          <w:caps w:val="0"/>
          <w:color w:val="0F1115"/>
          <w:spacing w:val="0"/>
          <w:sz w:val="18"/>
          <w:szCs w:val="18"/>
          <w:bdr w:val="none" w:color="auto" w:sz="0" w:space="0"/>
          <w:shd w:val="clear" w:fill="EBEEF2"/>
        </w:rPr>
        <w:t>isValidPassword(s: str) -&gt; bool</w:t>
      </w:r>
    </w:p>
    <w:p w14:paraId="15A8B95A">
      <w:pPr>
        <w:pStyle w:val="6"/>
        <w:keepNext w:val="0"/>
        <w:keepLines w:val="0"/>
        <w:widowControl/>
        <w:suppressLineNumbers w:val="0"/>
        <w:shd w:val="clear" w:fill="FFFFFF"/>
        <w:spacing w:before="240" w:beforeAutospacing="0" w:after="240" w:afterAutospacing="0"/>
        <w:ind w:left="0" w:right="0" w:firstLine="0"/>
      </w:pPr>
      <w:r>
        <w:rPr>
          <w:rStyle w:val="9"/>
          <w:rFonts w:hint="default" w:ascii="Segoe UI" w:hAnsi="Segoe UI" w:eastAsia="Segoe UI" w:cs="Segoe UI"/>
          <w:b/>
          <w:bCs/>
          <w:i w:val="0"/>
          <w:iCs w:val="0"/>
          <w:caps w:val="0"/>
          <w:color w:val="0F1115"/>
          <w:spacing w:val="0"/>
          <w:sz w:val="24"/>
          <w:szCs w:val="24"/>
          <w:shd w:val="clear" w:fill="FFFFFF"/>
        </w:rPr>
        <w:t>功能描述</w:t>
      </w:r>
      <w:r>
        <w:rPr>
          <w:rFonts w:hint="default" w:ascii="Segoe UI" w:hAnsi="Segoe UI" w:eastAsia="Segoe UI" w:cs="Segoe UI"/>
          <w:i w:val="0"/>
          <w:iCs w:val="0"/>
          <w:caps w:val="0"/>
          <w:color w:val="0F1115"/>
          <w:spacing w:val="0"/>
          <w:sz w:val="24"/>
          <w:szCs w:val="24"/>
          <w:shd w:val="clear" w:fill="FFFFFF"/>
        </w:rPr>
        <w:t>: 该函数用于检查输入的密码字符串是否满足以下要求：</w:t>
      </w:r>
    </w:p>
    <w:p w14:paraId="453DEDD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密码长度必须在6到12位之间（包含6和12）</w:t>
      </w:r>
    </w:p>
    <w:p w14:paraId="7028880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密码必须包含至少一个数字（0-9）和至少一个字母（a-z或A-Z）</w:t>
      </w:r>
    </w:p>
    <w:p w14:paraId="48923E4D">
      <w:pPr>
        <w:pStyle w:val="6"/>
        <w:keepNext w:val="0"/>
        <w:keepLines w:val="0"/>
        <w:widowControl/>
        <w:suppressLineNumbers w:val="0"/>
        <w:shd w:val="clear" w:fill="FFFFFF"/>
        <w:spacing w:before="240" w:beforeAutospacing="0" w:after="240" w:afterAutospacing="0"/>
        <w:ind w:left="0" w:right="0" w:firstLine="0"/>
      </w:pPr>
      <w:r>
        <w:rPr>
          <w:rStyle w:val="9"/>
          <w:rFonts w:hint="default" w:ascii="Segoe UI" w:hAnsi="Segoe UI" w:eastAsia="Segoe UI" w:cs="Segoe UI"/>
          <w:b/>
          <w:bCs/>
          <w:i w:val="0"/>
          <w:iCs w:val="0"/>
          <w:caps w:val="0"/>
          <w:color w:val="0F1115"/>
          <w:spacing w:val="0"/>
          <w:sz w:val="24"/>
          <w:szCs w:val="24"/>
          <w:shd w:val="clear" w:fill="FFFFFF"/>
        </w:rPr>
        <w:t>返回值</w:t>
      </w:r>
      <w:r>
        <w:rPr>
          <w:rFonts w:hint="default" w:ascii="Segoe UI" w:hAnsi="Segoe UI" w:eastAsia="Segoe UI" w:cs="Segoe UI"/>
          <w:i w:val="0"/>
          <w:iCs w:val="0"/>
          <w:caps w:val="0"/>
          <w:color w:val="0F1115"/>
          <w:spacing w:val="0"/>
          <w:sz w:val="24"/>
          <w:szCs w:val="24"/>
          <w:shd w:val="clear" w:fill="FFFFFF"/>
        </w:rPr>
        <w:t>:</w:t>
      </w:r>
    </w:p>
    <w:p w14:paraId="796AE98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如果密码满足所有要求，返回 </w:t>
      </w:r>
      <w:r>
        <w:rPr>
          <w:rStyle w:val="10"/>
          <w:rFonts w:hint="default" w:ascii="Consolas" w:hAnsi="Consolas" w:eastAsia="Consolas" w:cs="Consolas"/>
          <w:i w:val="0"/>
          <w:iCs w:val="0"/>
          <w:caps w:val="0"/>
          <w:color w:val="0F1115"/>
          <w:spacing w:val="0"/>
          <w:sz w:val="18"/>
          <w:szCs w:val="18"/>
          <w:bdr w:val="none" w:color="auto" w:sz="0" w:space="0"/>
          <w:shd w:val="clear" w:fill="EBEEF2"/>
        </w:rPr>
        <w:t>True</w:t>
      </w:r>
    </w:p>
    <w:p w14:paraId="7EEA480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否则，返回 </w:t>
      </w:r>
      <w:r>
        <w:rPr>
          <w:rStyle w:val="10"/>
          <w:rFonts w:hint="default" w:ascii="Consolas" w:hAnsi="Consolas" w:eastAsia="Consolas" w:cs="Consolas"/>
          <w:i w:val="0"/>
          <w:iCs w:val="0"/>
          <w:caps w:val="0"/>
          <w:color w:val="0F1115"/>
          <w:spacing w:val="0"/>
          <w:sz w:val="18"/>
          <w:szCs w:val="18"/>
          <w:bdr w:val="none" w:color="auto" w:sz="0" w:space="0"/>
          <w:shd w:val="clear" w:fill="EBEEF2"/>
        </w:rPr>
        <w:t>False</w:t>
      </w:r>
    </w:p>
    <w:p w14:paraId="7EA51E7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E3F0A63">
      <w:pPr>
        <w:pStyle w:val="3"/>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测试用例设计</w:t>
      </w:r>
    </w:p>
    <w:p w14:paraId="666F043D">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 等价类划分法</w:t>
      </w:r>
    </w:p>
    <w:p w14:paraId="7458BBB5">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等价类划分法将输入数据划分为若干等价类，从每个等价类中选取代表性数据作为测试用例。以下是基于密码长度和内容的等价类划分：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7"/>
        <w:gridCol w:w="4138"/>
        <w:gridCol w:w="2144"/>
        <w:gridCol w:w="1177"/>
      </w:tblGrid>
      <w:tr w14:paraId="6404D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08CB01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等价类类型</w:t>
            </w:r>
          </w:p>
        </w:tc>
        <w:tc>
          <w:tcPr>
            <w:tcW w:w="0" w:type="auto"/>
            <w:tcBorders>
              <w:top w:val="nil"/>
            </w:tcBorders>
            <w:shd w:val="clear"/>
            <w:tcMar>
              <w:top w:w="150" w:type="dxa"/>
              <w:left w:w="240" w:type="dxa"/>
              <w:bottom w:w="150" w:type="dxa"/>
              <w:right w:w="240" w:type="dxa"/>
            </w:tcMar>
            <w:vAlign w:val="center"/>
          </w:tcPr>
          <w:p w14:paraId="6FE542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等价类描述</w:t>
            </w:r>
          </w:p>
        </w:tc>
        <w:tc>
          <w:tcPr>
            <w:tcW w:w="0" w:type="auto"/>
            <w:tcBorders>
              <w:top w:val="nil"/>
            </w:tcBorders>
            <w:shd w:val="clear"/>
            <w:tcMar>
              <w:top w:w="150" w:type="dxa"/>
              <w:left w:w="240" w:type="dxa"/>
              <w:bottom w:w="150" w:type="dxa"/>
              <w:right w:w="240" w:type="dxa"/>
            </w:tcMar>
            <w:vAlign w:val="center"/>
          </w:tcPr>
          <w:p w14:paraId="452A01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代表测试用例</w:t>
            </w:r>
          </w:p>
        </w:tc>
        <w:tc>
          <w:tcPr>
            <w:tcW w:w="0" w:type="auto"/>
            <w:tcBorders>
              <w:top w:val="nil"/>
            </w:tcBorders>
            <w:shd w:val="clear"/>
            <w:tcMar>
              <w:top w:w="150" w:type="dxa"/>
              <w:left w:w="240" w:type="dxa"/>
              <w:bottom w:w="150" w:type="dxa"/>
              <w:right w:w="240" w:type="dxa"/>
            </w:tcMar>
            <w:vAlign w:val="center"/>
          </w:tcPr>
          <w:p w14:paraId="3FB2F5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预期结果</w:t>
            </w:r>
          </w:p>
        </w:tc>
      </w:tr>
      <w:tr w14:paraId="6F99B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BBB4F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有效等价类</w:t>
            </w:r>
          </w:p>
        </w:tc>
        <w:tc>
          <w:tcPr>
            <w:tcW w:w="0" w:type="auto"/>
            <w:shd w:val="clear"/>
            <w:tcMar>
              <w:top w:w="150" w:type="dxa"/>
              <w:left w:w="240" w:type="dxa"/>
              <w:bottom w:w="150" w:type="dxa"/>
              <w:right w:w="240" w:type="dxa"/>
            </w:tcMar>
            <w:vAlign w:val="center"/>
          </w:tcPr>
          <w:p w14:paraId="4A97A6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长度6-12位，且包含数字和字母</w:t>
            </w:r>
          </w:p>
        </w:tc>
        <w:tc>
          <w:tcPr>
            <w:tcW w:w="0" w:type="auto"/>
            <w:shd w:val="clear"/>
            <w:tcMar>
              <w:top w:w="150" w:type="dxa"/>
              <w:left w:w="240" w:type="dxa"/>
              <w:bottom w:w="150" w:type="dxa"/>
              <w:right w:w="240" w:type="dxa"/>
            </w:tcMar>
            <w:vAlign w:val="center"/>
          </w:tcPr>
          <w:p w14:paraId="6BA9AB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"abc123"</w:t>
            </w:r>
          </w:p>
        </w:tc>
        <w:tc>
          <w:tcPr>
            <w:tcW w:w="0" w:type="auto"/>
            <w:shd w:val="clear"/>
            <w:tcMar>
              <w:top w:w="150" w:type="dxa"/>
              <w:left w:w="240" w:type="dxa"/>
              <w:bottom w:w="150" w:type="dxa"/>
              <w:right w:w="0" w:type="dxa"/>
            </w:tcMar>
            <w:vAlign w:val="center"/>
          </w:tcPr>
          <w:p w14:paraId="6CD4F62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r>
      <w:tr w14:paraId="3D0F5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BFAA3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无效等价类</w:t>
            </w:r>
          </w:p>
        </w:tc>
        <w:tc>
          <w:tcPr>
            <w:tcW w:w="0" w:type="auto"/>
            <w:shd w:val="clear"/>
            <w:tcMar>
              <w:top w:w="150" w:type="dxa"/>
              <w:left w:w="240" w:type="dxa"/>
              <w:bottom w:w="150" w:type="dxa"/>
              <w:right w:w="240" w:type="dxa"/>
            </w:tcMar>
            <w:vAlign w:val="center"/>
          </w:tcPr>
          <w:p w14:paraId="2F85AB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长度小于6位</w:t>
            </w:r>
          </w:p>
        </w:tc>
        <w:tc>
          <w:tcPr>
            <w:tcW w:w="0" w:type="auto"/>
            <w:shd w:val="clear"/>
            <w:tcMar>
              <w:top w:w="150" w:type="dxa"/>
              <w:left w:w="240" w:type="dxa"/>
              <w:bottom w:w="150" w:type="dxa"/>
              <w:right w:w="240" w:type="dxa"/>
            </w:tcMar>
            <w:vAlign w:val="center"/>
          </w:tcPr>
          <w:p w14:paraId="606E724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"ab12"</w:t>
            </w:r>
          </w:p>
        </w:tc>
        <w:tc>
          <w:tcPr>
            <w:tcW w:w="0" w:type="auto"/>
            <w:shd w:val="clear"/>
            <w:tcMar>
              <w:top w:w="150" w:type="dxa"/>
              <w:left w:w="240" w:type="dxa"/>
              <w:bottom w:w="150" w:type="dxa"/>
              <w:right w:w="0" w:type="dxa"/>
            </w:tcMar>
            <w:vAlign w:val="center"/>
          </w:tcPr>
          <w:p w14:paraId="61F765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r w14:paraId="618A2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D2851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无效等价类</w:t>
            </w:r>
          </w:p>
        </w:tc>
        <w:tc>
          <w:tcPr>
            <w:tcW w:w="0" w:type="auto"/>
            <w:shd w:val="clear"/>
            <w:tcMar>
              <w:top w:w="150" w:type="dxa"/>
              <w:left w:w="240" w:type="dxa"/>
              <w:bottom w:w="150" w:type="dxa"/>
              <w:right w:w="240" w:type="dxa"/>
            </w:tcMar>
            <w:vAlign w:val="center"/>
          </w:tcPr>
          <w:p w14:paraId="74568D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长度大于12位</w:t>
            </w:r>
          </w:p>
        </w:tc>
        <w:tc>
          <w:tcPr>
            <w:tcW w:w="0" w:type="auto"/>
            <w:shd w:val="clear"/>
            <w:tcMar>
              <w:top w:w="150" w:type="dxa"/>
              <w:left w:w="240" w:type="dxa"/>
              <w:bottom w:w="150" w:type="dxa"/>
              <w:right w:w="240" w:type="dxa"/>
            </w:tcMar>
            <w:vAlign w:val="center"/>
          </w:tcPr>
          <w:p w14:paraId="18DE8E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"abcdefghij1234"</w:t>
            </w:r>
          </w:p>
        </w:tc>
        <w:tc>
          <w:tcPr>
            <w:tcW w:w="0" w:type="auto"/>
            <w:shd w:val="clear"/>
            <w:tcMar>
              <w:top w:w="150" w:type="dxa"/>
              <w:left w:w="240" w:type="dxa"/>
              <w:bottom w:w="150" w:type="dxa"/>
              <w:right w:w="0" w:type="dxa"/>
            </w:tcMar>
            <w:vAlign w:val="center"/>
          </w:tcPr>
          <w:p w14:paraId="287BCA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r w14:paraId="1FD35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9B17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无效等价类</w:t>
            </w:r>
          </w:p>
        </w:tc>
        <w:tc>
          <w:tcPr>
            <w:tcW w:w="0" w:type="auto"/>
            <w:shd w:val="clear"/>
            <w:tcMar>
              <w:top w:w="150" w:type="dxa"/>
              <w:left w:w="240" w:type="dxa"/>
              <w:bottom w:w="150" w:type="dxa"/>
              <w:right w:w="240" w:type="dxa"/>
            </w:tcMar>
            <w:vAlign w:val="center"/>
          </w:tcPr>
          <w:p w14:paraId="3B4677D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长度6-12位，但只包含字母（无数字）</w:t>
            </w:r>
          </w:p>
        </w:tc>
        <w:tc>
          <w:tcPr>
            <w:tcW w:w="0" w:type="auto"/>
            <w:shd w:val="clear"/>
            <w:tcMar>
              <w:top w:w="150" w:type="dxa"/>
              <w:left w:w="240" w:type="dxa"/>
              <w:bottom w:w="150" w:type="dxa"/>
              <w:right w:w="240" w:type="dxa"/>
            </w:tcMar>
            <w:vAlign w:val="center"/>
          </w:tcPr>
          <w:p w14:paraId="41D5B5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w:t>
            </w:r>
          </w:p>
        </w:tc>
        <w:tc>
          <w:tcPr>
            <w:tcW w:w="0" w:type="auto"/>
            <w:shd w:val="clear"/>
            <w:tcMar>
              <w:top w:w="150" w:type="dxa"/>
              <w:left w:w="240" w:type="dxa"/>
              <w:bottom w:w="150" w:type="dxa"/>
              <w:right w:w="0" w:type="dxa"/>
            </w:tcMar>
            <w:vAlign w:val="center"/>
          </w:tcPr>
          <w:p w14:paraId="786AEA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r w14:paraId="08E9A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A0395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无效等价类</w:t>
            </w:r>
          </w:p>
        </w:tc>
        <w:tc>
          <w:tcPr>
            <w:tcW w:w="0" w:type="auto"/>
            <w:shd w:val="clear"/>
            <w:tcMar>
              <w:top w:w="150" w:type="dxa"/>
              <w:left w:w="240" w:type="dxa"/>
              <w:bottom w:w="150" w:type="dxa"/>
              <w:right w:w="240" w:type="dxa"/>
            </w:tcMar>
            <w:vAlign w:val="center"/>
          </w:tcPr>
          <w:p w14:paraId="11668D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长度6-12位，但只包含数字（无字母）</w:t>
            </w:r>
          </w:p>
        </w:tc>
        <w:tc>
          <w:tcPr>
            <w:tcW w:w="0" w:type="auto"/>
            <w:shd w:val="clear"/>
            <w:tcMar>
              <w:top w:w="150" w:type="dxa"/>
              <w:left w:w="240" w:type="dxa"/>
              <w:bottom w:w="150" w:type="dxa"/>
              <w:right w:w="240" w:type="dxa"/>
            </w:tcMar>
            <w:vAlign w:val="center"/>
          </w:tcPr>
          <w:p w14:paraId="121BE3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"123456"</w:t>
            </w:r>
          </w:p>
        </w:tc>
        <w:tc>
          <w:tcPr>
            <w:tcW w:w="0" w:type="auto"/>
            <w:shd w:val="clear"/>
            <w:tcMar>
              <w:top w:w="150" w:type="dxa"/>
              <w:left w:w="240" w:type="dxa"/>
              <w:bottom w:w="150" w:type="dxa"/>
              <w:right w:w="0" w:type="dxa"/>
            </w:tcMar>
            <w:vAlign w:val="center"/>
          </w:tcPr>
          <w:p w14:paraId="287BFA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r w14:paraId="72C31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B06882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无效等价类</w:t>
            </w:r>
          </w:p>
        </w:tc>
        <w:tc>
          <w:tcPr>
            <w:tcW w:w="0" w:type="auto"/>
            <w:shd w:val="clear"/>
            <w:tcMar>
              <w:top w:w="150" w:type="dxa"/>
              <w:left w:w="240" w:type="dxa"/>
              <w:bottom w:w="150" w:type="dxa"/>
              <w:right w:w="240" w:type="dxa"/>
            </w:tcMar>
            <w:vAlign w:val="center"/>
          </w:tcPr>
          <w:p w14:paraId="3CE40B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长度6-12位，但只包含特殊字符（无数字无字母）</w:t>
            </w:r>
          </w:p>
        </w:tc>
        <w:tc>
          <w:tcPr>
            <w:tcW w:w="0" w:type="auto"/>
            <w:shd w:val="clear"/>
            <w:tcMar>
              <w:top w:w="150" w:type="dxa"/>
              <w:left w:w="240" w:type="dxa"/>
              <w:bottom w:w="150" w:type="dxa"/>
              <w:right w:w="240" w:type="dxa"/>
            </w:tcMar>
            <w:vAlign w:val="center"/>
          </w:tcPr>
          <w:p w14:paraId="587B7E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5D38CD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r w14:paraId="48933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8673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无效等价类</w:t>
            </w:r>
          </w:p>
        </w:tc>
        <w:tc>
          <w:tcPr>
            <w:tcW w:w="0" w:type="auto"/>
            <w:shd w:val="clear"/>
            <w:tcMar>
              <w:top w:w="150" w:type="dxa"/>
              <w:left w:w="240" w:type="dxa"/>
              <w:bottom w:w="150" w:type="dxa"/>
              <w:right w:w="240" w:type="dxa"/>
            </w:tcMar>
            <w:vAlign w:val="center"/>
          </w:tcPr>
          <w:p w14:paraId="3FB660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空字符串</w:t>
            </w:r>
          </w:p>
        </w:tc>
        <w:tc>
          <w:tcPr>
            <w:tcW w:w="0" w:type="auto"/>
            <w:shd w:val="clear"/>
            <w:tcMar>
              <w:top w:w="150" w:type="dxa"/>
              <w:left w:w="240" w:type="dxa"/>
              <w:bottom w:w="150" w:type="dxa"/>
              <w:right w:w="240" w:type="dxa"/>
            </w:tcMar>
            <w:vAlign w:val="center"/>
          </w:tcPr>
          <w:p w14:paraId="3FE050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0" w:type="dxa"/>
            </w:tcMar>
            <w:vAlign w:val="center"/>
          </w:tcPr>
          <w:p w14:paraId="0E44D9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bl>
    <w:p w14:paraId="5D2B2FB1">
      <w:pPr>
        <w:pStyle w:val="4"/>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 边界值分析法</w:t>
      </w:r>
    </w:p>
    <w:p w14:paraId="3548E2DB">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边界值分析法关注输入值的边界情况，对于密码长度，边界值是5、6、7、11、12、13。以下是基于边界值的测试用例：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0"/>
        <w:gridCol w:w="3248"/>
        <w:gridCol w:w="2026"/>
        <w:gridCol w:w="1360"/>
      </w:tblGrid>
      <w:tr w14:paraId="49B9D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150" w:type="dxa"/>
              <w:left w:w="0" w:type="dxa"/>
              <w:bottom w:w="150" w:type="dxa"/>
              <w:right w:w="240" w:type="dxa"/>
            </w:tcMar>
            <w:vAlign w:val="center"/>
          </w:tcPr>
          <w:p w14:paraId="33201CA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边界条件</w:t>
            </w:r>
          </w:p>
        </w:tc>
        <w:tc>
          <w:tcPr>
            <w:tcW w:w="0" w:type="auto"/>
            <w:tcBorders>
              <w:top w:val="nil"/>
            </w:tcBorders>
            <w:shd w:val="clear"/>
            <w:tcMar>
              <w:top w:w="150" w:type="dxa"/>
              <w:left w:w="240" w:type="dxa"/>
              <w:bottom w:w="150" w:type="dxa"/>
              <w:right w:w="240" w:type="dxa"/>
            </w:tcMar>
            <w:vAlign w:val="center"/>
          </w:tcPr>
          <w:p w14:paraId="208EE72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测试用例描述</w:t>
            </w:r>
          </w:p>
        </w:tc>
        <w:tc>
          <w:tcPr>
            <w:tcW w:w="0" w:type="auto"/>
            <w:tcBorders>
              <w:top w:val="nil"/>
            </w:tcBorders>
            <w:shd w:val="clear"/>
            <w:tcMar>
              <w:top w:w="150" w:type="dxa"/>
              <w:left w:w="240" w:type="dxa"/>
              <w:bottom w:w="150" w:type="dxa"/>
              <w:right w:w="240" w:type="dxa"/>
            </w:tcMar>
            <w:vAlign w:val="center"/>
          </w:tcPr>
          <w:p w14:paraId="13726DB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输入数据</w:t>
            </w:r>
          </w:p>
        </w:tc>
        <w:tc>
          <w:tcPr>
            <w:tcW w:w="0" w:type="auto"/>
            <w:tcBorders>
              <w:top w:val="nil"/>
            </w:tcBorders>
            <w:shd w:val="clear"/>
            <w:tcMar>
              <w:top w:w="150" w:type="dxa"/>
              <w:left w:w="240" w:type="dxa"/>
              <w:bottom w:w="150" w:type="dxa"/>
              <w:right w:w="240" w:type="dxa"/>
            </w:tcMar>
            <w:vAlign w:val="center"/>
          </w:tcPr>
          <w:p w14:paraId="740A96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预期结果</w:t>
            </w:r>
          </w:p>
        </w:tc>
      </w:tr>
      <w:tr w14:paraId="22C0F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E030F4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长度下界-1</w:t>
            </w:r>
          </w:p>
        </w:tc>
        <w:tc>
          <w:tcPr>
            <w:tcW w:w="0" w:type="auto"/>
            <w:shd w:val="clear"/>
            <w:tcMar>
              <w:top w:w="150" w:type="dxa"/>
              <w:left w:w="240" w:type="dxa"/>
              <w:bottom w:w="150" w:type="dxa"/>
              <w:right w:w="240" w:type="dxa"/>
            </w:tcMar>
            <w:vAlign w:val="center"/>
          </w:tcPr>
          <w:p w14:paraId="2B3375E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长度5位，包含数字和字母</w:t>
            </w:r>
          </w:p>
        </w:tc>
        <w:tc>
          <w:tcPr>
            <w:tcW w:w="0" w:type="auto"/>
            <w:shd w:val="clear"/>
            <w:tcMar>
              <w:top w:w="150" w:type="dxa"/>
              <w:left w:w="240" w:type="dxa"/>
              <w:bottom w:w="150" w:type="dxa"/>
              <w:right w:w="240" w:type="dxa"/>
            </w:tcMar>
            <w:vAlign w:val="center"/>
          </w:tcPr>
          <w:p w14:paraId="74D994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"ab12c"</w:t>
            </w:r>
          </w:p>
        </w:tc>
        <w:tc>
          <w:tcPr>
            <w:tcW w:w="0" w:type="auto"/>
            <w:shd w:val="clear"/>
            <w:tcMar>
              <w:top w:w="150" w:type="dxa"/>
              <w:left w:w="240" w:type="dxa"/>
              <w:bottom w:w="150" w:type="dxa"/>
              <w:right w:w="0" w:type="dxa"/>
            </w:tcMar>
            <w:vAlign w:val="center"/>
          </w:tcPr>
          <w:p w14:paraId="28DDAA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r w14:paraId="590E8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F497B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长度下界</w:t>
            </w:r>
          </w:p>
        </w:tc>
        <w:tc>
          <w:tcPr>
            <w:tcW w:w="0" w:type="auto"/>
            <w:shd w:val="clear"/>
            <w:tcMar>
              <w:top w:w="150" w:type="dxa"/>
              <w:left w:w="240" w:type="dxa"/>
              <w:bottom w:w="150" w:type="dxa"/>
              <w:right w:w="240" w:type="dxa"/>
            </w:tcMar>
            <w:vAlign w:val="center"/>
          </w:tcPr>
          <w:p w14:paraId="2F60B8E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长度6位，包含数字和字母</w:t>
            </w:r>
          </w:p>
        </w:tc>
        <w:tc>
          <w:tcPr>
            <w:tcW w:w="0" w:type="auto"/>
            <w:shd w:val="clear"/>
            <w:tcMar>
              <w:top w:w="150" w:type="dxa"/>
              <w:left w:w="240" w:type="dxa"/>
              <w:bottom w:w="150" w:type="dxa"/>
              <w:right w:w="240" w:type="dxa"/>
            </w:tcMar>
            <w:vAlign w:val="center"/>
          </w:tcPr>
          <w:p w14:paraId="40FC4A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"abc123"</w:t>
            </w:r>
          </w:p>
        </w:tc>
        <w:tc>
          <w:tcPr>
            <w:tcW w:w="0" w:type="auto"/>
            <w:shd w:val="clear"/>
            <w:tcMar>
              <w:top w:w="150" w:type="dxa"/>
              <w:left w:w="240" w:type="dxa"/>
              <w:bottom w:w="150" w:type="dxa"/>
              <w:right w:w="0" w:type="dxa"/>
            </w:tcMar>
            <w:vAlign w:val="center"/>
          </w:tcPr>
          <w:p w14:paraId="1923CF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r>
      <w:tr w14:paraId="1AA68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BBB20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长度下界+1</w:t>
            </w:r>
          </w:p>
        </w:tc>
        <w:tc>
          <w:tcPr>
            <w:tcW w:w="0" w:type="auto"/>
            <w:shd w:val="clear"/>
            <w:tcMar>
              <w:top w:w="150" w:type="dxa"/>
              <w:left w:w="240" w:type="dxa"/>
              <w:bottom w:w="150" w:type="dxa"/>
              <w:right w:w="240" w:type="dxa"/>
            </w:tcMar>
            <w:vAlign w:val="center"/>
          </w:tcPr>
          <w:p w14:paraId="2511D1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长度7位，包含数字和字母</w:t>
            </w:r>
          </w:p>
        </w:tc>
        <w:tc>
          <w:tcPr>
            <w:tcW w:w="0" w:type="auto"/>
            <w:shd w:val="clear"/>
            <w:tcMar>
              <w:top w:w="150" w:type="dxa"/>
              <w:left w:w="240" w:type="dxa"/>
              <w:bottom w:w="150" w:type="dxa"/>
              <w:right w:w="240" w:type="dxa"/>
            </w:tcMar>
            <w:vAlign w:val="center"/>
          </w:tcPr>
          <w:p w14:paraId="584C6B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"abc1234"</w:t>
            </w:r>
          </w:p>
        </w:tc>
        <w:tc>
          <w:tcPr>
            <w:tcW w:w="0" w:type="auto"/>
            <w:shd w:val="clear"/>
            <w:tcMar>
              <w:top w:w="150" w:type="dxa"/>
              <w:left w:w="240" w:type="dxa"/>
              <w:bottom w:w="150" w:type="dxa"/>
              <w:right w:w="0" w:type="dxa"/>
            </w:tcMar>
            <w:vAlign w:val="center"/>
          </w:tcPr>
          <w:p w14:paraId="0B8AF4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r>
      <w:tr w14:paraId="5DF2B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F412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长度上界-1</w:t>
            </w:r>
          </w:p>
        </w:tc>
        <w:tc>
          <w:tcPr>
            <w:tcW w:w="0" w:type="auto"/>
            <w:shd w:val="clear"/>
            <w:tcMar>
              <w:top w:w="150" w:type="dxa"/>
              <w:left w:w="240" w:type="dxa"/>
              <w:bottom w:w="150" w:type="dxa"/>
              <w:right w:w="240" w:type="dxa"/>
            </w:tcMar>
            <w:vAlign w:val="center"/>
          </w:tcPr>
          <w:p w14:paraId="7E696AF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长度11位，包含数字和字母</w:t>
            </w:r>
          </w:p>
        </w:tc>
        <w:tc>
          <w:tcPr>
            <w:tcW w:w="0" w:type="auto"/>
            <w:shd w:val="clear"/>
            <w:tcMar>
              <w:top w:w="150" w:type="dxa"/>
              <w:left w:w="240" w:type="dxa"/>
              <w:bottom w:w="150" w:type="dxa"/>
              <w:right w:w="240" w:type="dxa"/>
            </w:tcMar>
            <w:vAlign w:val="center"/>
          </w:tcPr>
          <w:p w14:paraId="6055C0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"abcdef12345"</w:t>
            </w:r>
          </w:p>
        </w:tc>
        <w:tc>
          <w:tcPr>
            <w:tcW w:w="0" w:type="auto"/>
            <w:shd w:val="clear"/>
            <w:tcMar>
              <w:top w:w="150" w:type="dxa"/>
              <w:left w:w="240" w:type="dxa"/>
              <w:bottom w:w="150" w:type="dxa"/>
              <w:right w:w="0" w:type="dxa"/>
            </w:tcMar>
            <w:vAlign w:val="center"/>
          </w:tcPr>
          <w:p w14:paraId="402D74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r>
      <w:tr w14:paraId="4351D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8B363F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长度上界</w:t>
            </w:r>
          </w:p>
        </w:tc>
        <w:tc>
          <w:tcPr>
            <w:tcW w:w="0" w:type="auto"/>
            <w:shd w:val="clear"/>
            <w:tcMar>
              <w:top w:w="150" w:type="dxa"/>
              <w:left w:w="240" w:type="dxa"/>
              <w:bottom w:w="150" w:type="dxa"/>
              <w:right w:w="240" w:type="dxa"/>
            </w:tcMar>
            <w:vAlign w:val="center"/>
          </w:tcPr>
          <w:p w14:paraId="57BA32C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长度12位，包含数字和字母</w:t>
            </w:r>
          </w:p>
        </w:tc>
        <w:tc>
          <w:tcPr>
            <w:tcW w:w="0" w:type="auto"/>
            <w:shd w:val="clear"/>
            <w:tcMar>
              <w:top w:w="150" w:type="dxa"/>
              <w:left w:w="240" w:type="dxa"/>
              <w:bottom w:w="150" w:type="dxa"/>
              <w:right w:w="240" w:type="dxa"/>
            </w:tcMar>
            <w:vAlign w:val="center"/>
          </w:tcPr>
          <w:p w14:paraId="55F029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"abcdef123456"</w:t>
            </w:r>
          </w:p>
        </w:tc>
        <w:tc>
          <w:tcPr>
            <w:tcW w:w="0" w:type="auto"/>
            <w:shd w:val="clear"/>
            <w:tcMar>
              <w:top w:w="150" w:type="dxa"/>
              <w:left w:w="240" w:type="dxa"/>
              <w:bottom w:w="150" w:type="dxa"/>
              <w:right w:w="0" w:type="dxa"/>
            </w:tcMar>
            <w:vAlign w:val="center"/>
          </w:tcPr>
          <w:p w14:paraId="550769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r>
      <w:tr w14:paraId="7BE6A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8CFC9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长度上界+1</w:t>
            </w:r>
          </w:p>
        </w:tc>
        <w:tc>
          <w:tcPr>
            <w:tcW w:w="0" w:type="auto"/>
            <w:shd w:val="clear"/>
            <w:tcMar>
              <w:top w:w="150" w:type="dxa"/>
              <w:left w:w="240" w:type="dxa"/>
              <w:bottom w:w="150" w:type="dxa"/>
              <w:right w:w="240" w:type="dxa"/>
            </w:tcMar>
            <w:vAlign w:val="center"/>
          </w:tcPr>
          <w:p w14:paraId="5F09A6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长度13位，包含数字和字母</w:t>
            </w:r>
          </w:p>
        </w:tc>
        <w:tc>
          <w:tcPr>
            <w:tcW w:w="0" w:type="auto"/>
            <w:shd w:val="clear"/>
            <w:tcMar>
              <w:top w:w="150" w:type="dxa"/>
              <w:left w:w="240" w:type="dxa"/>
              <w:bottom w:w="150" w:type="dxa"/>
              <w:right w:w="240" w:type="dxa"/>
            </w:tcMar>
            <w:vAlign w:val="center"/>
          </w:tcPr>
          <w:p w14:paraId="2FC6D8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"abcdefghij123"</w:t>
            </w:r>
          </w:p>
        </w:tc>
        <w:tc>
          <w:tcPr>
            <w:tcW w:w="0" w:type="auto"/>
            <w:shd w:val="clear"/>
            <w:tcMar>
              <w:top w:w="150" w:type="dxa"/>
              <w:left w:w="240" w:type="dxa"/>
              <w:bottom w:w="150" w:type="dxa"/>
              <w:right w:w="0" w:type="dxa"/>
            </w:tcMar>
            <w:vAlign w:val="center"/>
          </w:tcPr>
          <w:p w14:paraId="6D8D3C0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r>
    </w:tbl>
    <w:p w14:paraId="11936D6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1E7A8BB">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综合测试用例表</w:t>
      </w:r>
    </w:p>
    <w:p w14:paraId="6137A1B8">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结合等价类划分和边界值分析，设计以下测试用例（共12个）：</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1"/>
        <w:gridCol w:w="2147"/>
        <w:gridCol w:w="1235"/>
        <w:gridCol w:w="3983"/>
      </w:tblGrid>
      <w:tr w14:paraId="4F6AB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4C40F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测试用例ID</w:t>
            </w:r>
          </w:p>
        </w:tc>
        <w:tc>
          <w:tcPr>
            <w:tcW w:w="0" w:type="auto"/>
            <w:tcBorders>
              <w:top w:val="nil"/>
            </w:tcBorders>
            <w:shd w:val="clear"/>
            <w:tcMar>
              <w:top w:w="150" w:type="dxa"/>
              <w:left w:w="240" w:type="dxa"/>
              <w:bottom w:w="150" w:type="dxa"/>
              <w:right w:w="240" w:type="dxa"/>
            </w:tcMar>
            <w:vAlign w:val="center"/>
          </w:tcPr>
          <w:p w14:paraId="439420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输入数据</w:t>
            </w:r>
          </w:p>
        </w:tc>
        <w:tc>
          <w:tcPr>
            <w:tcW w:w="0" w:type="auto"/>
            <w:tcBorders>
              <w:top w:val="nil"/>
            </w:tcBorders>
            <w:shd w:val="clear"/>
            <w:tcMar>
              <w:top w:w="150" w:type="dxa"/>
              <w:left w:w="240" w:type="dxa"/>
              <w:bottom w:w="150" w:type="dxa"/>
              <w:right w:w="240" w:type="dxa"/>
            </w:tcMar>
            <w:vAlign w:val="center"/>
          </w:tcPr>
          <w:p w14:paraId="7453AE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预期结果</w:t>
            </w:r>
          </w:p>
        </w:tc>
        <w:tc>
          <w:tcPr>
            <w:tcW w:w="0" w:type="auto"/>
            <w:tcBorders>
              <w:top w:val="nil"/>
            </w:tcBorders>
            <w:shd w:val="clear"/>
            <w:tcMar>
              <w:top w:w="150" w:type="dxa"/>
              <w:left w:w="240" w:type="dxa"/>
              <w:bottom w:w="150" w:type="dxa"/>
              <w:right w:w="240" w:type="dxa"/>
            </w:tcMar>
            <w:vAlign w:val="center"/>
          </w:tcPr>
          <w:p w14:paraId="7092A2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说明</w:t>
            </w:r>
          </w:p>
        </w:tc>
      </w:tr>
      <w:tr w14:paraId="2C9E6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1BFC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TC1</w:t>
            </w:r>
          </w:p>
        </w:tc>
        <w:tc>
          <w:tcPr>
            <w:tcW w:w="0" w:type="auto"/>
            <w:shd w:val="clear"/>
            <w:tcMar>
              <w:top w:w="150" w:type="dxa"/>
              <w:left w:w="240" w:type="dxa"/>
              <w:bottom w:w="150" w:type="dxa"/>
              <w:right w:w="240" w:type="dxa"/>
            </w:tcMar>
            <w:vAlign w:val="center"/>
          </w:tcPr>
          <w:p w14:paraId="6328F20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"abc123"</w:t>
            </w:r>
          </w:p>
        </w:tc>
        <w:tc>
          <w:tcPr>
            <w:tcW w:w="0" w:type="auto"/>
            <w:shd w:val="clear"/>
            <w:tcMar>
              <w:top w:w="150" w:type="dxa"/>
              <w:left w:w="240" w:type="dxa"/>
              <w:bottom w:w="150" w:type="dxa"/>
              <w:right w:w="240" w:type="dxa"/>
            </w:tcMar>
            <w:vAlign w:val="center"/>
          </w:tcPr>
          <w:p w14:paraId="531ACA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c>
          <w:tcPr>
            <w:tcW w:w="0" w:type="auto"/>
            <w:shd w:val="clear"/>
            <w:tcMar>
              <w:top w:w="150" w:type="dxa"/>
              <w:left w:w="240" w:type="dxa"/>
              <w:bottom w:w="150" w:type="dxa"/>
              <w:right w:w="0" w:type="dxa"/>
            </w:tcMar>
            <w:vAlign w:val="center"/>
          </w:tcPr>
          <w:p w14:paraId="6C7FE9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有效密码，长度6，包含数字和字母</w:t>
            </w:r>
          </w:p>
        </w:tc>
      </w:tr>
      <w:tr w14:paraId="215A4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223A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TC2</w:t>
            </w:r>
          </w:p>
        </w:tc>
        <w:tc>
          <w:tcPr>
            <w:tcW w:w="0" w:type="auto"/>
            <w:shd w:val="clear"/>
            <w:tcMar>
              <w:top w:w="150" w:type="dxa"/>
              <w:left w:w="240" w:type="dxa"/>
              <w:bottom w:w="150" w:type="dxa"/>
              <w:right w:w="240" w:type="dxa"/>
            </w:tcMar>
            <w:vAlign w:val="center"/>
          </w:tcPr>
          <w:p w14:paraId="11E541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"abcdef123456"</w:t>
            </w:r>
          </w:p>
        </w:tc>
        <w:tc>
          <w:tcPr>
            <w:tcW w:w="0" w:type="auto"/>
            <w:shd w:val="clear"/>
            <w:tcMar>
              <w:top w:w="150" w:type="dxa"/>
              <w:left w:w="240" w:type="dxa"/>
              <w:bottom w:w="150" w:type="dxa"/>
              <w:right w:w="240" w:type="dxa"/>
            </w:tcMar>
            <w:vAlign w:val="center"/>
          </w:tcPr>
          <w:p w14:paraId="4A9BD8F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c>
          <w:tcPr>
            <w:tcW w:w="0" w:type="auto"/>
            <w:shd w:val="clear"/>
            <w:tcMar>
              <w:top w:w="150" w:type="dxa"/>
              <w:left w:w="240" w:type="dxa"/>
              <w:bottom w:w="150" w:type="dxa"/>
              <w:right w:w="0" w:type="dxa"/>
            </w:tcMar>
            <w:vAlign w:val="center"/>
          </w:tcPr>
          <w:p w14:paraId="3FD3EF9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有效密码，长度12，包含数字和字母</w:t>
            </w:r>
          </w:p>
        </w:tc>
      </w:tr>
      <w:tr w14:paraId="653E2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3057B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TC3</w:t>
            </w:r>
          </w:p>
        </w:tc>
        <w:tc>
          <w:tcPr>
            <w:tcW w:w="0" w:type="auto"/>
            <w:shd w:val="clear"/>
            <w:tcMar>
              <w:top w:w="150" w:type="dxa"/>
              <w:left w:w="240" w:type="dxa"/>
              <w:bottom w:w="150" w:type="dxa"/>
              <w:right w:w="240" w:type="dxa"/>
            </w:tcMar>
            <w:vAlign w:val="center"/>
          </w:tcPr>
          <w:p w14:paraId="46513F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"ab12cd34"</w:t>
            </w:r>
          </w:p>
        </w:tc>
        <w:tc>
          <w:tcPr>
            <w:tcW w:w="0" w:type="auto"/>
            <w:shd w:val="clear"/>
            <w:tcMar>
              <w:top w:w="150" w:type="dxa"/>
              <w:left w:w="240" w:type="dxa"/>
              <w:bottom w:w="150" w:type="dxa"/>
              <w:right w:w="240" w:type="dxa"/>
            </w:tcMar>
            <w:vAlign w:val="center"/>
          </w:tcPr>
          <w:p w14:paraId="6CAF82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True</w:t>
            </w:r>
          </w:p>
        </w:tc>
        <w:tc>
          <w:tcPr>
            <w:tcW w:w="0" w:type="auto"/>
            <w:shd w:val="clear"/>
            <w:tcMar>
              <w:top w:w="150" w:type="dxa"/>
              <w:left w:w="240" w:type="dxa"/>
              <w:bottom w:w="150" w:type="dxa"/>
              <w:right w:w="0" w:type="dxa"/>
            </w:tcMar>
            <w:vAlign w:val="center"/>
          </w:tcPr>
          <w:p w14:paraId="6E7B80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有效密码，长度8，包含数字和字母</w:t>
            </w:r>
          </w:p>
        </w:tc>
      </w:tr>
      <w:tr w14:paraId="0CE32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565040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TC4</w:t>
            </w:r>
          </w:p>
        </w:tc>
        <w:tc>
          <w:tcPr>
            <w:tcW w:w="0" w:type="auto"/>
            <w:shd w:val="clear"/>
            <w:tcMar>
              <w:top w:w="150" w:type="dxa"/>
              <w:left w:w="240" w:type="dxa"/>
              <w:bottom w:w="150" w:type="dxa"/>
              <w:right w:w="240" w:type="dxa"/>
            </w:tcMar>
            <w:vAlign w:val="center"/>
          </w:tcPr>
          <w:p w14:paraId="01F40D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"ab12c"</w:t>
            </w:r>
          </w:p>
        </w:tc>
        <w:tc>
          <w:tcPr>
            <w:tcW w:w="0" w:type="auto"/>
            <w:shd w:val="clear"/>
            <w:tcMar>
              <w:top w:w="150" w:type="dxa"/>
              <w:left w:w="240" w:type="dxa"/>
              <w:bottom w:w="150" w:type="dxa"/>
              <w:right w:w="240" w:type="dxa"/>
            </w:tcMar>
            <w:vAlign w:val="center"/>
          </w:tcPr>
          <w:p w14:paraId="15E601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094E87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无效密码，长度5，包含数字和字母（边界下界-1）</w:t>
            </w:r>
          </w:p>
        </w:tc>
      </w:tr>
      <w:tr w14:paraId="3DD79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BF224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TC5</w:t>
            </w:r>
          </w:p>
        </w:tc>
        <w:tc>
          <w:tcPr>
            <w:tcW w:w="0" w:type="auto"/>
            <w:shd w:val="clear"/>
            <w:tcMar>
              <w:top w:w="150" w:type="dxa"/>
              <w:left w:w="240" w:type="dxa"/>
              <w:bottom w:w="150" w:type="dxa"/>
              <w:right w:w="240" w:type="dxa"/>
            </w:tcMar>
            <w:vAlign w:val="center"/>
          </w:tcPr>
          <w:p w14:paraId="3D9CE7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"abcdefghij123"</w:t>
            </w:r>
          </w:p>
        </w:tc>
        <w:tc>
          <w:tcPr>
            <w:tcW w:w="0" w:type="auto"/>
            <w:shd w:val="clear"/>
            <w:tcMar>
              <w:top w:w="150" w:type="dxa"/>
              <w:left w:w="240" w:type="dxa"/>
              <w:bottom w:w="150" w:type="dxa"/>
              <w:right w:w="240" w:type="dxa"/>
            </w:tcMar>
            <w:vAlign w:val="center"/>
          </w:tcPr>
          <w:p w14:paraId="2CF3524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0781020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无效密码，长度13，包含数字和字母（边界上界+1）</w:t>
            </w:r>
          </w:p>
        </w:tc>
      </w:tr>
      <w:tr w14:paraId="661E7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287F33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TC6</w:t>
            </w:r>
          </w:p>
        </w:tc>
        <w:tc>
          <w:tcPr>
            <w:tcW w:w="0" w:type="auto"/>
            <w:shd w:val="clear"/>
            <w:tcMar>
              <w:top w:w="150" w:type="dxa"/>
              <w:left w:w="240" w:type="dxa"/>
              <w:bottom w:w="150" w:type="dxa"/>
              <w:right w:w="240" w:type="dxa"/>
            </w:tcMar>
            <w:vAlign w:val="center"/>
          </w:tcPr>
          <w:p w14:paraId="112567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w:t>
            </w:r>
          </w:p>
        </w:tc>
        <w:tc>
          <w:tcPr>
            <w:tcW w:w="0" w:type="auto"/>
            <w:shd w:val="clear"/>
            <w:tcMar>
              <w:top w:w="150" w:type="dxa"/>
              <w:left w:w="240" w:type="dxa"/>
              <w:bottom w:w="150" w:type="dxa"/>
              <w:right w:w="240" w:type="dxa"/>
            </w:tcMar>
            <w:vAlign w:val="center"/>
          </w:tcPr>
          <w:p w14:paraId="1E38527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50F35D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无效密码，长度6，只包含字母（无数字）</w:t>
            </w:r>
          </w:p>
        </w:tc>
      </w:tr>
      <w:tr w14:paraId="5AD15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38A8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TC7</w:t>
            </w:r>
          </w:p>
        </w:tc>
        <w:tc>
          <w:tcPr>
            <w:tcW w:w="0" w:type="auto"/>
            <w:shd w:val="clear"/>
            <w:tcMar>
              <w:top w:w="150" w:type="dxa"/>
              <w:left w:w="240" w:type="dxa"/>
              <w:bottom w:w="150" w:type="dxa"/>
              <w:right w:w="240" w:type="dxa"/>
            </w:tcMar>
            <w:vAlign w:val="center"/>
          </w:tcPr>
          <w:p w14:paraId="4DB227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"123456"</w:t>
            </w:r>
          </w:p>
        </w:tc>
        <w:tc>
          <w:tcPr>
            <w:tcW w:w="0" w:type="auto"/>
            <w:shd w:val="clear"/>
            <w:tcMar>
              <w:top w:w="150" w:type="dxa"/>
              <w:left w:w="240" w:type="dxa"/>
              <w:bottom w:w="150" w:type="dxa"/>
              <w:right w:w="240" w:type="dxa"/>
            </w:tcMar>
            <w:vAlign w:val="center"/>
          </w:tcPr>
          <w:p w14:paraId="19B4CF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7F8E94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无效密码，长度6，只包含数字（无字母）</w:t>
            </w:r>
          </w:p>
        </w:tc>
      </w:tr>
      <w:tr w14:paraId="382E7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56028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TC8</w:t>
            </w:r>
          </w:p>
        </w:tc>
        <w:tc>
          <w:tcPr>
            <w:tcW w:w="0" w:type="auto"/>
            <w:shd w:val="clear"/>
            <w:tcMar>
              <w:top w:w="150" w:type="dxa"/>
              <w:left w:w="240" w:type="dxa"/>
              <w:bottom w:w="150" w:type="dxa"/>
              <w:right w:w="240" w:type="dxa"/>
            </w:tcMar>
            <w:vAlign w:val="center"/>
          </w:tcPr>
          <w:p w14:paraId="2A71243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080A37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3362B8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无效密码，长度6，只包含特殊字符（无数字无字母）</w:t>
            </w:r>
          </w:p>
        </w:tc>
      </w:tr>
      <w:tr w14:paraId="22FCE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5562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TC9</w:t>
            </w:r>
          </w:p>
        </w:tc>
        <w:tc>
          <w:tcPr>
            <w:tcW w:w="0" w:type="auto"/>
            <w:shd w:val="clear"/>
            <w:tcMar>
              <w:top w:w="150" w:type="dxa"/>
              <w:left w:w="240" w:type="dxa"/>
              <w:bottom w:w="150" w:type="dxa"/>
              <w:right w:w="240" w:type="dxa"/>
            </w:tcMar>
            <w:vAlign w:val="center"/>
          </w:tcPr>
          <w:p w14:paraId="2DA45E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"abcdefghijkl"</w:t>
            </w:r>
          </w:p>
        </w:tc>
        <w:tc>
          <w:tcPr>
            <w:tcW w:w="0" w:type="auto"/>
            <w:shd w:val="clear"/>
            <w:tcMar>
              <w:top w:w="150" w:type="dxa"/>
              <w:left w:w="240" w:type="dxa"/>
              <w:bottom w:w="150" w:type="dxa"/>
              <w:right w:w="240" w:type="dxa"/>
            </w:tcMar>
            <w:vAlign w:val="center"/>
          </w:tcPr>
          <w:p w14:paraId="241E87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1E8C13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无效密码，长度12，只包含字母</w:t>
            </w:r>
          </w:p>
        </w:tc>
      </w:tr>
      <w:tr w14:paraId="0AFF0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6908F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TC10</w:t>
            </w:r>
          </w:p>
        </w:tc>
        <w:tc>
          <w:tcPr>
            <w:tcW w:w="0" w:type="auto"/>
            <w:shd w:val="clear"/>
            <w:tcMar>
              <w:top w:w="150" w:type="dxa"/>
              <w:left w:w="240" w:type="dxa"/>
              <w:bottom w:w="150" w:type="dxa"/>
              <w:right w:w="240" w:type="dxa"/>
            </w:tcMar>
            <w:vAlign w:val="center"/>
          </w:tcPr>
          <w:p w14:paraId="4DE3619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"123456789012"</w:t>
            </w:r>
          </w:p>
        </w:tc>
        <w:tc>
          <w:tcPr>
            <w:tcW w:w="0" w:type="auto"/>
            <w:shd w:val="clear"/>
            <w:tcMar>
              <w:top w:w="150" w:type="dxa"/>
              <w:left w:w="240" w:type="dxa"/>
              <w:bottom w:w="150" w:type="dxa"/>
              <w:right w:w="240" w:type="dxa"/>
            </w:tcMar>
            <w:vAlign w:val="center"/>
          </w:tcPr>
          <w:p w14:paraId="0267270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7120379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无效密码，长度12，只包含数字</w:t>
            </w:r>
          </w:p>
        </w:tc>
      </w:tr>
      <w:tr w14:paraId="0F4DA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3E7BF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TC11</w:t>
            </w:r>
          </w:p>
        </w:tc>
        <w:tc>
          <w:tcPr>
            <w:tcW w:w="0" w:type="auto"/>
            <w:shd w:val="clear"/>
            <w:tcMar>
              <w:top w:w="150" w:type="dxa"/>
              <w:left w:w="240" w:type="dxa"/>
              <w:bottom w:w="150" w:type="dxa"/>
              <w:right w:w="240" w:type="dxa"/>
            </w:tcMar>
            <w:vAlign w:val="center"/>
          </w:tcPr>
          <w:p w14:paraId="2DBF8D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"!@#$%^&amp;*()_+"</w:t>
            </w:r>
          </w:p>
        </w:tc>
        <w:tc>
          <w:tcPr>
            <w:tcW w:w="0" w:type="auto"/>
            <w:shd w:val="clear"/>
            <w:tcMar>
              <w:top w:w="150" w:type="dxa"/>
              <w:left w:w="240" w:type="dxa"/>
              <w:bottom w:w="150" w:type="dxa"/>
              <w:right w:w="240" w:type="dxa"/>
            </w:tcMar>
            <w:vAlign w:val="center"/>
          </w:tcPr>
          <w:p w14:paraId="092030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071AB8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无效密码，长度12，只包含特殊字符</w:t>
            </w:r>
          </w:p>
        </w:tc>
      </w:tr>
      <w:tr w14:paraId="077BD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AFE0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TC12</w:t>
            </w:r>
          </w:p>
        </w:tc>
        <w:tc>
          <w:tcPr>
            <w:tcW w:w="0" w:type="auto"/>
            <w:shd w:val="clear"/>
            <w:tcMar>
              <w:top w:w="150" w:type="dxa"/>
              <w:left w:w="240" w:type="dxa"/>
              <w:bottom w:w="150" w:type="dxa"/>
              <w:right w:w="240" w:type="dxa"/>
            </w:tcMar>
            <w:vAlign w:val="center"/>
          </w:tcPr>
          <w:p w14:paraId="40E56C1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w:t>
            </w:r>
          </w:p>
        </w:tc>
        <w:tc>
          <w:tcPr>
            <w:tcW w:w="0" w:type="auto"/>
            <w:shd w:val="clear"/>
            <w:tcMar>
              <w:top w:w="150" w:type="dxa"/>
              <w:left w:w="240" w:type="dxa"/>
              <w:bottom w:w="150" w:type="dxa"/>
              <w:right w:w="240" w:type="dxa"/>
            </w:tcMar>
            <w:vAlign w:val="center"/>
          </w:tcPr>
          <w:p w14:paraId="57AD8C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False</w:t>
            </w:r>
          </w:p>
        </w:tc>
        <w:tc>
          <w:tcPr>
            <w:tcW w:w="0" w:type="auto"/>
            <w:shd w:val="clear"/>
            <w:tcMar>
              <w:top w:w="150" w:type="dxa"/>
              <w:left w:w="240" w:type="dxa"/>
              <w:bottom w:w="150" w:type="dxa"/>
              <w:right w:w="0" w:type="dxa"/>
            </w:tcMar>
            <w:vAlign w:val="center"/>
          </w:tcPr>
          <w:p w14:paraId="617183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无效密码，空字符串</w:t>
            </w:r>
          </w:p>
        </w:tc>
      </w:tr>
    </w:tbl>
    <w:p w14:paraId="277A9DC4"/>
    <w:p w14:paraId="6E09C027">
      <w:pPr>
        <w:ind w:firstLine="211" w:firstLineChars="100"/>
        <w:rPr>
          <w:rFonts w:hint="eastAsia"/>
          <w:b/>
          <w:bCs/>
          <w:lang w:val="en-US" w:eastAsia="zh-CN"/>
        </w:rPr>
      </w:pPr>
    </w:p>
    <w:p w14:paraId="5C7B78EE">
      <w:pPr>
        <w:ind w:firstLine="211" w:firstLineChars="100"/>
        <w:rPr>
          <w:rFonts w:hint="eastAsia"/>
          <w:b/>
          <w:bCs/>
          <w:lang w:val="en-US" w:eastAsia="zh-CN"/>
        </w:rPr>
      </w:pPr>
    </w:p>
    <w:p w14:paraId="60BF4F3D">
      <w:pPr>
        <w:ind w:firstLine="211" w:firstLineChars="100"/>
        <w:rPr>
          <w:rFonts w:hint="eastAsia"/>
          <w:b/>
          <w:bCs/>
          <w:lang w:val="en-US" w:eastAsia="zh-CN"/>
        </w:rPr>
      </w:pPr>
      <w:r>
        <w:rPr>
          <w:rFonts w:hint="eastAsia"/>
          <w:b/>
          <w:bCs/>
          <w:lang w:val="en-US" w:eastAsia="zh-CN"/>
        </w:rPr>
        <w:t>二</w:t>
      </w:r>
    </w:p>
    <w:p w14:paraId="201A96E7">
      <w:pPr>
        <w:ind w:firstLine="240" w:firstLineChars="10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我选择 Python 中广泛使用的 </w:t>
      </w:r>
      <w:r>
        <w:rPr>
          <w:rStyle w:val="9"/>
          <w:rFonts w:hint="default" w:ascii="Segoe UI" w:hAnsi="Segoe UI" w:eastAsia="Segoe UI" w:cs="Segoe UI"/>
          <w:b/>
          <w:bCs/>
          <w:i w:val="0"/>
          <w:iCs w:val="0"/>
          <w:caps w:val="0"/>
          <w:color w:val="0F1115"/>
          <w:spacing w:val="0"/>
          <w:sz w:val="24"/>
          <w:szCs w:val="24"/>
          <w:shd w:val="clear" w:fill="FFFFFF"/>
        </w:rPr>
        <w:t>requests</w:t>
      </w:r>
      <w:r>
        <w:rPr>
          <w:rFonts w:hint="default" w:ascii="Segoe UI" w:hAnsi="Segoe UI" w:eastAsia="Segoe UI" w:cs="Segoe UI"/>
          <w:i w:val="0"/>
          <w:iCs w:val="0"/>
          <w:caps w:val="0"/>
          <w:color w:val="0F1115"/>
          <w:spacing w:val="0"/>
          <w:sz w:val="24"/>
          <w:szCs w:val="24"/>
          <w:shd w:val="clear" w:fill="FFFFFF"/>
        </w:rPr>
        <w:t> 库作为测试对象，为其核心的 </w:t>
      </w:r>
      <w:r>
        <w:rPr>
          <w:rStyle w:val="10"/>
          <w:rFonts w:hint="default" w:ascii="Consolas" w:hAnsi="Consolas" w:eastAsia="Consolas" w:cs="Consolas"/>
          <w:i w:val="0"/>
          <w:iCs w:val="0"/>
          <w:caps w:val="0"/>
          <w:color w:val="0F1115"/>
          <w:spacing w:val="0"/>
          <w:sz w:val="18"/>
          <w:szCs w:val="18"/>
          <w:bdr w:val="none" w:color="auto" w:sz="0" w:space="0"/>
          <w:shd w:val="clear" w:fill="EBEEF2"/>
        </w:rPr>
        <w:t>get</w:t>
      </w:r>
      <w:r>
        <w:rPr>
          <w:rFonts w:hint="default" w:ascii="Segoe UI" w:hAnsi="Segoe UI" w:eastAsia="Segoe UI" w:cs="Segoe UI"/>
          <w:i w:val="0"/>
          <w:iCs w:val="0"/>
          <w:caps w:val="0"/>
          <w:color w:val="0F1115"/>
          <w:spacing w:val="0"/>
          <w:sz w:val="24"/>
          <w:szCs w:val="24"/>
          <w:shd w:val="clear" w:fill="FFFFFF"/>
        </w:rPr>
        <w:t> 方法编写单元测试用例。</w:t>
      </w:r>
    </w:p>
    <w:p w14:paraId="13EE127B">
      <w:pPr>
        <w:pStyle w:val="2"/>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测试目标：requests.get() 方法</w:t>
      </w:r>
    </w:p>
    <w:p w14:paraId="363D01BA">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被测代码逻辑分析</w:t>
      </w:r>
    </w:p>
    <w:p w14:paraId="1F406C1D">
      <w:pPr>
        <w:pStyle w:val="6"/>
        <w:keepNext w:val="0"/>
        <w:keepLines w:val="0"/>
        <w:widowControl/>
        <w:suppressLineNumbers w:val="0"/>
        <w:shd w:val="clear" w:fill="FFFFFF"/>
        <w:spacing w:before="240" w:beforeAutospacing="0" w:after="240" w:afterAutospacing="0"/>
        <w:ind w:left="0" w:right="0" w:firstLine="0"/>
      </w:pPr>
      <w:r>
        <w:rPr>
          <w:rStyle w:val="10"/>
          <w:rFonts w:hint="default" w:ascii="Consolas" w:hAnsi="Consolas" w:eastAsia="Consolas" w:cs="Consolas"/>
          <w:i w:val="0"/>
          <w:iCs w:val="0"/>
          <w:caps w:val="0"/>
          <w:color w:val="0F1115"/>
          <w:spacing w:val="0"/>
          <w:sz w:val="18"/>
          <w:szCs w:val="18"/>
          <w:bdr w:val="none" w:color="auto" w:sz="0" w:space="0"/>
          <w:shd w:val="clear" w:fill="EBEEF2"/>
        </w:rPr>
        <w:t>requests.get()</w:t>
      </w:r>
      <w:r>
        <w:rPr>
          <w:rFonts w:hint="default" w:ascii="Segoe UI" w:hAnsi="Segoe UI" w:eastAsia="Segoe UI" w:cs="Segoe UI"/>
          <w:i w:val="0"/>
          <w:iCs w:val="0"/>
          <w:caps w:val="0"/>
          <w:color w:val="0F1115"/>
          <w:spacing w:val="0"/>
          <w:sz w:val="24"/>
          <w:szCs w:val="24"/>
          <w:shd w:val="clear" w:fill="FFFFFF"/>
        </w:rPr>
        <w:t> 方法主要包含以下逻辑分支：</w:t>
      </w:r>
    </w:p>
    <w:p w14:paraId="32079F5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正常请求成功</w:t>
      </w:r>
    </w:p>
    <w:p w14:paraId="1CD87FC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请求失败</w:t>
      </w:r>
    </w:p>
    <w:p w14:paraId="10CDE44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重定向处理</w:t>
      </w:r>
    </w:p>
    <w:p w14:paraId="607AE22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客户端错误</w:t>
      </w:r>
    </w:p>
    <w:p w14:paraId="6A7DB38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服务器错误</w:t>
      </w:r>
    </w:p>
    <w:p w14:paraId="7DC8A05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我将覆盖其中的 3 个主要逻辑分支。</w:t>
      </w:r>
    </w:p>
    <w:p w14:paraId="09E8BCC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B26944A">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Pytest 单元测试代码</w:t>
      </w:r>
    </w:p>
    <w:p w14:paraId="7D7323FC">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测试文件：</w:t>
      </w:r>
      <w:r>
        <w:rPr>
          <w:rStyle w:val="10"/>
          <w:rFonts w:hint="default" w:ascii="Consolas" w:hAnsi="Consolas" w:eastAsia="Consolas" w:cs="Consolas"/>
          <w:b/>
          <w:bCs/>
          <w:caps w:val="0"/>
          <w:color w:val="0F1115"/>
          <w:spacing w:val="0"/>
          <w:sz w:val="30"/>
          <w:szCs w:val="30"/>
          <w:bdr w:val="none" w:color="auto" w:sz="0" w:space="0"/>
          <w:shd w:val="clear" w:fill="EBEEF2"/>
        </w:rPr>
        <w:t>test_requests_get.py</w:t>
      </w:r>
    </w:p>
    <w:p w14:paraId="73E751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python</w:t>
      </w:r>
    </w:p>
    <w:p w14:paraId="48E0994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A626A4"/>
          <w:spacing w:val="0"/>
          <w:sz w:val="19"/>
          <w:szCs w:val="19"/>
          <w:bdr w:val="none" w:color="auto" w:sz="0" w:space="0"/>
        </w:rPr>
        <w:t>import</w:t>
      </w:r>
      <w:r>
        <w:rPr>
          <w:rFonts w:hint="default" w:ascii="Consolas" w:hAnsi="Consolas" w:eastAsia="Consolas" w:cs="Consolas"/>
          <w:i w:val="0"/>
          <w:iCs w:val="0"/>
          <w:caps w:val="0"/>
          <w:color w:val="0F1115"/>
          <w:spacing w:val="0"/>
          <w:sz w:val="19"/>
          <w:szCs w:val="19"/>
          <w:bdr w:val="none" w:color="auto" w:sz="0" w:space="0"/>
        </w:rPr>
        <w:t xml:space="preserve"> pytest</w:t>
      </w:r>
      <w:r>
        <w:rPr>
          <w:rFonts w:hint="default" w:ascii="Consolas" w:hAnsi="Consolas" w:eastAsia="Consolas" w:cs="Consolas"/>
          <w:i w:val="0"/>
          <w:iCs w:val="0"/>
          <w:caps w:val="0"/>
          <w:color w:val="A626A4"/>
          <w:spacing w:val="0"/>
          <w:sz w:val="19"/>
          <w:szCs w:val="19"/>
          <w:bdr w:val="none" w:color="auto" w:sz="0" w:space="0"/>
        </w:rPr>
        <w:t>import</w:t>
      </w:r>
      <w:r>
        <w:rPr>
          <w:rFonts w:hint="default" w:ascii="Consolas" w:hAnsi="Consolas" w:eastAsia="Consolas" w:cs="Consolas"/>
          <w:i w:val="0"/>
          <w:iCs w:val="0"/>
          <w:caps w:val="0"/>
          <w:color w:val="0F1115"/>
          <w:spacing w:val="0"/>
          <w:sz w:val="19"/>
          <w:szCs w:val="19"/>
          <w:bdr w:val="none" w:color="auto" w:sz="0" w:space="0"/>
        </w:rPr>
        <w:t xml:space="preserve"> requests</w:t>
      </w:r>
      <w:r>
        <w:rPr>
          <w:rFonts w:hint="default" w:ascii="Consolas" w:hAnsi="Consolas" w:eastAsia="Consolas" w:cs="Consolas"/>
          <w:i w:val="0"/>
          <w:iCs w:val="0"/>
          <w:caps w:val="0"/>
          <w:color w:val="A626A4"/>
          <w:spacing w:val="0"/>
          <w:sz w:val="19"/>
          <w:szCs w:val="19"/>
          <w:bdr w:val="none" w:color="auto" w:sz="0" w:space="0"/>
        </w:rPr>
        <w:t>from</w:t>
      </w:r>
      <w:r>
        <w:rPr>
          <w:rFonts w:hint="default" w:ascii="Consolas" w:hAnsi="Consolas" w:eastAsia="Consolas" w:cs="Consolas"/>
          <w:i w:val="0"/>
          <w:iCs w:val="0"/>
          <w:caps w:val="0"/>
          <w:color w:val="0F1115"/>
          <w:spacing w:val="0"/>
          <w:sz w:val="19"/>
          <w:szCs w:val="19"/>
          <w:bdr w:val="none" w:color="auto" w:sz="0" w:space="0"/>
        </w:rPr>
        <w:t xml:space="preserve"> requests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exceptions </w:t>
      </w:r>
      <w:r>
        <w:rPr>
          <w:rFonts w:hint="default" w:ascii="Consolas" w:hAnsi="Consolas" w:eastAsia="Consolas" w:cs="Consolas"/>
          <w:i w:val="0"/>
          <w:iCs w:val="0"/>
          <w:caps w:val="0"/>
          <w:color w:val="A626A4"/>
          <w:spacing w:val="0"/>
          <w:sz w:val="19"/>
          <w:szCs w:val="19"/>
          <w:bdr w:val="none" w:color="auto" w:sz="0" w:space="0"/>
        </w:rPr>
        <w:t>import</w:t>
      </w:r>
      <w:r>
        <w:rPr>
          <w:rFonts w:hint="default" w:ascii="Consolas" w:hAnsi="Consolas" w:eastAsia="Consolas" w:cs="Consolas"/>
          <w:i w:val="0"/>
          <w:iCs w:val="0"/>
          <w:caps w:val="0"/>
          <w:color w:val="0F1115"/>
          <w:spacing w:val="0"/>
          <w:sz w:val="19"/>
          <w:szCs w:val="19"/>
          <w:bdr w:val="none" w:color="auto" w:sz="0" w:space="0"/>
        </w:rPr>
        <w:t xml:space="preserve"> Timeout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ConnectionError</w:t>
      </w:r>
      <w:r>
        <w:rPr>
          <w:rFonts w:hint="default" w:ascii="Consolas" w:hAnsi="Consolas" w:eastAsia="Consolas" w:cs="Consolas"/>
          <w:i w:val="0"/>
          <w:iCs w:val="0"/>
          <w:caps w:val="0"/>
          <w:color w:val="A626A4"/>
          <w:spacing w:val="0"/>
          <w:sz w:val="19"/>
          <w:szCs w:val="19"/>
          <w:bdr w:val="none" w:color="auto" w:sz="0" w:space="0"/>
        </w:rPr>
        <w:t>from</w:t>
      </w:r>
      <w:r>
        <w:rPr>
          <w:rFonts w:hint="default" w:ascii="Consolas" w:hAnsi="Consolas" w:eastAsia="Consolas" w:cs="Consolas"/>
          <w:i w:val="0"/>
          <w:iCs w:val="0"/>
          <w:caps w:val="0"/>
          <w:color w:val="0F1115"/>
          <w:spacing w:val="0"/>
          <w:sz w:val="19"/>
          <w:szCs w:val="19"/>
          <w:bdr w:val="none" w:color="auto" w:sz="0" w:space="0"/>
        </w:rPr>
        <w:t xml:space="preserve"> unittest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mock </w:t>
      </w:r>
      <w:r>
        <w:rPr>
          <w:rFonts w:hint="default" w:ascii="Consolas" w:hAnsi="Consolas" w:eastAsia="Consolas" w:cs="Consolas"/>
          <w:i w:val="0"/>
          <w:iCs w:val="0"/>
          <w:caps w:val="0"/>
          <w:color w:val="A626A4"/>
          <w:spacing w:val="0"/>
          <w:sz w:val="19"/>
          <w:szCs w:val="19"/>
          <w:bdr w:val="none" w:color="auto" w:sz="0" w:space="0"/>
        </w:rPr>
        <w:t>import</w:t>
      </w:r>
      <w:r>
        <w:rPr>
          <w:rFonts w:hint="default" w:ascii="Consolas" w:hAnsi="Consolas" w:eastAsia="Consolas" w:cs="Consolas"/>
          <w:i w:val="0"/>
          <w:iCs w:val="0"/>
          <w:caps w:val="0"/>
          <w:color w:val="0F1115"/>
          <w:spacing w:val="0"/>
          <w:sz w:val="19"/>
          <w:szCs w:val="19"/>
          <w:bdr w:val="none" w:color="auto" w:sz="0" w:space="0"/>
        </w:rPr>
        <w:t xml:space="preserve"> Mock</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patch</w:t>
      </w:r>
    </w:p>
    <w:p w14:paraId="300A581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p>
    <w:p w14:paraId="32A452F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A626A4"/>
          <w:spacing w:val="0"/>
          <w:sz w:val="19"/>
          <w:szCs w:val="19"/>
          <w:bdr w:val="none" w:color="auto" w:sz="0" w:space="0"/>
        </w:rPr>
        <w:t>class</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TestRequestsGet</w:t>
      </w:r>
      <w:r>
        <w:rPr>
          <w:rFonts w:hint="default" w:ascii="Consolas" w:hAnsi="Consolas" w:eastAsia="Consolas" w:cs="Consolas"/>
          <w:i w:val="0"/>
          <w:iCs w:val="0"/>
          <w:caps w:val="0"/>
          <w:color w:val="383A42"/>
          <w:spacing w:val="0"/>
          <w:sz w:val="19"/>
          <w:szCs w:val="19"/>
          <w:bdr w:val="none" w:color="auto" w:sz="0" w:space="0"/>
        </w:rPr>
        <w:t>:</w:t>
      </w:r>
    </w:p>
    <w:p w14:paraId="1120066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"""requests.get() 方法的单元测试"""</w:t>
      </w:r>
    </w:p>
    <w:p w14:paraId="2ED570B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39C0875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def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test_get_success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self</w:t>
      </w:r>
      <w:r>
        <w:rPr>
          <w:rFonts w:hint="default" w:ascii="Consolas" w:hAnsi="Consolas" w:eastAsia="Consolas" w:cs="Consolas"/>
          <w:i w:val="0"/>
          <w:iCs w:val="0"/>
          <w:caps w:val="0"/>
          <w:color w:val="383A42"/>
          <w:spacing w:val="0"/>
          <w:sz w:val="19"/>
          <w:szCs w:val="19"/>
          <w:bdr w:val="none" w:color="auto" w:sz="0" w:space="0"/>
        </w:rPr>
        <w:t>):</w:t>
      </w:r>
    </w:p>
    <w:p w14:paraId="037CCEC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"""测试正常成功的 GET 请求 - 覆盖成功响应分支"""</w:t>
      </w:r>
    </w:p>
    <w:p w14:paraId="13CBA71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模拟成功的响应</w:t>
      </w:r>
    </w:p>
    <w:p w14:paraId="6C16689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Mock</w:t>
      </w:r>
      <w:r>
        <w:rPr>
          <w:rFonts w:hint="default" w:ascii="Consolas" w:hAnsi="Consolas" w:eastAsia="Consolas" w:cs="Consolas"/>
          <w:i w:val="0"/>
          <w:iCs w:val="0"/>
          <w:caps w:val="0"/>
          <w:color w:val="383A42"/>
          <w:spacing w:val="0"/>
          <w:sz w:val="19"/>
          <w:szCs w:val="19"/>
          <w:bdr w:val="none" w:color="auto" w:sz="0" w:space="0"/>
        </w:rPr>
        <w:t>()</w:t>
      </w:r>
    </w:p>
    <w:p w14:paraId="22117BD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status_code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200</w:t>
      </w:r>
    </w:p>
    <w:p w14:paraId="3EF76A4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json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return_value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"message"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"success"</w:t>
      </w:r>
      <w:r>
        <w:rPr>
          <w:rFonts w:hint="default" w:ascii="Consolas" w:hAnsi="Consolas" w:eastAsia="Consolas" w:cs="Consolas"/>
          <w:i w:val="0"/>
          <w:iCs w:val="0"/>
          <w:caps w:val="0"/>
          <w:color w:val="383A42"/>
          <w:spacing w:val="0"/>
          <w:sz w:val="19"/>
          <w:szCs w:val="19"/>
          <w:bdr w:val="none" w:color="auto" w:sz="0" w:space="0"/>
        </w:rPr>
        <w:t>}</w:t>
      </w:r>
    </w:p>
    <w:p w14:paraId="47BE7B7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text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"Success response"</w:t>
      </w:r>
    </w:p>
    <w:p w14:paraId="69E067E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4FD6015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with</w:t>
      </w:r>
      <w:r>
        <w:rPr>
          <w:rFonts w:hint="default" w:ascii="Consolas" w:hAnsi="Consolas" w:eastAsia="Consolas" w:cs="Consolas"/>
          <w:i w:val="0"/>
          <w:iCs w:val="0"/>
          <w:caps w:val="0"/>
          <w:color w:val="0F1115"/>
          <w:spacing w:val="0"/>
          <w:sz w:val="19"/>
          <w:szCs w:val="19"/>
          <w:bdr w:val="none" w:color="auto" w:sz="0" w:space="0"/>
        </w:rPr>
        <w:t xml:space="preserve"> patch</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'requests.get'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return_value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mock_response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as</w:t>
      </w:r>
      <w:r>
        <w:rPr>
          <w:rFonts w:hint="default" w:ascii="Consolas" w:hAnsi="Consolas" w:eastAsia="Consolas" w:cs="Consolas"/>
          <w:i w:val="0"/>
          <w:iCs w:val="0"/>
          <w:caps w:val="0"/>
          <w:color w:val="0F1115"/>
          <w:spacing w:val="0"/>
          <w:sz w:val="19"/>
          <w:szCs w:val="19"/>
          <w:bdr w:val="none" w:color="auto" w:sz="0" w:space="0"/>
        </w:rPr>
        <w:t xml:space="preserve"> mock_get</w:t>
      </w:r>
      <w:r>
        <w:rPr>
          <w:rFonts w:hint="default" w:ascii="Consolas" w:hAnsi="Consolas" w:eastAsia="Consolas" w:cs="Consolas"/>
          <w:i w:val="0"/>
          <w:iCs w:val="0"/>
          <w:caps w:val="0"/>
          <w:color w:val="383A42"/>
          <w:spacing w:val="0"/>
          <w:sz w:val="19"/>
          <w:szCs w:val="19"/>
          <w:bdr w:val="none" w:color="auto" w:sz="0" w:space="0"/>
        </w:rPr>
        <w:t>:</w:t>
      </w:r>
    </w:p>
    <w:p w14:paraId="7F4ABBB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执行测试</w:t>
      </w:r>
    </w:p>
    <w:p w14:paraId="1E1D887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response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requests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'https://api.example.com/data'</w:t>
      </w:r>
      <w:r>
        <w:rPr>
          <w:rFonts w:hint="default" w:ascii="Consolas" w:hAnsi="Consolas" w:eastAsia="Consolas" w:cs="Consolas"/>
          <w:i w:val="0"/>
          <w:iCs w:val="0"/>
          <w:caps w:val="0"/>
          <w:color w:val="383A42"/>
          <w:spacing w:val="0"/>
          <w:sz w:val="19"/>
          <w:szCs w:val="19"/>
          <w:bdr w:val="none" w:color="auto" w:sz="0" w:space="0"/>
        </w:rPr>
        <w:t>)</w:t>
      </w:r>
    </w:p>
    <w:p w14:paraId="639E23B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788BD4B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验证断言</w:t>
      </w:r>
    </w:p>
    <w:p w14:paraId="08A15B8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assert</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status_code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200</w:t>
      </w:r>
    </w:p>
    <w:p w14:paraId="5D13572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assert</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json</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"message"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"success"</w:t>
      </w:r>
      <w:r>
        <w:rPr>
          <w:rFonts w:hint="default" w:ascii="Consolas" w:hAnsi="Consolas" w:eastAsia="Consolas" w:cs="Consolas"/>
          <w:i w:val="0"/>
          <w:iCs w:val="0"/>
          <w:caps w:val="0"/>
          <w:color w:val="383A42"/>
          <w:spacing w:val="0"/>
          <w:sz w:val="19"/>
          <w:szCs w:val="19"/>
          <w:bdr w:val="none" w:color="auto" w:sz="0" w:space="0"/>
        </w:rPr>
        <w:t>}</w:t>
      </w:r>
    </w:p>
    <w:p w14:paraId="246301B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assert</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text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"Success response"</w:t>
      </w:r>
    </w:p>
    <w:p w14:paraId="08F377D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assert_called_once_with</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'https://api.example.com/data'</w:t>
      </w:r>
      <w:r>
        <w:rPr>
          <w:rFonts w:hint="default" w:ascii="Consolas" w:hAnsi="Consolas" w:eastAsia="Consolas" w:cs="Consolas"/>
          <w:i w:val="0"/>
          <w:iCs w:val="0"/>
          <w:caps w:val="0"/>
          <w:color w:val="383A42"/>
          <w:spacing w:val="0"/>
          <w:sz w:val="19"/>
          <w:szCs w:val="19"/>
          <w:bdr w:val="none" w:color="auto" w:sz="0" w:space="0"/>
        </w:rPr>
        <w:t>)</w:t>
      </w:r>
    </w:p>
    <w:p w14:paraId="09C00D1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5AEA1D1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def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test_get_timeout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self</w:t>
      </w:r>
      <w:r>
        <w:rPr>
          <w:rFonts w:hint="default" w:ascii="Consolas" w:hAnsi="Consolas" w:eastAsia="Consolas" w:cs="Consolas"/>
          <w:i w:val="0"/>
          <w:iCs w:val="0"/>
          <w:caps w:val="0"/>
          <w:color w:val="383A42"/>
          <w:spacing w:val="0"/>
          <w:sz w:val="19"/>
          <w:szCs w:val="19"/>
          <w:bdr w:val="none" w:color="auto" w:sz="0" w:space="0"/>
        </w:rPr>
        <w:t>):</w:t>
      </w:r>
    </w:p>
    <w:p w14:paraId="72EEDC3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"""测试请求超时的情况 - 覆盖异常处理分支"""</w:t>
      </w:r>
    </w:p>
    <w:p w14:paraId="2498862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模拟超时异常</w:t>
      </w:r>
    </w:p>
    <w:p w14:paraId="3391950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with</w:t>
      </w:r>
      <w:r>
        <w:rPr>
          <w:rFonts w:hint="default" w:ascii="Consolas" w:hAnsi="Consolas" w:eastAsia="Consolas" w:cs="Consolas"/>
          <w:i w:val="0"/>
          <w:iCs w:val="0"/>
          <w:caps w:val="0"/>
          <w:color w:val="0F1115"/>
          <w:spacing w:val="0"/>
          <w:sz w:val="19"/>
          <w:szCs w:val="19"/>
          <w:bdr w:val="none" w:color="auto" w:sz="0" w:space="0"/>
        </w:rPr>
        <w:t xml:space="preserve"> patch</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'requests.get'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side_effect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Timeout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"Request timed out"</w:t>
      </w:r>
      <w:r>
        <w:rPr>
          <w:rFonts w:hint="default" w:ascii="Consolas" w:hAnsi="Consolas" w:eastAsia="Consolas" w:cs="Consolas"/>
          <w:i w:val="0"/>
          <w:iCs w:val="0"/>
          <w:caps w:val="0"/>
          <w:color w:val="383A42"/>
          <w:spacing w:val="0"/>
          <w:sz w:val="19"/>
          <w:szCs w:val="19"/>
          <w:bdr w:val="none" w:color="auto" w:sz="0" w:space="0"/>
        </w:rPr>
        <w:t>)):</w:t>
      </w:r>
    </w:p>
    <w:p w14:paraId="71CE405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验证会抛出 Timeout 异常</w:t>
      </w:r>
    </w:p>
    <w:p w14:paraId="5738E49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with</w:t>
      </w:r>
      <w:r>
        <w:rPr>
          <w:rFonts w:hint="default" w:ascii="Consolas" w:hAnsi="Consolas" w:eastAsia="Consolas" w:cs="Consolas"/>
          <w:i w:val="0"/>
          <w:iCs w:val="0"/>
          <w:caps w:val="0"/>
          <w:color w:val="0F1115"/>
          <w:spacing w:val="0"/>
          <w:sz w:val="19"/>
          <w:szCs w:val="19"/>
          <w:bdr w:val="none" w:color="auto" w:sz="0" w:space="0"/>
        </w:rPr>
        <w:t xml:space="preserve"> pytest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raises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Timeout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match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"Request timed out"</w:t>
      </w:r>
      <w:r>
        <w:rPr>
          <w:rFonts w:hint="default" w:ascii="Consolas" w:hAnsi="Consolas" w:eastAsia="Consolas" w:cs="Consolas"/>
          <w:i w:val="0"/>
          <w:iCs w:val="0"/>
          <w:caps w:val="0"/>
          <w:color w:val="383A42"/>
          <w:spacing w:val="0"/>
          <w:sz w:val="19"/>
          <w:szCs w:val="19"/>
          <w:bdr w:val="none" w:color="auto" w:sz="0" w:space="0"/>
        </w:rPr>
        <w:t>):</w:t>
      </w:r>
    </w:p>
    <w:p w14:paraId="5DCDB2E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requests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'https://api.example.com/data'</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timeout</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B76B01"/>
          <w:spacing w:val="0"/>
          <w:sz w:val="19"/>
          <w:szCs w:val="19"/>
          <w:bdr w:val="none" w:color="auto" w:sz="0" w:space="0"/>
        </w:rPr>
        <w:t>5</w:t>
      </w:r>
      <w:r>
        <w:rPr>
          <w:rFonts w:hint="default" w:ascii="Consolas" w:hAnsi="Consolas" w:eastAsia="Consolas" w:cs="Consolas"/>
          <w:i w:val="0"/>
          <w:iCs w:val="0"/>
          <w:caps w:val="0"/>
          <w:color w:val="383A42"/>
          <w:spacing w:val="0"/>
          <w:sz w:val="19"/>
          <w:szCs w:val="19"/>
          <w:bdr w:val="none" w:color="auto" w:sz="0" w:space="0"/>
        </w:rPr>
        <w:t>)</w:t>
      </w:r>
    </w:p>
    <w:p w14:paraId="36A66B7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0AF38CA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def</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4078F2"/>
          <w:spacing w:val="0"/>
          <w:sz w:val="19"/>
          <w:szCs w:val="19"/>
          <w:bdr w:val="none" w:color="auto" w:sz="0" w:space="0"/>
        </w:rPr>
        <w:t>test_get_404_error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self</w:t>
      </w:r>
      <w:r>
        <w:rPr>
          <w:rFonts w:hint="default" w:ascii="Consolas" w:hAnsi="Consolas" w:eastAsia="Consolas" w:cs="Consolas"/>
          <w:i w:val="0"/>
          <w:iCs w:val="0"/>
          <w:caps w:val="0"/>
          <w:color w:val="383A42"/>
          <w:spacing w:val="0"/>
          <w:sz w:val="19"/>
          <w:szCs w:val="19"/>
          <w:bdr w:val="none" w:color="auto" w:sz="0" w:space="0"/>
        </w:rPr>
        <w:t>):</w:t>
      </w:r>
    </w:p>
    <w:p w14:paraId="5B1F813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"""测试 404 错误响应 - 覆盖客户端错误分支"""</w:t>
      </w:r>
    </w:p>
    <w:p w14:paraId="1A17951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模拟 404 响应</w:t>
      </w:r>
    </w:p>
    <w:p w14:paraId="3189755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Mock</w:t>
      </w:r>
      <w:r>
        <w:rPr>
          <w:rFonts w:hint="default" w:ascii="Consolas" w:hAnsi="Consolas" w:eastAsia="Consolas" w:cs="Consolas"/>
          <w:i w:val="0"/>
          <w:iCs w:val="0"/>
          <w:caps w:val="0"/>
          <w:color w:val="383A42"/>
          <w:spacing w:val="0"/>
          <w:sz w:val="19"/>
          <w:szCs w:val="19"/>
          <w:bdr w:val="none" w:color="auto" w:sz="0" w:space="0"/>
        </w:rPr>
        <w:t>()</w:t>
      </w:r>
    </w:p>
    <w:p w14:paraId="0B806BC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status_code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404</w:t>
      </w:r>
    </w:p>
    <w:p w14:paraId="06D4591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raise_for_status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side_effect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requests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exceptions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HTTPError</w:t>
      </w:r>
      <w:r>
        <w:rPr>
          <w:rFonts w:hint="default" w:ascii="Consolas" w:hAnsi="Consolas" w:eastAsia="Consolas" w:cs="Consolas"/>
          <w:i w:val="0"/>
          <w:iCs w:val="0"/>
          <w:caps w:val="0"/>
          <w:color w:val="383A42"/>
          <w:spacing w:val="0"/>
          <w:sz w:val="19"/>
          <w:szCs w:val="19"/>
          <w:bdr w:val="none" w:color="auto" w:sz="0" w:space="0"/>
        </w:rPr>
        <w:t>(</w:t>
      </w:r>
    </w:p>
    <w:p w14:paraId="5E7F25D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"404 Client Error: Not Found"</w:t>
      </w:r>
    </w:p>
    <w:p w14:paraId="3280F5B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383A42"/>
          <w:spacing w:val="0"/>
          <w:sz w:val="19"/>
          <w:szCs w:val="19"/>
          <w:bdr w:val="none" w:color="auto" w:sz="0" w:space="0"/>
        </w:rPr>
        <w:t>)</w:t>
      </w:r>
    </w:p>
    <w:p w14:paraId="5C61599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mock_response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text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"Not Found"</w:t>
      </w:r>
    </w:p>
    <w:p w14:paraId="3644F73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5493735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with</w:t>
      </w:r>
      <w:r>
        <w:rPr>
          <w:rFonts w:hint="default" w:ascii="Consolas" w:hAnsi="Consolas" w:eastAsia="Consolas" w:cs="Consolas"/>
          <w:i w:val="0"/>
          <w:iCs w:val="0"/>
          <w:caps w:val="0"/>
          <w:color w:val="0F1115"/>
          <w:spacing w:val="0"/>
          <w:sz w:val="19"/>
          <w:szCs w:val="19"/>
          <w:bdr w:val="none" w:color="auto" w:sz="0" w:space="0"/>
        </w:rPr>
        <w:t xml:space="preserve"> patch</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'requests.get'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return_value</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mock_response</w:t>
      </w:r>
      <w:r>
        <w:rPr>
          <w:rFonts w:hint="default" w:ascii="Consolas" w:hAnsi="Consolas" w:eastAsia="Consolas" w:cs="Consolas"/>
          <w:i w:val="0"/>
          <w:iCs w:val="0"/>
          <w:caps w:val="0"/>
          <w:color w:val="383A42"/>
          <w:spacing w:val="0"/>
          <w:sz w:val="19"/>
          <w:szCs w:val="19"/>
          <w:bdr w:val="none" w:color="auto" w:sz="0" w:space="0"/>
        </w:rPr>
        <w:t>):</w:t>
      </w:r>
    </w:p>
    <w:p w14:paraId="2FBDDBF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response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requests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get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'https://api.example.com/nonexistent'</w:t>
      </w:r>
      <w:r>
        <w:rPr>
          <w:rFonts w:hint="default" w:ascii="Consolas" w:hAnsi="Consolas" w:eastAsia="Consolas" w:cs="Consolas"/>
          <w:i w:val="0"/>
          <w:iCs w:val="0"/>
          <w:caps w:val="0"/>
          <w:color w:val="383A42"/>
          <w:spacing w:val="0"/>
          <w:sz w:val="19"/>
          <w:szCs w:val="19"/>
          <w:bdr w:val="none" w:color="auto" w:sz="0" w:space="0"/>
        </w:rPr>
        <w:t>)</w:t>
      </w:r>
    </w:p>
    <w:p w14:paraId="505CBA2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2E2ABFC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验证状态码</w:t>
      </w:r>
    </w:p>
    <w:p w14:paraId="545481A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assert</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status_code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B76B01"/>
          <w:spacing w:val="0"/>
          <w:sz w:val="19"/>
          <w:szCs w:val="19"/>
          <w:bdr w:val="none" w:color="auto" w:sz="0" w:space="0"/>
        </w:rPr>
        <w:t>404</w:t>
      </w:r>
    </w:p>
    <w:p w14:paraId="36C09FD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assert</w:t>
      </w: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text </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50A14F"/>
          <w:spacing w:val="0"/>
          <w:sz w:val="19"/>
          <w:szCs w:val="19"/>
          <w:bdr w:val="none" w:color="auto" w:sz="0" w:space="0"/>
        </w:rPr>
        <w:t>"Not Found"</w:t>
      </w:r>
    </w:p>
    <w:p w14:paraId="722E035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p>
    <w:p w14:paraId="532D0CA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iCs/>
          <w:caps w:val="0"/>
          <w:color w:val="A0A1A7"/>
          <w:spacing w:val="0"/>
          <w:sz w:val="19"/>
          <w:szCs w:val="19"/>
          <w:bdr w:val="none" w:color="auto" w:sz="0" w:space="0"/>
        </w:rPr>
        <w:t># 验证会抛出 HTTPError</w:t>
      </w:r>
    </w:p>
    <w:p w14:paraId="3907C64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with</w:t>
      </w:r>
      <w:r>
        <w:rPr>
          <w:rFonts w:hint="default" w:ascii="Consolas" w:hAnsi="Consolas" w:eastAsia="Consolas" w:cs="Consolas"/>
          <w:i w:val="0"/>
          <w:iCs w:val="0"/>
          <w:caps w:val="0"/>
          <w:color w:val="0F1115"/>
          <w:spacing w:val="0"/>
          <w:sz w:val="19"/>
          <w:szCs w:val="19"/>
          <w:bdr w:val="none" w:color="auto" w:sz="0" w:space="0"/>
        </w:rPr>
        <w:t xml:space="preserve"> pytest</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raises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requests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exceptions</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HTTPError</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 xml:space="preserve"> </w:t>
      </w:r>
      <w:r>
        <w:rPr>
          <w:rFonts w:hint="default" w:ascii="Consolas" w:hAnsi="Consolas" w:eastAsia="Consolas" w:cs="Consolas"/>
          <w:i w:val="0"/>
          <w:iCs w:val="0"/>
          <w:caps w:val="0"/>
          <w:color w:val="A626A4"/>
          <w:spacing w:val="0"/>
          <w:sz w:val="19"/>
          <w:szCs w:val="19"/>
          <w:bdr w:val="none" w:color="auto" w:sz="0" w:space="0"/>
        </w:rPr>
        <w:t>match</w:t>
      </w:r>
      <w:r>
        <w:rPr>
          <w:rFonts w:hint="default" w:ascii="Consolas" w:hAnsi="Consolas" w:eastAsia="Consolas" w:cs="Consolas"/>
          <w:i w:val="0"/>
          <w:iCs w:val="0"/>
          <w:caps w:val="0"/>
          <w:color w:val="4078F2"/>
          <w:spacing w:val="0"/>
          <w:sz w:val="19"/>
          <w:szCs w:val="19"/>
          <w:bdr w:val="none" w:color="auto" w:sz="0" w:space="0"/>
        </w:rPr>
        <w:t>=</w:t>
      </w:r>
      <w:r>
        <w:rPr>
          <w:rFonts w:hint="default" w:ascii="Consolas" w:hAnsi="Consolas" w:eastAsia="Consolas" w:cs="Consolas"/>
          <w:i w:val="0"/>
          <w:iCs w:val="0"/>
          <w:caps w:val="0"/>
          <w:color w:val="50A14F"/>
          <w:spacing w:val="0"/>
          <w:sz w:val="19"/>
          <w:szCs w:val="19"/>
          <w:bdr w:val="none" w:color="auto" w:sz="0" w:space="0"/>
        </w:rPr>
        <w:t>"404 Client Error"</w:t>
      </w:r>
      <w:r>
        <w:rPr>
          <w:rFonts w:hint="default" w:ascii="Consolas" w:hAnsi="Consolas" w:eastAsia="Consolas" w:cs="Consolas"/>
          <w:i w:val="0"/>
          <w:iCs w:val="0"/>
          <w:caps w:val="0"/>
          <w:color w:val="383A42"/>
          <w:spacing w:val="0"/>
          <w:sz w:val="19"/>
          <w:szCs w:val="19"/>
          <w:bdr w:val="none" w:color="auto" w:sz="0" w:space="0"/>
        </w:rPr>
        <w:t>):</w:t>
      </w:r>
    </w:p>
    <w:p w14:paraId="0168CB0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 xml:space="preserve">                response</w:t>
      </w:r>
      <w:r>
        <w:rPr>
          <w:rFonts w:hint="default" w:ascii="Consolas" w:hAnsi="Consolas" w:eastAsia="Consolas" w:cs="Consolas"/>
          <w:i w:val="0"/>
          <w:iCs w:val="0"/>
          <w:caps w:val="0"/>
          <w:color w:val="383A42"/>
          <w:spacing w:val="0"/>
          <w:sz w:val="19"/>
          <w:szCs w:val="19"/>
          <w:bdr w:val="none" w:color="auto" w:sz="0" w:space="0"/>
        </w:rPr>
        <w:t>.</w:t>
      </w:r>
      <w:r>
        <w:rPr>
          <w:rFonts w:hint="default" w:ascii="Consolas" w:hAnsi="Consolas" w:eastAsia="Consolas" w:cs="Consolas"/>
          <w:i w:val="0"/>
          <w:iCs w:val="0"/>
          <w:caps w:val="0"/>
          <w:color w:val="0F1115"/>
          <w:spacing w:val="0"/>
          <w:sz w:val="19"/>
          <w:szCs w:val="19"/>
          <w:bdr w:val="none" w:color="auto" w:sz="0" w:space="0"/>
        </w:rPr>
        <w:t>raise_for_status</w:t>
      </w:r>
      <w:r>
        <w:rPr>
          <w:rFonts w:hint="default" w:ascii="Consolas" w:hAnsi="Consolas" w:eastAsia="Consolas" w:cs="Consolas"/>
          <w:i w:val="0"/>
          <w:iCs w:val="0"/>
          <w:caps w:val="0"/>
          <w:color w:val="383A42"/>
          <w:spacing w:val="0"/>
          <w:sz w:val="19"/>
          <w:szCs w:val="19"/>
          <w:bdr w:val="none" w:color="auto" w:sz="0" w:space="0"/>
        </w:rPr>
        <w:t>()</w:t>
      </w:r>
    </w:p>
    <w:p w14:paraId="61E553AA">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测试执行与结果</w:t>
      </w:r>
    </w:p>
    <w:p w14:paraId="3BEBBEB2">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运行测试</w:t>
      </w:r>
    </w:p>
    <w:p w14:paraId="58BF2B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bash</w:t>
      </w:r>
    </w:p>
    <w:p w14:paraId="62FF2E2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 xml:space="preserve">pytest test_requests_get.py </w:t>
      </w:r>
      <w:r>
        <w:rPr>
          <w:rFonts w:hint="default" w:ascii="Consolas" w:hAnsi="Consolas" w:eastAsia="Consolas" w:cs="Consolas"/>
          <w:i w:val="0"/>
          <w:iCs w:val="0"/>
          <w:caps w:val="0"/>
          <w:color w:val="4078F2"/>
          <w:spacing w:val="0"/>
          <w:sz w:val="19"/>
          <w:szCs w:val="19"/>
          <w:bdr w:val="none" w:color="auto" w:sz="0" w:space="0"/>
        </w:rPr>
        <w:t>-v</w:t>
      </w:r>
    </w:p>
    <w:p w14:paraId="46359468">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预期测试结果</w:t>
      </w:r>
    </w:p>
    <w:p w14:paraId="1F89F3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71" w:afterAutospacing="0" w:line="189"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FF377F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test session starts =============================</w:t>
      </w:r>
    </w:p>
    <w:p w14:paraId="7930D25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platform linux -- Python 3.x, pytest-7.x, pluggy-1.x</w:t>
      </w:r>
    </w:p>
    <w:p w14:paraId="4E2939A0">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rootdir: /path/to/tests</w:t>
      </w:r>
    </w:p>
    <w:p w14:paraId="636E824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collected 3 items</w:t>
      </w:r>
    </w:p>
    <w:p w14:paraId="02242BE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p>
    <w:p w14:paraId="6718FCF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test_requests_get.py::TestRequestsGet::test_get_success PASSED           [ 33%]</w:t>
      </w:r>
    </w:p>
    <w:p w14:paraId="6E5B668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test_requests_get.py::TestRequestsGet::test_get_timeout PASSED           [ 66%]</w:t>
      </w:r>
    </w:p>
    <w:p w14:paraId="33E2D1A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test_requests_get.py::TestRequestsGet::test_get_404_error PASSED         [100%]</w:t>
      </w:r>
    </w:p>
    <w:p w14:paraId="6E77690D">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p>
    <w:p w14:paraId="4D997D5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 3 passed in 0.15s ==============================</w:t>
      </w:r>
    </w:p>
    <w:p w14:paraId="5977E231">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测试用例详细分析</w:t>
      </w:r>
    </w:p>
    <w:p w14:paraId="35569F0A">
      <w:pPr>
        <w:pStyle w:val="3"/>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测试用例 1: </w:t>
      </w:r>
      <w:r>
        <w:rPr>
          <w:rStyle w:val="10"/>
          <w:rFonts w:hint="default" w:ascii="Consolas" w:hAnsi="Consolas" w:eastAsia="Consolas" w:cs="Consolas"/>
          <w:b/>
          <w:bCs/>
          <w:caps w:val="0"/>
          <w:color w:val="0F1115"/>
          <w:spacing w:val="0"/>
          <w:sz w:val="30"/>
          <w:szCs w:val="30"/>
          <w:bdr w:val="none" w:color="auto" w:sz="0" w:space="0"/>
          <w:shd w:val="clear" w:fill="EBEEF2"/>
        </w:rPr>
        <w:t>test_get_success</w:t>
      </w:r>
    </w:p>
    <w:p w14:paraId="4E9A30E5">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24"/>
          <w:szCs w:val="24"/>
          <w:shd w:val="clear" w:fill="FFFFFF"/>
        </w:rPr>
        <w:t>覆盖分支</w:t>
      </w:r>
      <w:r>
        <w:rPr>
          <w:rFonts w:hint="default" w:ascii="Segoe UI" w:hAnsi="Segoe UI" w:eastAsia="Segoe UI" w:cs="Segoe UI"/>
          <w:i w:val="0"/>
          <w:iCs w:val="0"/>
          <w:caps w:val="0"/>
          <w:color w:val="0F1115"/>
          <w:spacing w:val="0"/>
          <w:sz w:val="24"/>
          <w:szCs w:val="24"/>
          <w:shd w:val="clear" w:fill="FFFFFF"/>
        </w:rPr>
        <w:t>: 正常成功响应</w:t>
      </w:r>
    </w:p>
    <w:p w14:paraId="53F5419D">
      <w:pPr>
        <w:pStyle w:val="6"/>
        <w:keepNext w:val="0"/>
        <w:keepLines w:val="0"/>
        <w:widowControl/>
        <w:suppressLineNumbers w:val="0"/>
        <w:spacing w:before="0" w:beforeAutospacing="0" w:after="120" w:afterAutospacing="0"/>
        <w:ind w:left="0" w:right="0"/>
        <w:rPr>
          <w:rStyle w:val="9"/>
          <w:rFonts w:hint="default" w:ascii="Segoe UI" w:hAnsi="Segoe UI" w:eastAsia="Segoe UI" w:cs="Segoe UI"/>
          <w:b/>
          <w:bCs/>
          <w:i w:val="0"/>
          <w:iCs w:val="0"/>
          <w:caps w:val="0"/>
          <w:color w:val="0F1115"/>
          <w:spacing w:val="0"/>
          <w:sz w:val="24"/>
          <w:szCs w:val="24"/>
          <w:shd w:val="clear" w:fill="FFFFFF"/>
        </w:rPr>
      </w:pPr>
    </w:p>
    <w:p w14:paraId="594F6C81">
      <w:pPr>
        <w:pStyle w:val="6"/>
        <w:keepNext w:val="0"/>
        <w:keepLines w:val="0"/>
        <w:widowControl/>
        <w:suppressLineNumbers w:val="0"/>
        <w:spacing w:before="0" w:beforeAutospacing="0" w:after="120" w:afterAutospacing="0"/>
        <w:ind w:left="0" w:right="0"/>
        <w:rPr>
          <w:rFonts w:hint="default" w:ascii="Segoe UI" w:hAnsi="Segoe UI" w:eastAsia="Segoe UI" w:cs="Segoe UI"/>
          <w:i w:val="0"/>
          <w:iCs w:val="0"/>
          <w:caps w:val="0"/>
          <w:color w:val="0F1115"/>
          <w:spacing w:val="0"/>
          <w:sz w:val="24"/>
          <w:szCs w:val="24"/>
          <w:shd w:val="clear" w:fill="FFFFFF"/>
        </w:rPr>
      </w:pPr>
      <w:r>
        <w:rPr>
          <w:rStyle w:val="9"/>
          <w:rFonts w:hint="default" w:ascii="Segoe UI" w:hAnsi="Segoe UI" w:eastAsia="Segoe UI" w:cs="Segoe UI"/>
          <w:b/>
          <w:bCs/>
          <w:i w:val="0"/>
          <w:iCs w:val="0"/>
          <w:caps w:val="0"/>
          <w:color w:val="0F1115"/>
          <w:spacing w:val="0"/>
          <w:sz w:val="24"/>
          <w:szCs w:val="24"/>
          <w:shd w:val="clear" w:fill="FFFFFF"/>
        </w:rPr>
        <w:t>测试重点</w:t>
      </w:r>
      <w:r>
        <w:rPr>
          <w:rFonts w:hint="default" w:ascii="Segoe UI" w:hAnsi="Segoe UI" w:eastAsia="Segoe UI" w:cs="Segoe UI"/>
          <w:i w:val="0"/>
          <w:iCs w:val="0"/>
          <w:caps w:val="0"/>
          <w:color w:val="0F1115"/>
          <w:spacing w:val="0"/>
          <w:sz w:val="24"/>
          <w:szCs w:val="24"/>
          <w:shd w:val="clear" w:fill="FFFFFF"/>
        </w:rPr>
        <w:t>:</w:t>
      </w:r>
    </w:p>
    <w:p w14:paraId="66B2E676">
      <w:pPr>
        <w:pStyle w:val="6"/>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验证返回正确的状态码</w:t>
      </w:r>
    </w:p>
    <w:p w14:paraId="5424994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验证响应数据正确解析</w:t>
      </w:r>
    </w:p>
    <w:p w14:paraId="57A7BA4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验证请求参数正确传递</w:t>
      </w:r>
    </w:p>
    <w:p w14:paraId="4370F5B3">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24"/>
          <w:szCs w:val="24"/>
          <w:shd w:val="clear" w:fill="FFFFFF"/>
        </w:rPr>
        <w:t>Mock 策略</w:t>
      </w:r>
      <w:r>
        <w:rPr>
          <w:rFonts w:hint="default" w:ascii="Segoe UI" w:hAnsi="Segoe UI" w:eastAsia="Segoe UI" w:cs="Segoe UI"/>
          <w:i w:val="0"/>
          <w:iCs w:val="0"/>
          <w:caps w:val="0"/>
          <w:color w:val="0F1115"/>
          <w:spacing w:val="0"/>
          <w:sz w:val="24"/>
          <w:szCs w:val="24"/>
          <w:shd w:val="clear" w:fill="FFFFFF"/>
        </w:rPr>
        <w:t>: 使用 </w:t>
      </w:r>
      <w:r>
        <w:rPr>
          <w:rStyle w:val="10"/>
          <w:rFonts w:hint="default" w:ascii="Consolas" w:hAnsi="Consolas" w:eastAsia="Consolas" w:cs="Consolas"/>
          <w:i w:val="0"/>
          <w:iCs w:val="0"/>
          <w:caps w:val="0"/>
          <w:color w:val="0F1115"/>
          <w:spacing w:val="0"/>
          <w:sz w:val="18"/>
          <w:szCs w:val="18"/>
          <w:bdr w:val="none" w:color="auto" w:sz="0" w:space="0"/>
          <w:shd w:val="clear" w:fill="EBEEF2"/>
        </w:rPr>
        <w:t>unittest.mock.patch</w:t>
      </w:r>
      <w:r>
        <w:rPr>
          <w:rFonts w:hint="default" w:ascii="Segoe UI" w:hAnsi="Segoe UI" w:eastAsia="Segoe UI" w:cs="Segoe UI"/>
          <w:i w:val="0"/>
          <w:iCs w:val="0"/>
          <w:caps w:val="0"/>
          <w:color w:val="0F1115"/>
          <w:spacing w:val="0"/>
          <w:sz w:val="24"/>
          <w:szCs w:val="24"/>
          <w:shd w:val="clear" w:fill="FFFFFF"/>
        </w:rPr>
        <w:t> 模拟 </w:t>
      </w:r>
      <w:r>
        <w:rPr>
          <w:rStyle w:val="10"/>
          <w:rFonts w:hint="default" w:ascii="Consolas" w:hAnsi="Consolas" w:eastAsia="Consolas" w:cs="Consolas"/>
          <w:i w:val="0"/>
          <w:iCs w:val="0"/>
          <w:caps w:val="0"/>
          <w:color w:val="0F1115"/>
          <w:spacing w:val="0"/>
          <w:sz w:val="18"/>
          <w:szCs w:val="18"/>
          <w:bdr w:val="none" w:color="auto" w:sz="0" w:space="0"/>
          <w:shd w:val="clear" w:fill="EBEEF2"/>
        </w:rPr>
        <w:t>requests.get</w:t>
      </w:r>
      <w:r>
        <w:rPr>
          <w:rFonts w:hint="default" w:ascii="Segoe UI" w:hAnsi="Segoe UI" w:eastAsia="Segoe UI" w:cs="Segoe UI"/>
          <w:i w:val="0"/>
          <w:iCs w:val="0"/>
          <w:caps w:val="0"/>
          <w:color w:val="0F1115"/>
          <w:spacing w:val="0"/>
          <w:sz w:val="24"/>
          <w:szCs w:val="24"/>
          <w:shd w:val="clear" w:fill="FFFFFF"/>
        </w:rPr>
        <w:t> 方法，返回预定义的 mock 响应对象</w:t>
      </w:r>
    </w:p>
    <w:p w14:paraId="27F84368">
      <w:pPr>
        <w:pStyle w:val="3"/>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测试用例 2: </w:t>
      </w:r>
      <w:r>
        <w:rPr>
          <w:rStyle w:val="10"/>
          <w:rFonts w:hint="default" w:ascii="Consolas" w:hAnsi="Consolas" w:eastAsia="Consolas" w:cs="Consolas"/>
          <w:b/>
          <w:bCs/>
          <w:caps w:val="0"/>
          <w:color w:val="0F1115"/>
          <w:spacing w:val="0"/>
          <w:sz w:val="30"/>
          <w:szCs w:val="30"/>
          <w:bdr w:val="none" w:color="auto" w:sz="0" w:space="0"/>
          <w:shd w:val="clear" w:fill="EBEEF2"/>
        </w:rPr>
        <w:t>test_get_timeout</w:t>
      </w:r>
    </w:p>
    <w:p w14:paraId="02E7D2BD">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24"/>
          <w:szCs w:val="24"/>
          <w:shd w:val="clear" w:fill="FFFFFF"/>
        </w:rPr>
        <w:t>覆盖分支</w:t>
      </w:r>
      <w:r>
        <w:rPr>
          <w:rFonts w:hint="default" w:ascii="Segoe UI" w:hAnsi="Segoe UI" w:eastAsia="Segoe UI" w:cs="Segoe UI"/>
          <w:i w:val="0"/>
          <w:iCs w:val="0"/>
          <w:caps w:val="0"/>
          <w:color w:val="0F1115"/>
          <w:spacing w:val="0"/>
          <w:sz w:val="24"/>
          <w:szCs w:val="24"/>
          <w:shd w:val="clear" w:fill="FFFFFF"/>
        </w:rPr>
        <w:t>: 网络异常处理</w:t>
      </w:r>
    </w:p>
    <w:p w14:paraId="7AF020E6">
      <w:pPr>
        <w:pStyle w:val="6"/>
        <w:keepNext w:val="0"/>
        <w:keepLines w:val="0"/>
        <w:widowControl/>
        <w:suppressLineNumbers w:val="0"/>
        <w:spacing w:before="0" w:beforeAutospacing="0" w:after="120" w:afterAutospacing="0"/>
        <w:ind w:left="0" w:right="0"/>
      </w:pPr>
      <w:r>
        <w:rPr>
          <w:rStyle w:val="9"/>
          <w:rFonts w:hint="default" w:ascii="Segoe UI" w:hAnsi="Segoe UI" w:eastAsia="Segoe UI" w:cs="Segoe UI"/>
          <w:b/>
          <w:bCs/>
          <w:i w:val="0"/>
          <w:iCs w:val="0"/>
          <w:caps w:val="0"/>
          <w:color w:val="0F1115"/>
          <w:spacing w:val="0"/>
          <w:sz w:val="24"/>
          <w:szCs w:val="24"/>
          <w:shd w:val="clear" w:fill="FFFFFF"/>
        </w:rPr>
        <w:t>测试重点</w:t>
      </w:r>
      <w:r>
        <w:rPr>
          <w:rFonts w:hint="default" w:ascii="Segoe UI" w:hAnsi="Segoe UI" w:eastAsia="Segoe UI" w:cs="Segoe UI"/>
          <w:i w:val="0"/>
          <w:iCs w:val="0"/>
          <w:caps w:val="0"/>
          <w:color w:val="0F1115"/>
          <w:spacing w:val="0"/>
          <w:sz w:val="24"/>
          <w:szCs w:val="24"/>
          <w:shd w:val="clear" w:fill="FFFFFF"/>
        </w:rPr>
        <w:t>:</w:t>
      </w:r>
    </w:p>
    <w:p w14:paraId="5FCAA79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验证超时异常正确抛出</w:t>
      </w:r>
    </w:p>
    <w:p w14:paraId="1E87C3A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验证异常消息符合预期</w:t>
      </w:r>
    </w:p>
    <w:p w14:paraId="639AE4E0">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24"/>
          <w:szCs w:val="24"/>
          <w:shd w:val="clear" w:fill="FFFFFF"/>
        </w:rPr>
        <w:t>Mock 策略</w:t>
      </w:r>
      <w:r>
        <w:rPr>
          <w:rFonts w:hint="default" w:ascii="Segoe UI" w:hAnsi="Segoe UI" w:eastAsia="Segoe UI" w:cs="Segoe UI"/>
          <w:i w:val="0"/>
          <w:iCs w:val="0"/>
          <w:caps w:val="0"/>
          <w:color w:val="0F1115"/>
          <w:spacing w:val="0"/>
          <w:sz w:val="24"/>
          <w:szCs w:val="24"/>
          <w:shd w:val="clear" w:fill="FFFFFF"/>
        </w:rPr>
        <w:t>: 使用 </w:t>
      </w:r>
      <w:r>
        <w:rPr>
          <w:rStyle w:val="10"/>
          <w:rFonts w:hint="default" w:ascii="Consolas" w:hAnsi="Consolas" w:eastAsia="Consolas" w:cs="Consolas"/>
          <w:i w:val="0"/>
          <w:iCs w:val="0"/>
          <w:caps w:val="0"/>
          <w:color w:val="0F1115"/>
          <w:spacing w:val="0"/>
          <w:sz w:val="18"/>
          <w:szCs w:val="18"/>
          <w:bdr w:val="none" w:color="auto" w:sz="0" w:space="0"/>
          <w:shd w:val="clear" w:fill="EBEEF2"/>
        </w:rPr>
        <w:t>side_effect</w:t>
      </w:r>
      <w:r>
        <w:rPr>
          <w:rFonts w:hint="default" w:ascii="Segoe UI" w:hAnsi="Segoe UI" w:eastAsia="Segoe UI" w:cs="Segoe UI"/>
          <w:i w:val="0"/>
          <w:iCs w:val="0"/>
          <w:caps w:val="0"/>
          <w:color w:val="0F1115"/>
          <w:spacing w:val="0"/>
          <w:sz w:val="24"/>
          <w:szCs w:val="24"/>
          <w:shd w:val="clear" w:fill="FFFFFF"/>
        </w:rPr>
        <w:t> 模拟方法抛出异常</w:t>
      </w:r>
    </w:p>
    <w:p w14:paraId="659B2B2F">
      <w:pPr>
        <w:pStyle w:val="3"/>
        <w:keepNext w:val="0"/>
        <w:keepLines w:val="0"/>
        <w:widowControl/>
        <w:suppressLineNumbers w:val="0"/>
        <w:shd w:val="clear" w:fill="FFFFFF"/>
        <w:spacing w:before="480" w:beforeAutospacing="0" w:after="240" w:afterAutospacing="0" w:line="450" w:lineRule="atLeast"/>
        <w:ind w:left="0" w:right="0" w:firstLine="0"/>
      </w:pPr>
      <w:r>
        <w:rPr>
          <w:rFonts w:hint="default" w:ascii="Segoe UI" w:hAnsi="Segoe UI" w:eastAsia="Segoe UI" w:cs="Segoe UI"/>
          <w:b/>
          <w:bCs/>
          <w:caps w:val="0"/>
          <w:color w:val="0F1115"/>
          <w:spacing w:val="0"/>
          <w:sz w:val="30"/>
          <w:szCs w:val="30"/>
          <w:shd w:val="clear" w:fill="FFFFFF"/>
        </w:rPr>
        <w:t>测试用例 3: </w:t>
      </w:r>
      <w:r>
        <w:rPr>
          <w:rStyle w:val="10"/>
          <w:rFonts w:hint="default" w:ascii="Consolas" w:hAnsi="Consolas" w:eastAsia="Consolas" w:cs="Consolas"/>
          <w:b/>
          <w:bCs/>
          <w:caps w:val="0"/>
          <w:color w:val="0F1115"/>
          <w:spacing w:val="0"/>
          <w:sz w:val="30"/>
          <w:szCs w:val="30"/>
          <w:bdr w:val="none" w:color="auto" w:sz="0" w:space="0"/>
          <w:shd w:val="clear" w:fill="EBEEF2"/>
        </w:rPr>
        <w:t>test_get_404_error</w:t>
      </w:r>
    </w:p>
    <w:p w14:paraId="22A34087">
      <w:pPr>
        <w:pStyle w:val="6"/>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24"/>
          <w:szCs w:val="24"/>
          <w:shd w:val="clear" w:fill="FFFFFF"/>
        </w:rPr>
        <w:t>覆盖分支</w:t>
      </w:r>
      <w:r>
        <w:rPr>
          <w:rFonts w:hint="default" w:ascii="Segoe UI" w:hAnsi="Segoe UI" w:eastAsia="Segoe UI" w:cs="Segoe UI"/>
          <w:i w:val="0"/>
          <w:iCs w:val="0"/>
          <w:caps w:val="0"/>
          <w:color w:val="0F1115"/>
          <w:spacing w:val="0"/>
          <w:sz w:val="24"/>
          <w:szCs w:val="24"/>
          <w:shd w:val="clear" w:fill="FFFFFF"/>
        </w:rPr>
        <w:t>: 客户端错误响应</w:t>
      </w:r>
    </w:p>
    <w:p w14:paraId="2708E6E7">
      <w:pPr>
        <w:pStyle w:val="6"/>
        <w:keepNext w:val="0"/>
        <w:keepLines w:val="0"/>
        <w:widowControl/>
        <w:suppressLineNumbers w:val="0"/>
        <w:spacing w:before="0" w:beforeAutospacing="0" w:after="120" w:afterAutospacing="0"/>
        <w:ind w:left="0" w:right="0"/>
      </w:pPr>
      <w:r>
        <w:rPr>
          <w:rStyle w:val="9"/>
          <w:rFonts w:hint="default" w:ascii="Segoe UI" w:hAnsi="Segoe UI" w:eastAsia="Segoe UI" w:cs="Segoe UI"/>
          <w:b/>
          <w:bCs/>
          <w:i w:val="0"/>
          <w:iCs w:val="0"/>
          <w:caps w:val="0"/>
          <w:color w:val="0F1115"/>
          <w:spacing w:val="0"/>
          <w:sz w:val="24"/>
          <w:szCs w:val="24"/>
          <w:shd w:val="clear" w:fill="FFFFFF"/>
        </w:rPr>
        <w:t>测试重点</w:t>
      </w:r>
      <w:r>
        <w:rPr>
          <w:rFonts w:hint="default" w:ascii="Segoe UI" w:hAnsi="Segoe UI" w:eastAsia="Segoe UI" w:cs="Segoe UI"/>
          <w:i w:val="0"/>
          <w:iCs w:val="0"/>
          <w:caps w:val="0"/>
          <w:color w:val="0F1115"/>
          <w:spacing w:val="0"/>
          <w:sz w:val="24"/>
          <w:szCs w:val="24"/>
          <w:shd w:val="clear" w:fill="FFFFFF"/>
        </w:rPr>
        <w:t>:</w:t>
      </w:r>
    </w:p>
    <w:p w14:paraId="4AB1660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验证错误状态码正确处理</w:t>
      </w:r>
    </w:p>
    <w:p w14:paraId="239895E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验证 </w:t>
      </w:r>
      <w:r>
        <w:rPr>
          <w:rStyle w:val="10"/>
          <w:rFonts w:hint="default" w:ascii="Consolas" w:hAnsi="Consolas" w:eastAsia="Consolas" w:cs="Consolas"/>
          <w:i w:val="0"/>
          <w:iCs w:val="0"/>
          <w:caps w:val="0"/>
          <w:color w:val="0F1115"/>
          <w:spacing w:val="0"/>
          <w:sz w:val="18"/>
          <w:szCs w:val="18"/>
          <w:bdr w:val="none" w:color="auto" w:sz="0" w:space="0"/>
          <w:shd w:val="clear" w:fill="EBEEF2"/>
        </w:rPr>
        <w:t>raise_for_status()</w:t>
      </w:r>
      <w:r>
        <w:rPr>
          <w:rFonts w:hint="default" w:ascii="Segoe UI" w:hAnsi="Segoe UI" w:eastAsia="Segoe UI" w:cs="Segoe UI"/>
          <w:i w:val="0"/>
          <w:iCs w:val="0"/>
          <w:caps w:val="0"/>
          <w:color w:val="0F1115"/>
          <w:spacing w:val="0"/>
          <w:sz w:val="24"/>
          <w:szCs w:val="24"/>
          <w:shd w:val="clear" w:fill="FFFFFF"/>
        </w:rPr>
        <w:t> 正确抛出 HTTPError</w:t>
      </w:r>
    </w:p>
    <w:p w14:paraId="4AE030FB">
      <w:pPr>
        <w:pStyle w:val="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9"/>
          <w:rFonts w:hint="default" w:ascii="Segoe UI" w:hAnsi="Segoe UI" w:eastAsia="Segoe UI" w:cs="Segoe UI"/>
          <w:b/>
          <w:bCs/>
          <w:i w:val="0"/>
          <w:iCs w:val="0"/>
          <w:caps w:val="0"/>
          <w:color w:val="0F1115"/>
          <w:spacing w:val="0"/>
          <w:sz w:val="24"/>
          <w:szCs w:val="24"/>
          <w:shd w:val="clear" w:fill="FFFFFF"/>
        </w:rPr>
        <w:t>Mock 策略</w:t>
      </w:r>
      <w:r>
        <w:rPr>
          <w:rFonts w:hint="default" w:ascii="Segoe UI" w:hAnsi="Segoe UI" w:eastAsia="Segoe UI" w:cs="Segoe UI"/>
          <w:i w:val="0"/>
          <w:iCs w:val="0"/>
          <w:caps w:val="0"/>
          <w:color w:val="0F1115"/>
          <w:spacing w:val="0"/>
          <w:sz w:val="24"/>
          <w:szCs w:val="24"/>
          <w:shd w:val="clear" w:fill="FFFFFF"/>
        </w:rPr>
        <w:t>: 模拟错误响应，并配置 </w:t>
      </w:r>
      <w:r>
        <w:rPr>
          <w:rStyle w:val="10"/>
          <w:rFonts w:hint="default" w:ascii="Consolas" w:hAnsi="Consolas" w:eastAsia="Consolas" w:cs="Consolas"/>
          <w:i w:val="0"/>
          <w:iCs w:val="0"/>
          <w:caps w:val="0"/>
          <w:color w:val="0F1115"/>
          <w:spacing w:val="0"/>
          <w:sz w:val="18"/>
          <w:szCs w:val="18"/>
          <w:bdr w:val="none" w:color="auto" w:sz="0" w:space="0"/>
          <w:shd w:val="clear" w:fill="EBEEF2"/>
        </w:rPr>
        <w:t>raise_for_status</w:t>
      </w:r>
      <w:r>
        <w:rPr>
          <w:rFonts w:hint="default" w:ascii="Segoe UI" w:hAnsi="Segoe UI" w:eastAsia="Segoe UI" w:cs="Segoe UI"/>
          <w:i w:val="0"/>
          <w:iCs w:val="0"/>
          <w:caps w:val="0"/>
          <w:color w:val="0F1115"/>
          <w:spacing w:val="0"/>
          <w:sz w:val="24"/>
          <w:szCs w:val="24"/>
          <w:shd w:val="clear" w:fill="FFFFFF"/>
        </w:rPr>
        <w:t> 方法抛出异常</w:t>
      </w:r>
    </w:p>
    <w:p w14:paraId="4D64910C">
      <w:pPr>
        <w:pStyle w:val="6"/>
        <w:keepNext w:val="0"/>
        <w:keepLines w:val="0"/>
        <w:widowControl/>
        <w:suppressLineNumbers w:val="0"/>
        <w:spacing w:before="0" w:beforeAutospacing="0" w:after="0" w:afterAutospacing="0"/>
        <w:ind w:left="0" w:right="0"/>
        <w:rPr>
          <w:rFonts w:hint="eastAsia" w:ascii="Segoe UI" w:hAnsi="Segoe UI" w:eastAsia="宋体" w:cs="Segoe UI"/>
          <w:b/>
          <w:bCs/>
          <w:i w:val="0"/>
          <w:iCs w:val="0"/>
          <w:caps w:val="0"/>
          <w:color w:val="0F1115"/>
          <w:spacing w:val="0"/>
          <w:sz w:val="24"/>
          <w:szCs w:val="24"/>
          <w:shd w:val="clear" w:fill="FFFFFF"/>
          <w:lang w:val="en-US" w:eastAsia="zh-CN"/>
        </w:rPr>
      </w:pPr>
    </w:p>
    <w:p w14:paraId="6193961C">
      <w:pPr>
        <w:pStyle w:val="6"/>
        <w:keepNext w:val="0"/>
        <w:keepLines w:val="0"/>
        <w:widowControl/>
        <w:suppressLineNumbers w:val="0"/>
        <w:spacing w:before="0" w:beforeAutospacing="0" w:after="0" w:afterAutospacing="0"/>
        <w:ind w:left="0" w:right="0"/>
        <w:rPr>
          <w:rFonts w:hint="eastAsia" w:ascii="Segoe UI" w:hAnsi="Segoe UI" w:eastAsia="宋体" w:cs="Segoe UI"/>
          <w:b/>
          <w:bCs/>
          <w:i w:val="0"/>
          <w:iCs w:val="0"/>
          <w:caps w:val="0"/>
          <w:color w:val="0F1115"/>
          <w:spacing w:val="0"/>
          <w:sz w:val="24"/>
          <w:szCs w:val="24"/>
          <w:shd w:val="clear" w:fill="FFFFFF"/>
          <w:lang w:val="en-US" w:eastAsia="zh-CN"/>
        </w:rPr>
      </w:pPr>
      <w:r>
        <w:rPr>
          <w:rFonts w:hint="eastAsia" w:ascii="Segoe UI" w:hAnsi="Segoe UI" w:eastAsia="宋体" w:cs="Segoe UI"/>
          <w:b/>
          <w:bCs/>
          <w:i w:val="0"/>
          <w:iCs w:val="0"/>
          <w:caps w:val="0"/>
          <w:color w:val="0F1115"/>
          <w:spacing w:val="0"/>
          <w:sz w:val="24"/>
          <w:szCs w:val="24"/>
          <w:shd w:val="clear" w:fill="FFFFFF"/>
          <w:lang w:val="en-US" w:eastAsia="zh-CN"/>
        </w:rPr>
        <w:t>三</w:t>
      </w:r>
    </w:p>
    <w:p w14:paraId="7790EB6E">
      <w:pPr>
        <w:pStyle w:val="2"/>
        <w:keepNext w:val="0"/>
        <w:keepLines w:val="0"/>
        <w:widowControl/>
        <w:suppressLineNumbers w:val="0"/>
        <w:shd w:val="clear" w:fill="FFFFFF"/>
        <w:spacing w:before="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混沌工程</w:t>
      </w:r>
      <w:bookmarkStart w:id="0" w:name="_GoBack"/>
      <w:bookmarkEnd w:id="0"/>
      <w:r>
        <w:rPr>
          <w:rFonts w:hint="default" w:ascii="Segoe UI" w:hAnsi="Segoe UI" w:eastAsia="Segoe UI" w:cs="Segoe UI"/>
          <w:b/>
          <w:bCs/>
          <w:caps w:val="0"/>
          <w:color w:val="0F1115"/>
          <w:spacing w:val="0"/>
          <w:sz w:val="33"/>
          <w:szCs w:val="33"/>
          <w:shd w:val="clear" w:fill="FFFFFF"/>
        </w:rPr>
        <w:t>：构建弹性系统的前沿测试技术</w:t>
      </w:r>
    </w:p>
    <w:p w14:paraId="656B8A82">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技术原理概述</w:t>
      </w:r>
    </w:p>
    <w:p w14:paraId="39FF54B8">
      <w:pPr>
        <w:pStyle w:val="6"/>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混沌工程是一种通过在生产环境中故意引入故障来验证系统弹性的实验性学科。其核心原理基于"稳态假说"——通过观察系统在正常状态下的关键指标（如吞吐量、错误率、延迟等），在注入故障后验证系统是否能够维持这些指标在可接受范围内。混沌工程不是简单的故障测试，而是一种揭示系统未知弱点的科学方法。它遵循四个关键步骤：首先定义系统的稳态指标，其次假设这些指标在实验期间保持稳定，然后引入反映真实世界事件的可控故障，最后通过对比实验组和对照组的数据来验证假设。</w:t>
      </w:r>
    </w:p>
    <w:p w14:paraId="63658270">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解决的核心问题</w:t>
      </w:r>
    </w:p>
    <w:p w14:paraId="746578C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混沌工程主要解决传统测试方法难以覆盖的分布式系统复杂性问题。在微服务架构和云原生环境中，服务间的依赖关系错综复杂，传统的单元测试和集成测试无法充分模拟生产环境中的级联故障、网络延迟、资源竞争等场景。混沌工程填补了这一空白，它能够暴露系统在以下方面的脆弱性：单点故障的连锁反应、重试机制导致的雪崩效应、缓存的穿透和击穿问题、数据库连接池耗尽、以及服务间通信的超时和断路机制是否有效。更重要的是，它帮助团队建立对系统行为的深刻理解，培养"面向失败设计"的工程文化。</w:t>
      </w:r>
    </w:p>
    <w:p w14:paraId="707E1AC6">
      <w:pPr>
        <w:pStyle w:val="3"/>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应用现状与发展趋势</w:t>
      </w:r>
    </w:p>
    <w:p w14:paraId="42762EF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目前混沌工程已在全球各大科技公司得到广泛应用。Netflix开源的Chaos Monkey是这一领域的先驱，随后涌现出如Chaos Blade、Litmus Chaos、Gremlin等成熟工具。在国内，阿里巴巴、腾讯、字节跳动等企业都建立了完善的混沌工程体系，定期进行"消防演习"以确保系统韧性。应用模式也从最初的手动实验发展到自动化、平台化的常态演练。许多企业将混沌工程纳入CI/CD流水线，在部署前自动进行故障注入测试。</w:t>
      </w:r>
    </w:p>
    <w:p w14:paraId="58CF591B">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近年来，混沌工程呈现出新的发展趋势：一是与AIOps结合，通过智能分析历史实验数据来优化故障注入策略；二是向安全领域扩展，形成"安全混沌工程"，通过模拟安全攻击来验证防护体系；三是与可观测性深度集成，建立更精细的稳态指标监控。随着云原生技术的普及，混沌工程正成为确保分布式系统可靠性的标准实践。</w:t>
      </w:r>
    </w:p>
    <w:p w14:paraId="637B2080">
      <w:pPr>
        <w:pStyle w:val="6"/>
        <w:keepNext w:val="0"/>
        <w:keepLines w:val="0"/>
        <w:widowControl/>
        <w:suppressLineNumbers w:val="0"/>
        <w:spacing w:before="0" w:beforeAutospacing="0" w:after="0" w:afterAutospacing="0"/>
        <w:ind w:left="0" w:right="0"/>
        <w:rPr>
          <w:rFonts w:hint="eastAsia" w:ascii="Segoe UI" w:hAnsi="Segoe UI" w:eastAsia="宋体" w:cs="Segoe UI"/>
          <w:b/>
          <w:bCs/>
          <w:i w:val="0"/>
          <w:iCs w:val="0"/>
          <w:caps w:val="0"/>
          <w:color w:val="0F1115"/>
          <w:spacing w:val="0"/>
          <w:sz w:val="24"/>
          <w:szCs w:val="24"/>
          <w:shd w:val="clear" w:fill="FFFFFF"/>
          <w:lang w:val="en-US" w:eastAsia="zh-CN"/>
        </w:rPr>
      </w:pPr>
    </w:p>
    <w:p w14:paraId="22F9E88D">
      <w:pPr>
        <w:ind w:firstLine="211" w:firstLineChars="100"/>
        <w:rPr>
          <w:rFonts w:hint="eastAsia"/>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E71892"/>
    <w:rsid w:val="5A0A7D7F"/>
    <w:rsid w:val="6FC62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2025-11-21T11:24:43Z</dcterms:created>
  <dc:creator>Administrator</dc:creator>
  <cp:lastModifiedBy>角湛熬毓拥</cp:lastModifiedBy>
  <dcterms:modified xsi:type="dcterms:W3CDTF">2025-11-21T11:34:23Z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eyJoZGlkIjoiYTIxYzM5NzA0NzgyMWEyZjY1NDVlNDM0MmYzN2VjZTgiLCJ1c2VySWQiOiIxNzQwNDc5ODIxIn0=</vt:lpwstr>
  </property>
  <property fmtid="{D5CDD505-2E9C-101B-9397-08002B2CF9AE}" pid="4" name="ICV">
    <vt:lpwstr>65C08A669B4148E59D97C9B541A9CAA2_12</vt:lpwstr>
  </property>
</Properties>
</file>