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ACD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5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创建了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test_sql_injection.py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文件，实现了SQL注入测试功能，包括：</w:t>
      </w:r>
    </w:p>
    <w:p w14:paraId="5C07C6C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-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向Flask登录接口发送包含SQL注入代码的请求</w:t>
      </w:r>
    </w:p>
    <w:p w14:paraId="0DF6191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-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验证接口响应是否符合安全预期</w:t>
      </w:r>
    </w:p>
    <w:p w14:paraId="73FBCD7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-60"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提供详细的测试日志和结果分析</w:t>
      </w:r>
    </w:p>
    <w:p w14:paraId="6FEFABF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-60" w:leftChars="0" w:right="0" w:rightChars="0"/>
      </w:pPr>
      <w:r>
        <w:drawing>
          <wp:inline distT="0" distB="0" distL="114300" distR="114300">
            <wp:extent cx="5270500" cy="6376670"/>
            <wp:effectExtent l="0" t="0" r="635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37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508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-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确保Python环境已安装</w:t>
      </w:r>
    </w:p>
    <w:p w14:paraId="74E7318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-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安装必要的依赖：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pip install requests</w:t>
      </w:r>
    </w:p>
    <w:p w14:paraId="487F645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-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启动Flask应用，确保其运行在 </w:t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http://127.0.0.1:5000</w:t>
      </w:r>
    </w:p>
    <w:p w14:paraId="62323F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/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8F9FA"/>
          <w:lang w:val="en-US" w:eastAsia="zh-CN"/>
        </w:rPr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8F9FA"/>
          <w:lang w:val="en-US" w:eastAsia="zh-CN"/>
        </w:rPr>
        <w:t>运行测试</w:t>
      </w:r>
    </w:p>
    <w:p w14:paraId="66B254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/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8F9FA"/>
        </w:rPr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8F9FA"/>
        </w:rPr>
        <w:t># 在终端中执行以下命令</w:t>
      </w:r>
    </w:p>
    <w:p w14:paraId="663038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/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8F9FA"/>
        </w:rPr>
      </w:pP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8F9FA"/>
        </w:rPr>
        <w:t>python test_sql_injection.py</w:t>
      </w:r>
    </w:p>
    <w:p w14:paraId="1A1358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5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当系统正确实现了SQL注入防护时，应该出现以下情况之一：</w:t>
      </w:r>
    </w:p>
    <w:p w14:paraId="4872AD6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-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返回400错误状态码，表示请求参数无效</w:t>
      </w:r>
    </w:p>
    <w:p w14:paraId="55A53BD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-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返回包含错误信息的响应</w:t>
      </w:r>
    </w:p>
    <w:p w14:paraId="2C79D5B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-60"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lang w:val="en-US" w:eastAsia="zh-CN"/>
        </w:rPr>
        <w:t>拒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绝登录并返回适当的错误消息</w:t>
      </w:r>
    </w:p>
    <w:p w14:paraId="47DE67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情况一：测试通过（安全）</w:t>
      </w:r>
    </w:p>
    <w:p w14:paraId="6D4398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5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如果系统正确处理了SQL注入尝试，将看到类似以下输出</w:t>
      </w:r>
    </w:p>
    <w:p w14:paraId="45DA886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-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010150" cy="2667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106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情况二：测试失败（存在安全漏洞）</w:t>
      </w:r>
    </w:p>
    <w:p w14:paraId="60D33C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5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如果系统易受SQL注入攻击，将看到类似以下输出</w:t>
      </w:r>
    </w:p>
    <w:p w14:paraId="7DED2AF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-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2284095"/>
            <wp:effectExtent l="0" t="0" r="762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52B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情况三：连接失败</w:t>
      </w:r>
    </w:p>
    <w:p w14:paraId="289DD2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5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如果Flask应用未运行或无法访问，将看到错误信息</w:t>
      </w:r>
    </w:p>
    <w:p w14:paraId="019F49A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-60" w:leftChars="0" w:right="0" w:rightChars="0"/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2005965"/>
            <wp:effectExtent l="0" t="0" r="444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5444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-60" w:leftChars="0" w:right="0" w:rightChars="0"/>
        <w:rPr>
          <w:rFonts w:hint="eastAsia"/>
        </w:rPr>
      </w:pPr>
    </w:p>
    <w:p w14:paraId="1EF060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5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SQL注入是一种严重的安全威胁，但通过正确的编码实践可以有效防止。本次测试提供了一个简单但有效的方法来验证Flask应用的SQL注入防护能力。</w:t>
      </w:r>
    </w:p>
    <w:p w14:paraId="1A4DC0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5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在实际开发中，应始终优先考虑安全因素，采用参数化查询、输入验证等安全措施，确保应用能够抵御常见的安全攻击。</w:t>
      </w:r>
    </w:p>
    <w:p w14:paraId="2267E91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1377DA"/>
    <w:rsid w:val="503F3B4B"/>
    <w:rsid w:val="582B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2025-11-22T15:01:32Z</dcterms:created>
  <dc:creator>Administrator</dc:creator>
  <cp:lastModifiedBy>角湛熬毓拥</cp:lastModifiedBy>
  <dcterms:modified xsi:type="dcterms:W3CDTF">2025-11-22T15:06:30Z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eyJoZGlkIjoiYTIxYzM5NzA0NzgyMWEyZjY1NDVlNDM0MmYzN2VjZTgiLCJ1c2VySWQiOiIxNzQwNDc5ODIxIn0=</vt:lpwstr>
  </property>
  <property fmtid="{D5CDD505-2E9C-101B-9397-08002B2CF9AE}" pid="4" name="ICV">
    <vt:lpwstr>22589B1CB8FA43F9A5469B74D99F9660_12</vt:lpwstr>
  </property>
</Properties>
</file>