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32AF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课堂作业：</w:t>
      </w:r>
    </w:p>
    <w:p w14:paraId="68C0AFE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一：</w:t>
      </w:r>
    </w:p>
    <w:p w14:paraId="229D6C70">
      <w:pPr>
        <w:rPr>
          <w:rFonts w:hint="eastAsia"/>
        </w:rPr>
      </w:pPr>
      <w:r>
        <w:rPr>
          <w:rFonts w:hint="eastAsia"/>
        </w:rPr>
        <w:t>在线考试系统测试策略</w:t>
      </w:r>
    </w:p>
    <w:p w14:paraId="47F4EE6E">
      <w:pPr>
        <w:rPr>
          <w:rFonts w:hint="eastAsia"/>
        </w:rPr>
      </w:pPr>
    </w:p>
    <w:p w14:paraId="72E1605D">
      <w:pPr>
        <w:rPr>
          <w:rFonts w:hint="eastAsia"/>
        </w:rPr>
      </w:pPr>
      <w:r>
        <w:rPr>
          <w:rFonts w:hint="eastAsia"/>
        </w:rPr>
        <w:t>一、测试阶段划分</w:t>
      </w:r>
    </w:p>
    <w:p w14:paraId="7D8CF582">
      <w:pPr>
        <w:rPr>
          <w:rFonts w:hint="eastAsia"/>
        </w:rPr>
      </w:pPr>
    </w:p>
    <w:p w14:paraId="61C23D4B">
      <w:pPr>
        <w:rPr>
          <w:rFonts w:hint="eastAsia"/>
        </w:rPr>
      </w:pPr>
      <w:r>
        <w:rPr>
          <w:rFonts w:hint="eastAsia"/>
        </w:rPr>
        <w:t>1. 单元测试阶段</w:t>
      </w:r>
    </w:p>
    <w:p w14:paraId="2C95DBC5">
      <w:pPr>
        <w:rPr>
          <w:rFonts w:hint="eastAsia"/>
        </w:rPr>
      </w:pPr>
      <w:r>
        <w:rPr>
          <w:rFonts w:hint="eastAsia"/>
        </w:rPr>
        <w:t>目标：验证各独立模块的功能正确性</w:t>
      </w:r>
    </w:p>
    <w:p w14:paraId="7003B3C5">
      <w:pPr>
        <w:rPr>
          <w:rFonts w:hint="eastAsia"/>
        </w:rPr>
      </w:pPr>
      <w:r>
        <w:rPr>
          <w:rFonts w:hint="eastAsia"/>
        </w:rPr>
        <w:t>执行者：开发人员</w:t>
      </w:r>
    </w:p>
    <w:p w14:paraId="4F5BD876">
      <w:pPr>
        <w:rPr>
          <w:rFonts w:hint="eastAsia"/>
        </w:rPr>
      </w:pPr>
      <w:r>
        <w:rPr>
          <w:rFonts w:hint="eastAsia"/>
        </w:rPr>
        <w:t>时间：开发过程中持续进行</w:t>
      </w:r>
    </w:p>
    <w:p w14:paraId="136E2CAA">
      <w:pPr>
        <w:rPr>
          <w:rFonts w:hint="eastAsia"/>
        </w:rPr>
      </w:pPr>
      <w:r>
        <w:rPr>
          <w:rFonts w:hint="eastAsia"/>
        </w:rPr>
        <w:t>2. 集成测试阶段</w:t>
      </w:r>
    </w:p>
    <w:p w14:paraId="3EF78AE9">
      <w:pPr>
        <w:rPr>
          <w:rFonts w:hint="eastAsia"/>
        </w:rPr>
      </w:pPr>
      <w:r>
        <w:rPr>
          <w:rFonts w:hint="eastAsia"/>
        </w:rPr>
        <w:t>目标：验证模块间接口和数据传递的正确性</w:t>
      </w:r>
    </w:p>
    <w:p w14:paraId="07FB7E2B">
      <w:pPr>
        <w:rPr>
          <w:rFonts w:hint="eastAsia"/>
        </w:rPr>
      </w:pPr>
      <w:r>
        <w:rPr>
          <w:rFonts w:hint="eastAsia"/>
        </w:rPr>
        <w:t>执行者：测试工程师</w:t>
      </w:r>
    </w:p>
    <w:p w14:paraId="21AA0655">
      <w:pPr>
        <w:rPr>
          <w:rFonts w:hint="eastAsia"/>
        </w:rPr>
      </w:pPr>
      <w:r>
        <w:rPr>
          <w:rFonts w:hint="eastAsia"/>
        </w:rPr>
        <w:t>时间：模块开发完成后</w:t>
      </w:r>
    </w:p>
    <w:p w14:paraId="3A3C6931">
      <w:pPr>
        <w:rPr>
          <w:rFonts w:hint="eastAsia"/>
        </w:rPr>
      </w:pPr>
      <w:r>
        <w:rPr>
          <w:rFonts w:hint="eastAsia"/>
        </w:rPr>
        <w:t>3. 系统测试阶段</w:t>
      </w:r>
    </w:p>
    <w:p w14:paraId="3914349B">
      <w:pPr>
        <w:rPr>
          <w:rFonts w:hint="eastAsia"/>
        </w:rPr>
      </w:pPr>
      <w:r>
        <w:rPr>
          <w:rFonts w:hint="eastAsia"/>
        </w:rPr>
        <w:t>目标：验证完整系统的功能、性能和安全特性</w:t>
      </w:r>
    </w:p>
    <w:p w14:paraId="4FC722ED">
      <w:pPr>
        <w:rPr>
          <w:rFonts w:hint="eastAsia"/>
        </w:rPr>
      </w:pPr>
      <w:r>
        <w:rPr>
          <w:rFonts w:hint="eastAsia"/>
        </w:rPr>
        <w:t>执行者：测试团队</w:t>
      </w:r>
    </w:p>
    <w:p w14:paraId="333CD563">
      <w:pPr>
        <w:rPr>
          <w:rFonts w:hint="eastAsia"/>
        </w:rPr>
      </w:pPr>
      <w:r>
        <w:rPr>
          <w:rFonts w:hint="eastAsia"/>
        </w:rPr>
        <w:t>时间：集成测试完成后</w:t>
      </w:r>
    </w:p>
    <w:p w14:paraId="64CA9B85">
      <w:pPr>
        <w:rPr>
          <w:rFonts w:hint="eastAsia"/>
        </w:rPr>
      </w:pPr>
      <w:r>
        <w:rPr>
          <w:rFonts w:hint="eastAsia"/>
        </w:rPr>
        <w:t>4. 验收测试阶段</w:t>
      </w:r>
    </w:p>
    <w:p w14:paraId="2D16708C">
      <w:pPr>
        <w:rPr>
          <w:rFonts w:hint="eastAsia"/>
        </w:rPr>
      </w:pPr>
      <w:r>
        <w:rPr>
          <w:rFonts w:hint="eastAsia"/>
        </w:rPr>
        <w:t>目标：验证系统是否满足用户需求</w:t>
      </w:r>
    </w:p>
    <w:p w14:paraId="7A9A1315">
      <w:pPr>
        <w:rPr>
          <w:rFonts w:hint="eastAsia"/>
        </w:rPr>
      </w:pPr>
      <w:r>
        <w:rPr>
          <w:rFonts w:hint="eastAsia"/>
        </w:rPr>
        <w:t>执行者：最终用户/产品负责人</w:t>
      </w:r>
    </w:p>
    <w:p w14:paraId="1F1245FD">
      <w:pPr>
        <w:rPr>
          <w:rFonts w:hint="eastAsia"/>
        </w:rPr>
      </w:pPr>
      <w:r>
        <w:rPr>
          <w:rFonts w:hint="eastAsia"/>
        </w:rPr>
        <w:t>时间：系统测试完成后</w:t>
      </w:r>
    </w:p>
    <w:p w14:paraId="5FF97EE9">
      <w:pPr>
        <w:rPr>
          <w:rFonts w:hint="eastAsia"/>
        </w:rPr>
      </w:pPr>
      <w:r>
        <w:rPr>
          <w:rFonts w:hint="eastAsia"/>
        </w:rPr>
        <w:t>二、测试类型及重点内容</w:t>
      </w:r>
    </w:p>
    <w:p w14:paraId="2C1009B3">
      <w:pPr>
        <w:rPr>
          <w:rFonts w:hint="eastAsia"/>
        </w:rPr>
      </w:pPr>
      <w:r>
        <w:rPr>
          <w:rFonts w:hint="eastAsia"/>
        </w:rPr>
        <w:t>1. 功能测试</w:t>
      </w:r>
    </w:p>
    <w:p w14:paraId="2A8FC81B">
      <w:pPr>
        <w:rPr>
          <w:rFonts w:hint="eastAsia"/>
        </w:rPr>
      </w:pPr>
      <w:r>
        <w:rPr>
          <w:rFonts w:hint="eastAsia"/>
        </w:rPr>
        <w:t>核心测试内容：</w:t>
      </w:r>
    </w:p>
    <w:p w14:paraId="43B7BBF5">
      <w:pPr>
        <w:rPr>
          <w:rFonts w:hint="eastAsia"/>
        </w:rPr>
      </w:pPr>
      <w:r>
        <w:rPr>
          <w:rFonts w:hint="eastAsia"/>
        </w:rPr>
        <w:t>用户管理功能</w:t>
      </w:r>
    </w:p>
    <w:p w14:paraId="6ECCC70C">
      <w:pPr>
        <w:rPr>
          <w:rFonts w:hint="eastAsia"/>
        </w:rPr>
      </w:pPr>
      <w:r>
        <w:rPr>
          <w:rFonts w:hint="eastAsia"/>
        </w:rPr>
        <w:t xml:space="preserve">  - 用户注册、登录、密码重置</w:t>
      </w:r>
    </w:p>
    <w:p w14:paraId="1CFF8DD6">
      <w:pPr>
        <w:rPr>
          <w:rFonts w:hint="eastAsia"/>
        </w:rPr>
      </w:pPr>
      <w:r>
        <w:rPr>
          <w:rFonts w:hint="eastAsia"/>
        </w:rPr>
        <w:t xml:space="preserve">  - 角色权限控制（学生、教师、管理员）</w:t>
      </w:r>
    </w:p>
    <w:p w14:paraId="0CB8E65D">
      <w:pPr>
        <w:rPr>
          <w:rFonts w:hint="eastAsia"/>
        </w:rPr>
      </w:pPr>
      <w:r>
        <w:rPr>
          <w:rFonts w:hint="eastAsia"/>
        </w:rPr>
        <w:t xml:space="preserve">  - 个人信息管理</w:t>
      </w:r>
    </w:p>
    <w:p w14:paraId="46037A69">
      <w:pPr>
        <w:rPr>
          <w:rFonts w:hint="eastAsia"/>
        </w:rPr>
      </w:pPr>
      <w:r>
        <w:rPr>
          <w:rFonts w:hint="eastAsia"/>
        </w:rPr>
        <w:t>考试管理功能</w:t>
      </w:r>
    </w:p>
    <w:p w14:paraId="1DEA9BFE">
      <w:pPr>
        <w:rPr>
          <w:rFonts w:hint="eastAsia"/>
        </w:rPr>
      </w:pPr>
      <w:r>
        <w:rPr>
          <w:rFonts w:hint="eastAsia"/>
        </w:rPr>
        <w:t xml:space="preserve">  - 题库管理（增删改查、导入导出）</w:t>
      </w:r>
    </w:p>
    <w:p w14:paraId="3E05EB4F">
      <w:pPr>
        <w:rPr>
          <w:rFonts w:hint="eastAsia"/>
        </w:rPr>
      </w:pPr>
      <w:r>
        <w:rPr>
          <w:rFonts w:hint="eastAsia"/>
        </w:rPr>
        <w:t xml:space="preserve">  - 试卷生成（手动组卷、自动组卷）</w:t>
      </w:r>
    </w:p>
    <w:p w14:paraId="264022FC">
      <w:pPr>
        <w:rPr>
          <w:rFonts w:hint="eastAsia"/>
        </w:rPr>
      </w:pPr>
      <w:r>
        <w:rPr>
          <w:rFonts w:hint="eastAsia"/>
        </w:rPr>
        <w:t xml:space="preserve">  - 考试安排（时间设置、考生分配）</w:t>
      </w:r>
    </w:p>
    <w:p w14:paraId="71FD9897">
      <w:pPr>
        <w:rPr>
          <w:rFonts w:hint="eastAsia"/>
        </w:rPr>
      </w:pPr>
      <w:r>
        <w:rPr>
          <w:rFonts w:hint="eastAsia"/>
        </w:rPr>
        <w:t xml:space="preserve">  - 考试监控（实时监控、异常处理）</w:t>
      </w:r>
    </w:p>
    <w:p w14:paraId="0912465B">
      <w:pPr>
        <w:rPr>
          <w:rFonts w:hint="eastAsia"/>
        </w:rPr>
      </w:pPr>
      <w:r>
        <w:rPr>
          <w:rFonts w:hint="eastAsia"/>
        </w:rPr>
        <w:t>考试执行功能</w:t>
      </w:r>
    </w:p>
    <w:p w14:paraId="5BA51E36">
      <w:pPr>
        <w:rPr>
          <w:rFonts w:hint="eastAsia"/>
        </w:rPr>
      </w:pPr>
      <w:r>
        <w:rPr>
          <w:rFonts w:hint="eastAsia"/>
        </w:rPr>
        <w:t xml:space="preserve">  - 考试进入与身份验证</w:t>
      </w:r>
    </w:p>
    <w:p w14:paraId="08F4A4AB">
      <w:pPr>
        <w:rPr>
          <w:rFonts w:hint="eastAsia"/>
        </w:rPr>
      </w:pPr>
      <w:r>
        <w:rPr>
          <w:rFonts w:hint="eastAsia"/>
        </w:rPr>
        <w:t xml:space="preserve">  - 题目展示与答题操作</w:t>
      </w:r>
    </w:p>
    <w:p w14:paraId="0EC6170B">
      <w:pPr>
        <w:rPr>
          <w:rFonts w:hint="eastAsia"/>
        </w:rPr>
      </w:pPr>
      <w:r>
        <w:rPr>
          <w:rFonts w:hint="eastAsia"/>
        </w:rPr>
        <w:t xml:space="preserve">  - 自动保存与倒计时功能</w:t>
      </w:r>
    </w:p>
    <w:p w14:paraId="3A2A3D81">
      <w:pPr>
        <w:rPr>
          <w:rFonts w:hint="eastAsia"/>
        </w:rPr>
      </w:pPr>
      <w:r>
        <w:rPr>
          <w:rFonts w:hint="eastAsia"/>
        </w:rPr>
        <w:t xml:space="preserve">  - 试卷提交与异常处理</w:t>
      </w:r>
    </w:p>
    <w:p w14:paraId="0422F253">
      <w:pPr>
        <w:rPr>
          <w:rFonts w:hint="eastAsia"/>
        </w:rPr>
      </w:pPr>
      <w:r>
        <w:rPr>
          <w:rFonts w:hint="eastAsia"/>
        </w:rPr>
        <w:t>评分与分析功能</w:t>
      </w:r>
    </w:p>
    <w:p w14:paraId="063394E8">
      <w:pPr>
        <w:rPr>
          <w:rFonts w:hint="eastAsia"/>
        </w:rPr>
      </w:pPr>
      <w:r>
        <w:rPr>
          <w:rFonts w:hint="eastAsia"/>
        </w:rPr>
        <w:t xml:space="preserve">  - 自动评分</w:t>
      </w:r>
    </w:p>
    <w:p w14:paraId="2A8581B6">
      <w:pPr>
        <w:rPr>
          <w:rFonts w:hint="eastAsia"/>
        </w:rPr>
      </w:pPr>
      <w:r>
        <w:rPr>
          <w:rFonts w:hint="eastAsia"/>
        </w:rPr>
        <w:t xml:space="preserve">  - 手动评分</w:t>
      </w:r>
    </w:p>
    <w:p w14:paraId="04682397">
      <w:pPr>
        <w:rPr>
          <w:rFonts w:hint="eastAsia"/>
        </w:rPr>
      </w:pPr>
      <w:r>
        <w:rPr>
          <w:rFonts w:hint="eastAsia"/>
        </w:rPr>
        <w:t xml:space="preserve">  - 成绩统计与分析</w:t>
      </w:r>
    </w:p>
    <w:p w14:paraId="0C80F298">
      <w:pPr>
        <w:rPr>
          <w:rFonts w:hint="eastAsia"/>
        </w:rPr>
      </w:pPr>
      <w:r>
        <w:rPr>
          <w:rFonts w:hint="eastAsia"/>
        </w:rPr>
        <w:t xml:space="preserve">  - 成绩单生成与导出</w:t>
      </w:r>
    </w:p>
    <w:p w14:paraId="6CE2FF49">
      <w:pPr>
        <w:rPr>
          <w:rFonts w:hint="eastAsia"/>
        </w:rPr>
      </w:pPr>
      <w:r>
        <w:rPr>
          <w:rFonts w:hint="eastAsia"/>
        </w:rPr>
        <w:t>2. 性能测试</w:t>
      </w:r>
    </w:p>
    <w:p w14:paraId="31068D19">
      <w:pPr>
        <w:rPr>
          <w:rFonts w:hint="eastAsia"/>
        </w:rPr>
      </w:pPr>
      <w:r>
        <w:rPr>
          <w:rFonts w:hint="eastAsia"/>
        </w:rPr>
        <w:t>重点测试内容：</w:t>
      </w:r>
    </w:p>
    <w:p w14:paraId="4516EB71">
      <w:pPr>
        <w:rPr>
          <w:rFonts w:hint="eastAsia"/>
        </w:rPr>
      </w:pPr>
      <w:r>
        <w:rPr>
          <w:rFonts w:hint="eastAsia"/>
        </w:rPr>
        <w:t>负载测试</w:t>
      </w:r>
    </w:p>
    <w:p w14:paraId="018DB33C">
      <w:pPr>
        <w:rPr>
          <w:rFonts w:hint="eastAsia"/>
        </w:rPr>
      </w:pPr>
      <w:r>
        <w:rPr>
          <w:rFonts w:hint="eastAsia"/>
        </w:rPr>
        <w:t xml:space="preserve">  - 模拟多用户同时在线考试</w:t>
      </w:r>
    </w:p>
    <w:p w14:paraId="6373E93D">
      <w:pPr>
        <w:rPr>
          <w:rFonts w:hint="eastAsia"/>
        </w:rPr>
      </w:pPr>
      <w:r>
        <w:rPr>
          <w:rFonts w:hint="eastAsia"/>
        </w:rPr>
        <w:t xml:space="preserve">  - 并发登录、提交试卷性能</w:t>
      </w:r>
    </w:p>
    <w:p w14:paraId="753E8199">
      <w:pPr>
        <w:rPr>
          <w:rFonts w:hint="eastAsia"/>
        </w:rPr>
      </w:pPr>
      <w:r>
        <w:rPr>
          <w:rFonts w:hint="eastAsia"/>
        </w:rPr>
        <w:t xml:space="preserve">  - 数据库读写性能</w:t>
      </w:r>
    </w:p>
    <w:p w14:paraId="66D2711D">
      <w:pPr>
        <w:rPr>
          <w:rFonts w:hint="eastAsia"/>
        </w:rPr>
      </w:pPr>
      <w:r>
        <w:rPr>
          <w:rFonts w:hint="eastAsia"/>
        </w:rPr>
        <w:t>压力测试</w:t>
      </w:r>
    </w:p>
    <w:p w14:paraId="3AC8A23B">
      <w:pPr>
        <w:rPr>
          <w:rFonts w:hint="eastAsia"/>
        </w:rPr>
      </w:pPr>
      <w:r>
        <w:rPr>
          <w:rFonts w:hint="eastAsia"/>
        </w:rPr>
        <w:t xml:space="preserve">  - 系统极限容量测试</w:t>
      </w:r>
    </w:p>
    <w:p w14:paraId="54748C7B">
      <w:pPr>
        <w:rPr>
          <w:rFonts w:hint="eastAsia"/>
        </w:rPr>
      </w:pPr>
      <w:r>
        <w:rPr>
          <w:rFonts w:hint="eastAsia"/>
        </w:rPr>
        <w:t xml:space="preserve">  - 长时间运行稳定性</w:t>
      </w:r>
    </w:p>
    <w:p w14:paraId="2E27577D">
      <w:pPr>
        <w:rPr>
          <w:rFonts w:hint="eastAsia"/>
        </w:rPr>
      </w:pPr>
      <w:r>
        <w:rPr>
          <w:rFonts w:hint="eastAsia"/>
        </w:rPr>
        <w:t xml:space="preserve">  - 资源泄漏检查</w:t>
      </w:r>
    </w:p>
    <w:p w14:paraId="34DB0F74">
      <w:pPr>
        <w:rPr>
          <w:rFonts w:hint="eastAsia"/>
        </w:rPr>
      </w:pPr>
      <w:r>
        <w:rPr>
          <w:rFonts w:hint="eastAsia"/>
        </w:rPr>
        <w:t>并发测试</w:t>
      </w:r>
    </w:p>
    <w:p w14:paraId="3B1F63C4">
      <w:pPr>
        <w:rPr>
          <w:rFonts w:hint="eastAsia"/>
        </w:rPr>
      </w:pPr>
      <w:r>
        <w:rPr>
          <w:rFonts w:hint="eastAsia"/>
        </w:rPr>
        <w:t xml:space="preserve">  - 高并发下的数据一致性</w:t>
      </w:r>
    </w:p>
    <w:p w14:paraId="11CA56F5">
      <w:pPr>
        <w:rPr>
          <w:rFonts w:hint="eastAsia"/>
        </w:rPr>
      </w:pPr>
      <w:r>
        <w:rPr>
          <w:rFonts w:hint="eastAsia"/>
        </w:rPr>
        <w:t xml:space="preserve">  - 会话管理稳定性</w:t>
      </w:r>
    </w:p>
    <w:p w14:paraId="538B81E2">
      <w:pPr>
        <w:rPr>
          <w:rFonts w:hint="eastAsia"/>
        </w:rPr>
      </w:pPr>
      <w:r>
        <w:rPr>
          <w:rFonts w:hint="eastAsia"/>
        </w:rPr>
        <w:t xml:space="preserve">  - 系统资源占用监控</w:t>
      </w:r>
    </w:p>
    <w:p w14:paraId="6EC3CADC">
      <w:pPr>
        <w:rPr>
          <w:rFonts w:hint="eastAsia"/>
        </w:rPr>
      </w:pPr>
      <w:r>
        <w:rPr>
          <w:rFonts w:hint="eastAsia"/>
        </w:rPr>
        <w:t>3. 安全测试</w:t>
      </w:r>
    </w:p>
    <w:p w14:paraId="6C997C4F">
      <w:pPr>
        <w:rPr>
          <w:rFonts w:hint="eastAsia"/>
        </w:rPr>
      </w:pPr>
      <w:r>
        <w:rPr>
          <w:rFonts w:hint="eastAsia"/>
        </w:rPr>
        <w:t>关键测试点：</w:t>
      </w:r>
    </w:p>
    <w:p w14:paraId="7FAE7DE3">
      <w:pPr>
        <w:rPr>
          <w:rFonts w:hint="eastAsia"/>
        </w:rPr>
      </w:pPr>
      <w:r>
        <w:rPr>
          <w:rFonts w:hint="eastAsia"/>
        </w:rPr>
        <w:t>身份认证安全</w:t>
      </w:r>
    </w:p>
    <w:p w14:paraId="3A12558A">
      <w:pPr>
        <w:rPr>
          <w:rFonts w:hint="eastAsia"/>
        </w:rPr>
      </w:pPr>
      <w:r>
        <w:rPr>
          <w:rFonts w:hint="eastAsia"/>
        </w:rPr>
        <w:t xml:space="preserve">  - 登录安全机制</w:t>
      </w:r>
    </w:p>
    <w:p w14:paraId="09FF2227">
      <w:pPr>
        <w:rPr>
          <w:rFonts w:hint="eastAsia"/>
        </w:rPr>
      </w:pPr>
      <w:r>
        <w:rPr>
          <w:rFonts w:hint="eastAsia"/>
        </w:rPr>
        <w:t xml:space="preserve">  - 会话安全管理</w:t>
      </w:r>
    </w:p>
    <w:p w14:paraId="65DEE16D">
      <w:pPr>
        <w:rPr>
          <w:rFonts w:hint="eastAsia"/>
        </w:rPr>
      </w:pPr>
      <w:r>
        <w:rPr>
          <w:rFonts w:hint="eastAsia"/>
        </w:rPr>
        <w:t xml:space="preserve">  - 权限越权测试</w:t>
      </w:r>
    </w:p>
    <w:p w14:paraId="537A8D46">
      <w:pPr>
        <w:rPr>
          <w:rFonts w:hint="eastAsia"/>
        </w:rPr>
      </w:pPr>
      <w:r>
        <w:rPr>
          <w:rFonts w:hint="eastAsia"/>
        </w:rPr>
        <w:t>考试过程安全</w:t>
      </w:r>
    </w:p>
    <w:p w14:paraId="7D87E08D">
      <w:pPr>
        <w:rPr>
          <w:rFonts w:hint="eastAsia"/>
        </w:rPr>
      </w:pPr>
      <w:r>
        <w:rPr>
          <w:rFonts w:hint="eastAsia"/>
        </w:rPr>
        <w:t xml:space="preserve">  - 防作弊机制（防切屏、防复制）</w:t>
      </w:r>
    </w:p>
    <w:p w14:paraId="78173B4B">
      <w:pPr>
        <w:rPr>
          <w:rFonts w:hint="eastAsia"/>
        </w:rPr>
      </w:pPr>
      <w:r>
        <w:rPr>
          <w:rFonts w:hint="eastAsia"/>
        </w:rPr>
        <w:t xml:space="preserve">  - 数据传输加密</w:t>
      </w:r>
    </w:p>
    <w:p w14:paraId="1CCB9A4A">
      <w:pPr>
        <w:rPr>
          <w:rFonts w:hint="eastAsia"/>
        </w:rPr>
      </w:pPr>
      <w:r>
        <w:rPr>
          <w:rFonts w:hint="eastAsia"/>
        </w:rPr>
        <w:t xml:space="preserve">  - 考试日志完整性</w:t>
      </w:r>
    </w:p>
    <w:p w14:paraId="07355231">
      <w:pPr>
        <w:rPr>
          <w:rFonts w:hint="eastAsia"/>
        </w:rPr>
      </w:pPr>
      <w:r>
        <w:rPr>
          <w:rFonts w:hint="eastAsia"/>
        </w:rPr>
        <w:t>数据安全</w:t>
      </w:r>
    </w:p>
    <w:p w14:paraId="628DF969">
      <w:pPr>
        <w:rPr>
          <w:rFonts w:hint="eastAsia"/>
        </w:rPr>
      </w:pPr>
      <w:r>
        <w:rPr>
          <w:rFonts w:hint="eastAsia"/>
        </w:rPr>
        <w:t xml:space="preserve">  - SQL注入防护</w:t>
      </w:r>
    </w:p>
    <w:p w14:paraId="4CBB0F94">
      <w:pPr>
        <w:rPr>
          <w:rFonts w:hint="eastAsia"/>
        </w:rPr>
      </w:pPr>
      <w:r>
        <w:rPr>
          <w:rFonts w:hint="eastAsia"/>
        </w:rPr>
        <w:t xml:space="preserve">  - XSS跨站脚本防护</w:t>
      </w:r>
    </w:p>
    <w:p w14:paraId="002F30D3">
      <w:pPr>
        <w:rPr>
          <w:rFonts w:hint="eastAsia"/>
        </w:rPr>
      </w:pPr>
      <w:r>
        <w:rPr>
          <w:rFonts w:hint="eastAsia"/>
        </w:rPr>
        <w:t xml:space="preserve">  - 文件上传安全</w:t>
      </w:r>
    </w:p>
    <w:p w14:paraId="6234ACEC">
      <w:pPr>
        <w:rPr>
          <w:rFonts w:hint="eastAsia"/>
        </w:rPr>
      </w:pPr>
      <w:r>
        <w:rPr>
          <w:rFonts w:hint="eastAsia"/>
        </w:rPr>
        <w:t>4. 兼容性测试</w:t>
      </w:r>
    </w:p>
    <w:p w14:paraId="3F34DE1A">
      <w:pPr>
        <w:rPr>
          <w:rFonts w:hint="eastAsia"/>
        </w:rPr>
      </w:pPr>
      <w:r>
        <w:rPr>
          <w:rFonts w:hint="eastAsia"/>
        </w:rPr>
        <w:t>测试范围：</w:t>
      </w:r>
    </w:p>
    <w:p w14:paraId="34916679">
      <w:pPr>
        <w:rPr>
          <w:rFonts w:hint="eastAsia"/>
        </w:rPr>
      </w:pPr>
      <w:r>
        <w:rPr>
          <w:rFonts w:hint="eastAsia"/>
        </w:rPr>
        <w:t>浏览器兼容性</w:t>
      </w:r>
    </w:p>
    <w:p w14:paraId="5A49C5AD">
      <w:pPr>
        <w:rPr>
          <w:rFonts w:hint="eastAsia"/>
        </w:rPr>
      </w:pPr>
      <w:r>
        <w:rPr>
          <w:rFonts w:hint="eastAsia"/>
        </w:rPr>
        <w:t xml:space="preserve">  - Chrome、Firefox、Safari、Edge</w:t>
      </w:r>
    </w:p>
    <w:p w14:paraId="0336D856">
      <w:pPr>
        <w:rPr>
          <w:rFonts w:hint="eastAsia"/>
        </w:rPr>
      </w:pPr>
      <w:r>
        <w:rPr>
          <w:rFonts w:hint="eastAsia"/>
        </w:rPr>
        <w:t xml:space="preserve">  - 不同版本兼容性</w:t>
      </w:r>
    </w:p>
    <w:p w14:paraId="71E1F3B1">
      <w:pPr>
        <w:rPr>
          <w:rFonts w:hint="eastAsia"/>
        </w:rPr>
      </w:pPr>
      <w:r>
        <w:rPr>
          <w:rFonts w:hint="eastAsia"/>
        </w:rPr>
        <w:t>设备兼容性</w:t>
      </w:r>
    </w:p>
    <w:p w14:paraId="1267A110">
      <w:pPr>
        <w:rPr>
          <w:rFonts w:hint="eastAsia"/>
        </w:rPr>
      </w:pPr>
      <w:r>
        <w:rPr>
          <w:rFonts w:hint="eastAsia"/>
        </w:rPr>
        <w:t xml:space="preserve">  - PC端、平板、手机</w:t>
      </w:r>
    </w:p>
    <w:p w14:paraId="50D0CD16">
      <w:pPr>
        <w:rPr>
          <w:rFonts w:hint="eastAsia"/>
        </w:rPr>
      </w:pPr>
      <w:r>
        <w:rPr>
          <w:rFonts w:hint="eastAsia"/>
        </w:rPr>
        <w:t xml:space="preserve">  - 不同分辨率适配</w:t>
      </w:r>
    </w:p>
    <w:p w14:paraId="6DFF3BC6">
      <w:pPr>
        <w:rPr>
          <w:rFonts w:hint="eastAsia"/>
        </w:rPr>
      </w:pPr>
      <w:r>
        <w:rPr>
          <w:rFonts w:hint="eastAsia"/>
        </w:rPr>
        <w:t>操作系统兼容性**</w:t>
      </w:r>
    </w:p>
    <w:p w14:paraId="364D441A">
      <w:pPr>
        <w:rPr>
          <w:rFonts w:hint="eastAsia"/>
        </w:rPr>
      </w:pPr>
      <w:r>
        <w:rPr>
          <w:rFonts w:hint="eastAsia"/>
        </w:rPr>
        <w:t xml:space="preserve">  - Windows、macOS、Linux</w:t>
      </w:r>
    </w:p>
    <w:p w14:paraId="7DF1013D">
      <w:pPr>
        <w:rPr>
          <w:rFonts w:hint="eastAsia"/>
        </w:rPr>
      </w:pPr>
      <w:r>
        <w:rPr>
          <w:rFonts w:hint="eastAsia"/>
        </w:rPr>
        <w:t xml:space="preserve">  - 移动端iOS、Android</w:t>
      </w:r>
    </w:p>
    <w:p w14:paraId="2D455094">
      <w:pPr>
        <w:rPr>
          <w:rFonts w:hint="eastAsia"/>
        </w:rPr>
      </w:pPr>
      <w:r>
        <w:rPr>
          <w:rFonts w:hint="eastAsia"/>
        </w:rPr>
        <w:t>5. 用户体验测试</w:t>
      </w:r>
    </w:p>
    <w:p w14:paraId="70E33837">
      <w:pPr>
        <w:rPr>
          <w:rFonts w:hint="eastAsia"/>
        </w:rPr>
      </w:pPr>
      <w:r>
        <w:rPr>
          <w:rFonts w:hint="eastAsia"/>
        </w:rPr>
        <w:t>评估维度：</w:t>
      </w:r>
    </w:p>
    <w:p w14:paraId="60862CD0">
      <w:pPr>
        <w:rPr>
          <w:rFonts w:hint="eastAsia"/>
        </w:rPr>
      </w:pPr>
      <w:r>
        <w:rPr>
          <w:rFonts w:hint="eastAsia"/>
        </w:rPr>
        <w:t>界面友好性</w:t>
      </w:r>
    </w:p>
    <w:p w14:paraId="02123E5C">
      <w:pPr>
        <w:rPr>
          <w:rFonts w:hint="eastAsia"/>
        </w:rPr>
      </w:pPr>
      <w:r>
        <w:rPr>
          <w:rFonts w:hint="eastAsia"/>
        </w:rPr>
        <w:t xml:space="preserve">  - 布局合理性</w:t>
      </w:r>
    </w:p>
    <w:p w14:paraId="2CB167B9">
      <w:pPr>
        <w:rPr>
          <w:rFonts w:hint="eastAsia"/>
        </w:rPr>
      </w:pPr>
      <w:r>
        <w:rPr>
          <w:rFonts w:hint="eastAsia"/>
        </w:rPr>
        <w:t xml:space="preserve">  - 操作便捷性</w:t>
      </w:r>
    </w:p>
    <w:p w14:paraId="0DFC5457">
      <w:pPr>
        <w:rPr>
          <w:rFonts w:hint="eastAsia"/>
        </w:rPr>
      </w:pPr>
      <w:r>
        <w:rPr>
          <w:rFonts w:hint="eastAsia"/>
        </w:rPr>
        <w:t xml:space="preserve">  - 视觉舒适度</w:t>
      </w:r>
    </w:p>
    <w:p w14:paraId="7EBA60AF">
      <w:pPr>
        <w:rPr>
          <w:rFonts w:hint="eastAsia"/>
        </w:rPr>
      </w:pPr>
      <w:r>
        <w:rPr>
          <w:rFonts w:hint="eastAsia"/>
        </w:rPr>
        <w:t>交互流畅性</w:t>
      </w:r>
    </w:p>
    <w:p w14:paraId="008E1602">
      <w:pPr>
        <w:rPr>
          <w:rFonts w:hint="eastAsia"/>
        </w:rPr>
      </w:pPr>
      <w:r>
        <w:rPr>
          <w:rFonts w:hint="eastAsia"/>
        </w:rPr>
        <w:t xml:space="preserve">  - 响应速度</w:t>
      </w:r>
    </w:p>
    <w:p w14:paraId="7DD7D8DB">
      <w:pPr>
        <w:rPr>
          <w:rFonts w:hint="eastAsia"/>
        </w:rPr>
      </w:pPr>
      <w:r>
        <w:rPr>
          <w:rFonts w:hint="eastAsia"/>
        </w:rPr>
        <w:t xml:space="preserve">  - 操作反馈</w:t>
      </w:r>
    </w:p>
    <w:p w14:paraId="55F705B7">
      <w:pPr>
        <w:rPr>
          <w:rFonts w:hint="eastAsia"/>
        </w:rPr>
      </w:pPr>
      <w:r>
        <w:rPr>
          <w:rFonts w:hint="eastAsia"/>
        </w:rPr>
        <w:t xml:space="preserve">  - 错误提示</w:t>
      </w:r>
    </w:p>
    <w:p w14:paraId="1E25867B">
      <w:pPr>
        <w:rPr>
          <w:rFonts w:hint="eastAsia"/>
        </w:rPr>
      </w:pPr>
      <w:r>
        <w:rPr>
          <w:rFonts w:hint="eastAsia"/>
        </w:rPr>
        <w:t xml:space="preserve"> 6. 可靠性测试</w:t>
      </w:r>
    </w:p>
    <w:p w14:paraId="7DCFFACA">
      <w:pPr>
        <w:rPr>
          <w:rFonts w:hint="eastAsia"/>
        </w:rPr>
      </w:pPr>
      <w:r>
        <w:rPr>
          <w:rFonts w:hint="eastAsia"/>
        </w:rPr>
        <w:t>验证重点：</w:t>
      </w:r>
    </w:p>
    <w:p w14:paraId="0F23E3D9">
      <w:pPr>
        <w:rPr>
          <w:rFonts w:hint="eastAsia"/>
        </w:rPr>
      </w:pPr>
      <w:r>
        <w:rPr>
          <w:rFonts w:hint="eastAsia"/>
        </w:rPr>
        <w:t>系统容错能力</w:t>
      </w:r>
    </w:p>
    <w:p w14:paraId="4F935B23">
      <w:pPr>
        <w:rPr>
          <w:rFonts w:hint="eastAsia"/>
        </w:rPr>
      </w:pPr>
      <w:r>
        <w:rPr>
          <w:rFonts w:hint="eastAsia"/>
        </w:rPr>
        <w:t xml:space="preserve">  - 网络异常恢复</w:t>
      </w:r>
    </w:p>
    <w:p w14:paraId="2CBCF725">
      <w:pPr>
        <w:rPr>
          <w:rFonts w:hint="eastAsia"/>
        </w:rPr>
      </w:pPr>
      <w:r>
        <w:rPr>
          <w:rFonts w:hint="eastAsia"/>
        </w:rPr>
        <w:t xml:space="preserve">  - 数据异常处理</w:t>
      </w:r>
    </w:p>
    <w:p w14:paraId="37D17F75">
      <w:pPr>
        <w:rPr>
          <w:rFonts w:hint="eastAsia"/>
        </w:rPr>
      </w:pPr>
      <w:r>
        <w:rPr>
          <w:rFonts w:hint="eastAsia"/>
        </w:rPr>
        <w:t xml:space="preserve">  - 服务中断恢复</w:t>
      </w:r>
    </w:p>
    <w:p w14:paraId="3CAF56B9">
      <w:pPr>
        <w:rPr>
          <w:rFonts w:hint="eastAsia"/>
        </w:rPr>
      </w:pPr>
      <w:r>
        <w:rPr>
          <w:rFonts w:hint="eastAsia"/>
        </w:rPr>
        <w:t>数据一致性</w:t>
      </w:r>
    </w:p>
    <w:p w14:paraId="19290B8C">
      <w:pPr>
        <w:rPr>
          <w:rFonts w:hint="eastAsia"/>
        </w:rPr>
      </w:pPr>
      <w:r>
        <w:rPr>
          <w:rFonts w:hint="eastAsia"/>
        </w:rPr>
        <w:t xml:space="preserve">  - 考试数据完整性</w:t>
      </w:r>
    </w:p>
    <w:p w14:paraId="73EC7322">
      <w:pPr>
        <w:rPr>
          <w:rFonts w:hint="eastAsia"/>
        </w:rPr>
      </w:pPr>
      <w:r>
        <w:rPr>
          <w:rFonts w:hint="eastAsia"/>
        </w:rPr>
        <w:t xml:space="preserve">  - 成绩计算准确性</w:t>
      </w:r>
    </w:p>
    <w:p w14:paraId="636A2443">
      <w:pPr>
        <w:rPr>
          <w:rFonts w:hint="eastAsia"/>
        </w:rPr>
      </w:pPr>
      <w:r>
        <w:rPr>
          <w:rFonts w:hint="eastAsia"/>
        </w:rPr>
        <w:t xml:space="preserve">  - 事务处理可靠性</w:t>
      </w:r>
    </w:p>
    <w:p w14:paraId="74161AC7">
      <w:pPr>
        <w:rPr>
          <w:rFonts w:hint="eastAsia"/>
        </w:rPr>
      </w:pPr>
      <w:r>
        <w:rPr>
          <w:rFonts w:hint="eastAsia"/>
        </w:rPr>
        <w:t>三、特殊场景测试</w:t>
      </w:r>
    </w:p>
    <w:p w14:paraId="1E0956DD">
      <w:pPr>
        <w:rPr>
          <w:rFonts w:hint="eastAsia"/>
        </w:rPr>
      </w:pPr>
      <w:r>
        <w:rPr>
          <w:rFonts w:hint="eastAsia"/>
        </w:rPr>
        <w:t>1. 考试异常场景</w:t>
      </w:r>
    </w:p>
    <w:p w14:paraId="361E653D">
      <w:pPr>
        <w:rPr>
          <w:rFonts w:hint="eastAsia"/>
        </w:rPr>
      </w:pPr>
      <w:r>
        <w:rPr>
          <w:rFonts w:hint="eastAsia"/>
        </w:rPr>
        <w:t>- 网络中断后重新连接</w:t>
      </w:r>
    </w:p>
    <w:p w14:paraId="1AA02683">
      <w:pPr>
        <w:rPr>
          <w:rFonts w:hint="eastAsia"/>
        </w:rPr>
      </w:pPr>
      <w:r>
        <w:rPr>
          <w:rFonts w:hint="eastAsia"/>
        </w:rPr>
        <w:t>- 浏览器意外关闭恢复</w:t>
      </w:r>
    </w:p>
    <w:p w14:paraId="55E24DBD">
      <w:pPr>
        <w:rPr>
          <w:rFonts w:hint="eastAsia"/>
        </w:rPr>
      </w:pPr>
      <w:r>
        <w:rPr>
          <w:rFonts w:hint="eastAsia"/>
        </w:rPr>
        <w:t>- 考试时间到自动提交</w:t>
      </w:r>
    </w:p>
    <w:p w14:paraId="6E323D86">
      <w:pPr>
        <w:rPr>
          <w:rFonts w:hint="eastAsia"/>
        </w:rPr>
      </w:pPr>
      <w:r>
        <w:rPr>
          <w:rFonts w:hint="eastAsia"/>
        </w:rPr>
        <w:t>- 系统崩溃数据恢复</w:t>
      </w:r>
    </w:p>
    <w:p w14:paraId="529FBDF6">
      <w:pPr>
        <w:rPr>
          <w:rFonts w:hint="eastAsia"/>
        </w:rPr>
      </w:pPr>
      <w:r>
        <w:rPr>
          <w:rFonts w:hint="eastAsia"/>
        </w:rPr>
        <w:t>2. 边界条件测试</w:t>
      </w:r>
    </w:p>
    <w:p w14:paraId="40735EF6">
      <w:pPr>
        <w:rPr>
          <w:rFonts w:hint="eastAsia"/>
        </w:rPr>
      </w:pPr>
      <w:r>
        <w:rPr>
          <w:rFonts w:hint="eastAsia"/>
        </w:rPr>
        <w:t>- 最大考生数量测试</w:t>
      </w:r>
    </w:p>
    <w:p w14:paraId="648811D2">
      <w:pPr>
        <w:rPr>
          <w:rFonts w:hint="eastAsia"/>
        </w:rPr>
      </w:pPr>
      <w:r>
        <w:rPr>
          <w:rFonts w:hint="eastAsia"/>
        </w:rPr>
        <w:t>- 超大题量加载测试</w:t>
      </w:r>
    </w:p>
    <w:p w14:paraId="6F929A4F">
      <w:pPr>
        <w:rPr>
          <w:rFonts w:hint="eastAsia"/>
        </w:rPr>
      </w:pPr>
      <w:r>
        <w:rPr>
          <w:rFonts w:hint="eastAsia"/>
        </w:rPr>
        <w:t>- 极端时间设置测试</w:t>
      </w:r>
    </w:p>
    <w:p w14:paraId="5AC44E6C">
      <w:pPr>
        <w:rPr>
          <w:rFonts w:hint="eastAsia"/>
        </w:rPr>
      </w:pPr>
      <w:r>
        <w:rPr>
          <w:rFonts w:hint="eastAsia"/>
        </w:rPr>
        <w:t>- 大文件上传测试</w:t>
      </w:r>
    </w:p>
    <w:p w14:paraId="0CFDF4C0">
      <w:pPr>
        <w:rPr>
          <w:rFonts w:hint="eastAsia"/>
        </w:rPr>
      </w:pPr>
      <w:r>
        <w:rPr>
          <w:rFonts w:hint="eastAsia"/>
        </w:rPr>
        <w:t>3. 业务流程测试</w:t>
      </w:r>
    </w:p>
    <w:p w14:paraId="48D12BC3">
      <w:pPr>
        <w:rPr>
          <w:rFonts w:hint="eastAsia"/>
        </w:rPr>
      </w:pPr>
      <w:r>
        <w:rPr>
          <w:rFonts w:hint="eastAsia"/>
        </w:rPr>
        <w:t>- 完整考试流程</w:t>
      </w:r>
    </w:p>
    <w:p w14:paraId="5F6DD5F0">
      <w:pPr>
        <w:rPr>
          <w:rFonts w:hint="eastAsia"/>
        </w:rPr>
      </w:pPr>
      <w:r>
        <w:rPr>
          <w:rFonts w:hint="eastAsia"/>
        </w:rPr>
        <w:t>- 异常流程处理</w:t>
      </w:r>
    </w:p>
    <w:p w14:paraId="358A58E1">
      <w:pPr>
        <w:rPr>
          <w:rFonts w:hint="eastAsia"/>
        </w:rPr>
      </w:pPr>
      <w:r>
        <w:rPr>
          <w:rFonts w:hint="eastAsia"/>
        </w:rPr>
        <w:t>- 数据流转准确性</w:t>
      </w:r>
    </w:p>
    <w:p w14:paraId="38402E52">
      <w:pPr>
        <w:rPr>
          <w:rFonts w:hint="eastAsia"/>
        </w:rPr>
      </w:pPr>
      <w:r>
        <w:rPr>
          <w:rFonts w:hint="eastAsia"/>
        </w:rPr>
        <w:t>四、测试环境策略</w:t>
      </w:r>
    </w:p>
    <w:p w14:paraId="4ED3F73D">
      <w:pPr>
        <w:rPr>
          <w:rFonts w:hint="eastAsia"/>
        </w:rPr>
      </w:pPr>
      <w:r>
        <w:rPr>
          <w:rFonts w:hint="eastAsia"/>
        </w:rPr>
        <w:t>1. 环境配置</w:t>
      </w:r>
    </w:p>
    <w:p w14:paraId="0B2C952B">
      <w:pPr>
        <w:rPr>
          <w:rFonts w:hint="eastAsia"/>
        </w:rPr>
      </w:pPr>
      <w:r>
        <w:rPr>
          <w:rFonts w:hint="eastAsia"/>
        </w:rPr>
        <w:t>- 开发环境：单元测试、基础功能验证</w:t>
      </w:r>
    </w:p>
    <w:p w14:paraId="504FBF96">
      <w:pPr>
        <w:rPr>
          <w:rFonts w:hint="eastAsia"/>
        </w:rPr>
      </w:pPr>
      <w:r>
        <w:rPr>
          <w:rFonts w:hint="eastAsia"/>
        </w:rPr>
        <w:t>-测试环境：集成测试、系统测试</w:t>
      </w:r>
    </w:p>
    <w:p w14:paraId="00522F65">
      <w:pPr>
        <w:rPr>
          <w:rFonts w:hint="eastAsia"/>
        </w:rPr>
      </w:pPr>
      <w:r>
        <w:rPr>
          <w:rFonts w:hint="eastAsia"/>
        </w:rPr>
        <w:t>-预生产环境：性能测试、安全测试</w:t>
      </w:r>
    </w:p>
    <w:p w14:paraId="5FA49CB7">
      <w:pPr>
        <w:rPr>
          <w:rFonts w:hint="eastAsia"/>
        </w:rPr>
      </w:pPr>
      <w:r>
        <w:rPr>
          <w:rFonts w:hint="eastAsia"/>
        </w:rPr>
        <w:t>-生产环境：验收测试、线上监控</w:t>
      </w:r>
    </w:p>
    <w:p w14:paraId="61997029">
      <w:pPr>
        <w:rPr>
          <w:rFonts w:hint="eastAsia"/>
        </w:rPr>
      </w:pPr>
      <w:r>
        <w:rPr>
          <w:rFonts w:hint="eastAsia"/>
        </w:rPr>
        <w:t>2. 数据策略</w:t>
      </w:r>
    </w:p>
    <w:p w14:paraId="504A0D79">
      <w:pPr>
        <w:rPr>
          <w:rFonts w:hint="eastAsia"/>
        </w:rPr>
      </w:pPr>
      <w:r>
        <w:rPr>
          <w:rFonts w:hint="eastAsia"/>
        </w:rPr>
        <w:t>-测试数据准备：真实数据脱敏</w:t>
      </w:r>
    </w:p>
    <w:p w14:paraId="4211EDF7">
      <w:pPr>
        <w:rPr>
          <w:rFonts w:hint="eastAsia"/>
        </w:rPr>
      </w:pPr>
      <w:r>
        <w:rPr>
          <w:rFonts w:hint="eastAsia"/>
        </w:rPr>
        <w:t>-数据清理机制：测试后环境恢复</w:t>
      </w:r>
    </w:p>
    <w:p w14:paraId="0735A737">
      <w:pPr>
        <w:rPr>
          <w:rFonts w:hint="eastAsia"/>
        </w:rPr>
      </w:pPr>
      <w:r>
        <w:rPr>
          <w:rFonts w:hint="eastAsia"/>
        </w:rPr>
        <w:t>-数据一致性验证：多环境数据同步</w:t>
      </w:r>
    </w:p>
    <w:p w14:paraId="556EC9D3">
      <w:pPr>
        <w:rPr>
          <w:rFonts w:hint="eastAsia"/>
        </w:rPr>
      </w:pPr>
      <w:r>
        <w:rPr>
          <w:rFonts w:hint="eastAsia"/>
        </w:rPr>
        <w:t>五、测试工具选择</w:t>
      </w:r>
    </w:p>
    <w:p w14:paraId="621C1338">
      <w:pPr>
        <w:rPr>
          <w:rFonts w:hint="eastAsia"/>
        </w:rPr>
      </w:pPr>
      <w:r>
        <w:rPr>
          <w:rFonts w:hint="eastAsia"/>
        </w:rPr>
        <w:t>1. 自动化测试工具</w:t>
      </w:r>
    </w:p>
    <w:p w14:paraId="4D1366B5">
      <w:pPr>
        <w:rPr>
          <w:rFonts w:hint="eastAsia"/>
        </w:rPr>
      </w:pPr>
      <w:r>
        <w:rPr>
          <w:rFonts w:hint="eastAsia"/>
        </w:rPr>
        <w:t>-功能测试：Selenium、Cypress</w:t>
      </w:r>
    </w:p>
    <w:p w14:paraId="1020AE8A">
      <w:pPr>
        <w:rPr>
          <w:rFonts w:hint="eastAsia"/>
        </w:rPr>
      </w:pPr>
      <w:r>
        <w:rPr>
          <w:rFonts w:hint="eastAsia"/>
        </w:rPr>
        <w:t>-性能测试：JMeter、LoadRunner</w:t>
      </w:r>
    </w:p>
    <w:p w14:paraId="18AFBFC7">
      <w:pPr>
        <w:rPr>
          <w:rFonts w:hint="eastAsia"/>
        </w:rPr>
      </w:pPr>
      <w:r>
        <w:rPr>
          <w:rFonts w:hint="eastAsia"/>
        </w:rPr>
        <w:t>-API测试：Postman、RestAssured</w:t>
      </w:r>
    </w:p>
    <w:p w14:paraId="5C32ECD7">
      <w:pPr>
        <w:rPr>
          <w:rFonts w:hint="eastAsia"/>
        </w:rPr>
      </w:pPr>
      <w:r>
        <w:rPr>
          <w:rFonts w:hint="eastAsia"/>
        </w:rPr>
        <w:t>2. 专项测试工具</w:t>
      </w:r>
    </w:p>
    <w:p w14:paraId="31A5FE96">
      <w:pPr>
        <w:rPr>
          <w:rFonts w:hint="eastAsia"/>
        </w:rPr>
      </w:pPr>
      <w:r>
        <w:rPr>
          <w:rFonts w:hint="eastAsia"/>
        </w:rPr>
        <w:t>-安全测试：OWASP ZAP、Burp Suite</w:t>
      </w:r>
    </w:p>
    <w:p w14:paraId="65FFD7F1">
      <w:pPr>
        <w:rPr>
          <w:rFonts w:hint="eastAsia"/>
        </w:rPr>
      </w:pPr>
      <w:r>
        <w:rPr>
          <w:rFonts w:hint="eastAsia"/>
        </w:rPr>
        <w:t>-兼容性测试：BrowserStack、Sauce Labs</w:t>
      </w:r>
    </w:p>
    <w:p w14:paraId="0E3CB871">
      <w:pPr>
        <w:rPr>
          <w:rFonts w:hint="eastAsia"/>
        </w:rPr>
      </w:pPr>
      <w:r>
        <w:rPr>
          <w:rFonts w:hint="eastAsia"/>
        </w:rPr>
        <w:t>-监控工具：Prometheus、Grafana</w:t>
      </w:r>
    </w:p>
    <w:p w14:paraId="4FB407F1">
      <w:pPr>
        <w:rPr>
          <w:rFonts w:hint="eastAsia"/>
        </w:rPr>
      </w:pPr>
      <w:r>
        <w:rPr>
          <w:rFonts w:hint="eastAsia"/>
        </w:rPr>
        <w:t>六、风险评估与应对</w:t>
      </w:r>
    </w:p>
    <w:p w14:paraId="162394DB">
      <w:pPr>
        <w:rPr>
          <w:rFonts w:hint="eastAsia"/>
        </w:rPr>
      </w:pPr>
      <w:r>
        <w:rPr>
          <w:rFonts w:hint="eastAsia"/>
        </w:rPr>
        <w:t>1. 技术风险</w:t>
      </w:r>
    </w:p>
    <w:p w14:paraId="37146FE4">
      <w:pPr>
        <w:rPr>
          <w:rFonts w:hint="eastAsia"/>
        </w:rPr>
      </w:pPr>
      <w:r>
        <w:rPr>
          <w:rFonts w:hint="eastAsia"/>
        </w:rPr>
        <w:t>-系统性能瓶颈：提前进行压力测试</w:t>
      </w:r>
    </w:p>
    <w:p w14:paraId="51FDE228">
      <w:pPr>
        <w:rPr>
          <w:rFonts w:hint="eastAsia"/>
        </w:rPr>
      </w:pPr>
      <w:r>
        <w:rPr>
          <w:rFonts w:hint="eastAsia"/>
        </w:rPr>
        <w:t>-浏览器兼容性问题：早期介入兼容性测试</w:t>
      </w:r>
    </w:p>
    <w:p w14:paraId="5C026EC0">
      <w:pPr>
        <w:rPr>
          <w:rFonts w:hint="eastAsia"/>
        </w:rPr>
      </w:pPr>
      <w:r>
        <w:rPr>
          <w:rFonts w:hint="eastAsia"/>
        </w:rPr>
        <w:t>2. 业务风险</w:t>
      </w:r>
    </w:p>
    <w:p w14:paraId="5FA074D6">
      <w:pPr>
        <w:rPr>
          <w:rFonts w:hint="eastAsia"/>
        </w:rPr>
      </w:pPr>
      <w:r>
        <w:rPr>
          <w:rFonts w:hint="eastAsia"/>
        </w:rPr>
        <w:t>-考试数据丢失：加强备份恢复测试</w:t>
      </w:r>
    </w:p>
    <w:p w14:paraId="3943A6CC">
      <w:pPr>
        <w:rPr>
          <w:rFonts w:hint="eastAsia"/>
        </w:rPr>
      </w:pPr>
      <w:r>
        <w:rPr>
          <w:rFonts w:hint="eastAsia"/>
        </w:rPr>
        <w:t>-评分准确性：多轮成绩核对验证</w:t>
      </w:r>
    </w:p>
    <w:p w14:paraId="0A026E6A">
      <w:pPr>
        <w:rPr>
          <w:rFonts w:hint="eastAsia"/>
        </w:rPr>
      </w:pPr>
      <w:r>
        <w:rPr>
          <w:rFonts w:hint="eastAsia"/>
        </w:rPr>
        <w:t>3. 时间风险</w:t>
      </w:r>
    </w:p>
    <w:p w14:paraId="5E2ED472">
      <w:pPr>
        <w:rPr>
          <w:rFonts w:hint="eastAsia"/>
        </w:rPr>
      </w:pPr>
      <w:r>
        <w:rPr>
          <w:rFonts w:hint="eastAsia"/>
        </w:rPr>
        <w:t>-测试周期不足：优先保障核心功能测试</w:t>
      </w:r>
    </w:p>
    <w:p w14:paraId="2C975283">
      <w:pPr>
        <w:rPr>
          <w:rFonts w:hint="eastAsia"/>
        </w:rPr>
      </w:pPr>
      <w:r>
        <w:rPr>
          <w:rFonts w:hint="eastAsia"/>
        </w:rPr>
        <w:t>-缺陷修复延迟：建立快速响应机制</w:t>
      </w:r>
    </w:p>
    <w:p w14:paraId="41D6231E">
      <w:pPr>
        <w:rPr>
          <w:rFonts w:hint="eastAsia"/>
        </w:rPr>
      </w:pPr>
      <w:r>
        <w:rPr>
          <w:rFonts w:hint="eastAsia"/>
        </w:rPr>
        <w:t>七、质量度量指标</w:t>
      </w:r>
    </w:p>
    <w:p w14:paraId="7E6B993C">
      <w:pPr>
        <w:rPr>
          <w:rFonts w:hint="eastAsia"/>
        </w:rPr>
      </w:pPr>
      <w:r>
        <w:rPr>
          <w:rFonts w:hint="eastAsia"/>
        </w:rPr>
        <w:t>1. 过程指标</w:t>
      </w:r>
    </w:p>
    <w:p w14:paraId="5D2D656A">
      <w:pPr>
        <w:rPr>
          <w:rFonts w:hint="eastAsia"/>
        </w:rPr>
      </w:pPr>
      <w:r>
        <w:rPr>
          <w:rFonts w:hint="eastAsia"/>
        </w:rPr>
        <w:t>-测试用例覆盖率 ≥ 95%</w:t>
      </w:r>
    </w:p>
    <w:p w14:paraId="65648983">
      <w:pPr>
        <w:rPr>
          <w:rFonts w:hint="eastAsia"/>
        </w:rPr>
      </w:pPr>
      <w:r>
        <w:rPr>
          <w:rFonts w:hint="eastAsia"/>
        </w:rPr>
        <w:t>-缺陷修复率 ≥ 90%</w:t>
      </w:r>
    </w:p>
    <w:p w14:paraId="7450E493">
      <w:pPr>
        <w:rPr>
          <w:rFonts w:hint="eastAsia"/>
        </w:rPr>
      </w:pPr>
      <w:r>
        <w:rPr>
          <w:rFonts w:hint="eastAsia"/>
        </w:rPr>
        <w:t>-自动化测试覆盖率 ≥ 70%</w:t>
      </w:r>
    </w:p>
    <w:p w14:paraId="6FFA249E">
      <w:pPr>
        <w:rPr>
          <w:rFonts w:hint="eastAsia"/>
        </w:rPr>
      </w:pPr>
      <w:r>
        <w:rPr>
          <w:rFonts w:hint="eastAsia"/>
        </w:rPr>
        <w:t>2. 结果指标</w:t>
      </w:r>
    </w:p>
    <w:p w14:paraId="6D40C4D7">
      <w:pPr>
        <w:rPr>
          <w:rFonts w:hint="eastAsia"/>
        </w:rPr>
      </w:pPr>
      <w:r>
        <w:rPr>
          <w:rFonts w:hint="eastAsia"/>
        </w:rPr>
        <w:t>-系统可用性 ≥ 99.9%</w:t>
      </w:r>
    </w:p>
    <w:p w14:paraId="5BE163B8">
      <w:pPr>
        <w:rPr>
          <w:rFonts w:hint="eastAsia"/>
        </w:rPr>
      </w:pPr>
      <w:r>
        <w:rPr>
          <w:rFonts w:hint="eastAsia"/>
        </w:rPr>
        <w:t>-考试数据准确率 = 100%</w:t>
      </w:r>
    </w:p>
    <w:p w14:paraId="2736F84A">
      <w:pPr>
        <w:rPr>
          <w:rFonts w:hint="eastAsia"/>
        </w:rPr>
      </w:pPr>
      <w:r>
        <w:rPr>
          <w:rFonts w:hint="eastAsia"/>
        </w:rPr>
        <w:t>-用户满意度 ≥ 4.5/5.0</w:t>
      </w:r>
    </w:p>
    <w:p w14:paraId="7ED13AEF">
      <w:pPr>
        <w:rPr>
          <w:rFonts w:hint="eastAsia"/>
        </w:rPr>
      </w:pPr>
      <w:r>
        <w:rPr>
          <w:rFonts w:hint="eastAsia"/>
        </w:rPr>
        <w:t>该测试策略确保在线考试系统在功能完整性、性能稳定性、安全可靠性等方面达到高质量标准，为系统顺利上线和稳定运行提供有力保障。</w:t>
      </w:r>
    </w:p>
    <w:p w14:paraId="46E9E986">
      <w:pPr>
        <w:rPr>
          <w:rFonts w:hint="eastAsia"/>
          <w:lang w:val="en-US" w:eastAsia="zh-CN"/>
        </w:rPr>
      </w:pPr>
    </w:p>
    <w:p w14:paraId="0692ED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二：</w:t>
      </w:r>
    </w:p>
    <w:p w14:paraId="21B9B5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软件测试项目中的三类常见风险及应对措施</w:t>
      </w:r>
    </w:p>
    <w:p w14:paraId="339AB932">
      <w:pPr>
        <w:rPr>
          <w:rFonts w:hint="eastAsia"/>
          <w:lang w:val="en-US" w:eastAsia="zh-CN"/>
        </w:rPr>
      </w:pPr>
    </w:p>
    <w:p w14:paraId="246CDF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第一类：资源风险</w:t>
      </w:r>
    </w:p>
    <w:p w14:paraId="14100C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风险描述</w:t>
      </w:r>
    </w:p>
    <w:p w14:paraId="1EC18C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人力资源不足</w:t>
      </w:r>
    </w:p>
    <w:p w14:paraId="4EECEB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-测试人员数量不够或技能不匹配</w:t>
      </w:r>
    </w:p>
    <w:p w14:paraId="206DAE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-关键人员离职或调动</w:t>
      </w:r>
    </w:p>
    <w:p w14:paraId="6E32E8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-团队经验不足，学习曲线陡峭</w:t>
      </w:r>
    </w:p>
    <w:p w14:paraId="37053E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环境资源问题</w:t>
      </w:r>
    </w:p>
    <w:p w14:paraId="01A250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-测试环境不稳定或配置不足</w:t>
      </w:r>
    </w:p>
    <w:p w14:paraId="250131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-测试数据准备不充分</w:t>
      </w:r>
    </w:p>
    <w:p w14:paraId="6A6C25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-硬件设备短缺或性能不足</w:t>
      </w:r>
    </w:p>
    <w:p w14:paraId="60D009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应对措施</w:t>
      </w:r>
    </w:p>
    <w:p w14:paraId="5E6A35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预防性措施</w:t>
      </w:r>
    </w:p>
    <w:p w14:paraId="2BDF5F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1.资源规划与储备</w:t>
      </w:r>
    </w:p>
    <w:p w14:paraId="3235CA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-提前进行技能评估和资源需求分析</w:t>
      </w:r>
    </w:p>
    <w:p w14:paraId="46472D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-建立人员备份机制，培养多技能测试人员</w:t>
      </w:r>
    </w:p>
    <w:p w14:paraId="4CE6DD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-与人力资源部门协作，建立人才储备池</w:t>
      </w:r>
    </w:p>
    <w:p w14:paraId="556029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2.环境管理</w:t>
      </w:r>
    </w:p>
    <w:p w14:paraId="15EFCA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-制定测试环境管理规范</w:t>
      </w:r>
    </w:p>
    <w:p w14:paraId="379C3C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-建立环境监控和预警机制</w:t>
      </w:r>
    </w:p>
    <w:p w14:paraId="46F7AE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-准备多套测试环境以应对突发情况</w:t>
      </w:r>
    </w:p>
    <w:p w14:paraId="1EF445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应急措施</w:t>
      </w:r>
    </w:p>
    <w:p w14:paraId="2FAD6F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1.优先级调整</w:t>
      </w:r>
    </w:p>
    <w:p w14:paraId="6CFB5F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-重新评估测试优先级，聚焦核心功能</w:t>
      </w:r>
    </w:p>
    <w:p w14:paraId="0D2082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-采用风险驱动的测试策略</w:t>
      </w:r>
    </w:p>
    <w:p w14:paraId="5C33DC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-临时调整测试范围，确保关键路径覆盖</w:t>
      </w:r>
    </w:p>
    <w:p w14:paraId="57A974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2.外部资源利用</w:t>
      </w:r>
    </w:p>
    <w:p w14:paraId="4666E7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-考虑外包部分测试任务</w:t>
      </w:r>
    </w:p>
    <w:p w14:paraId="0AB88B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-借用其他项目组资源</w:t>
      </w:r>
    </w:p>
    <w:p w14:paraId="451794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-使用云测试平台补充资源缺口</w:t>
      </w:r>
    </w:p>
    <w:p w14:paraId="093C19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第二类：技术风险</w:t>
      </w:r>
    </w:p>
    <w:p w14:paraId="3D79D9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风险描述</w:t>
      </w:r>
    </w:p>
    <w:p w14:paraId="5ECA65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技术复杂性</w:t>
      </w:r>
    </w:p>
    <w:p w14:paraId="5EA433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-系统架构复杂，集成测试难度大</w:t>
      </w:r>
    </w:p>
    <w:p w14:paraId="1D3365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-新技术应用，缺乏测试经验</w:t>
      </w:r>
    </w:p>
    <w:p w14:paraId="6F17FE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-性能要求高，测试工具和方法不成熟</w:t>
      </w:r>
    </w:p>
    <w:p w14:paraId="0214A4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质量风险</w:t>
      </w:r>
    </w:p>
    <w:p w14:paraId="501C0C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-代码质量差，缺陷数量超出预期</w:t>
      </w:r>
    </w:p>
    <w:p w14:paraId="1103C8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-测试自动化程度低，回归测试效率不足</w:t>
      </w:r>
    </w:p>
    <w:p w14:paraId="18003F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-测试工具不稳定，影响测试进度</w:t>
      </w:r>
    </w:p>
    <w:p w14:paraId="10E391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应对措施</w:t>
      </w:r>
    </w:p>
    <w:p w14:paraId="5E710C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预防性措施</w:t>
      </w:r>
    </w:p>
    <w:p w14:paraId="000250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1.技术准备</w:t>
      </w:r>
    </w:p>
    <w:p w14:paraId="29BCF9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-早期参与技术评审和架构设计</w:t>
      </w:r>
    </w:p>
    <w:p w14:paraId="4B955A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-进行技术预研和概念验证</w:t>
      </w:r>
    </w:p>
    <w:p w14:paraId="259FEB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-建立测试技术知识库和最佳实践</w:t>
      </w:r>
    </w:p>
    <w:p w14:paraId="00060C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2.质量门控</w:t>
      </w:r>
    </w:p>
    <w:p w14:paraId="11CEA0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-实施代码审查和静态分析</w:t>
      </w:r>
    </w:p>
    <w:p w14:paraId="2DBF14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-建立持续集成流水线</w:t>
      </w:r>
    </w:p>
    <w:p w14:paraId="6BB466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-制定测试准入和准出标准</w:t>
      </w:r>
    </w:p>
    <w:p w14:paraId="41CDA9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应急措施</w:t>
      </w:r>
    </w:p>
    <w:p w14:paraId="7BB05C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1.测试策略调整</w:t>
      </w:r>
    </w:p>
    <w:p w14:paraId="0F4EFC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-增加探索性测试比重</w:t>
      </w:r>
    </w:p>
    <w:p w14:paraId="582406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-采用基于风险的测试方法</w:t>
      </w:r>
    </w:p>
    <w:p w14:paraId="503B6C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-强化重点模块的测试深度</w:t>
      </w:r>
    </w:p>
    <w:p w14:paraId="72FFBD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2.工具优化</w:t>
      </w:r>
    </w:p>
    <w:p w14:paraId="6F4DAC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-快速修复或替换问题工具</w:t>
      </w:r>
    </w:p>
    <w:p w14:paraId="6BC11D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-开发辅助测试脚本和工具</w:t>
      </w:r>
    </w:p>
    <w:p w14:paraId="7E4505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-引入专业测试咨询服务</w:t>
      </w:r>
    </w:p>
    <w:p w14:paraId="0BCEAA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第三类：进度与管理风险</w:t>
      </w:r>
    </w:p>
    <w:p w14:paraId="179206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风险描述</w:t>
      </w:r>
    </w:p>
    <w:p w14:paraId="2F8BF3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进度压力</w:t>
      </w:r>
    </w:p>
    <w:p w14:paraId="5D7495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-开发延期压缩测试时间</w:t>
      </w:r>
    </w:p>
    <w:p w14:paraId="485E3C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-需求变更频繁，测试范围不稳定</w:t>
      </w:r>
    </w:p>
    <w:p w14:paraId="4033C1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-项目里程碑设置不合理</w:t>
      </w:r>
    </w:p>
    <w:p w14:paraId="4F82D7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沟通协作问题</w:t>
      </w:r>
    </w:p>
    <w:p w14:paraId="57D2D5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-团队间沟通不畅，信息不同步</w:t>
      </w:r>
    </w:p>
    <w:p w14:paraId="05F04D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-需求理解偏差，测试方向错误</w:t>
      </w:r>
    </w:p>
    <w:p w14:paraId="5AC99D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-变更管理流程不健全</w:t>
      </w:r>
    </w:p>
    <w:p w14:paraId="45B947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应对措施</w:t>
      </w:r>
    </w:p>
    <w:p w14:paraId="2451D1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预防性措施</w:t>
      </w:r>
    </w:p>
    <w:p w14:paraId="7E5688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1.进度管理</w:t>
      </w:r>
    </w:p>
    <w:p w14:paraId="69CE93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-采用敏捷测试方法，迭代交付</w:t>
      </w:r>
    </w:p>
    <w:p w14:paraId="5DE3F8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-建立合理的测试时间估算模型</w:t>
      </w:r>
    </w:p>
    <w:p w14:paraId="303B8F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-设置缓冲时间应对突发情况</w:t>
      </w:r>
    </w:p>
    <w:p w14:paraId="2FE825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2.沟通机制</w:t>
      </w:r>
    </w:p>
    <w:p w14:paraId="7DAB7A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-建立定期的跨团队沟通会议</w:t>
      </w:r>
    </w:p>
    <w:p w14:paraId="603353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-使用协作工具确保信息透明</w:t>
      </w:r>
    </w:p>
    <w:p w14:paraId="1C1DFD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-明确各方职责和接口人</w:t>
      </w:r>
    </w:p>
    <w:p w14:paraId="692AE1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应急措施</w:t>
      </w:r>
    </w:p>
    <w:p w14:paraId="2D3A86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1.进度调整</w:t>
      </w:r>
    </w:p>
    <w:p w14:paraId="534F84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-重新协商交付范围和里程碑</w:t>
      </w:r>
    </w:p>
    <w:p w14:paraId="4BA0E3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-采用测试左移策略，提前介入</w:t>
      </w:r>
    </w:p>
    <w:p w14:paraId="31EDE7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-增加并行测试任务，提高效率</w:t>
      </w:r>
    </w:p>
    <w:p w14:paraId="7F76F0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2.流程优化</w:t>
      </w:r>
    </w:p>
    <w:p w14:paraId="50DBFF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-简化问题上报和解决流程</w:t>
      </w:r>
    </w:p>
    <w:p w14:paraId="7E71B6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-建立快速决策机制</w:t>
      </w:r>
    </w:p>
    <w:p w14:paraId="5D053D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-加强变更影响分析</w:t>
      </w:r>
    </w:p>
    <w:p w14:paraId="68F46F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综合风险管理策略</w:t>
      </w:r>
    </w:p>
    <w:p w14:paraId="2494B7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风险识别与监控</w:t>
      </w:r>
    </w:p>
    <w:p w14:paraId="45766D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1.风险登记册</w:t>
      </w:r>
    </w:p>
    <w:p w14:paraId="113ED7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-建立和维护项目风险登记册</w:t>
      </w:r>
    </w:p>
    <w:p w14:paraId="26FB83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-定期评审和更新风险状态</w:t>
      </w:r>
    </w:p>
    <w:p w14:paraId="65EA29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-明确风险负责人和应对时间</w:t>
      </w:r>
    </w:p>
    <w:p w14:paraId="795DFB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2.预警机制</w:t>
      </w:r>
    </w:p>
    <w:p w14:paraId="66A7AD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-设置关键风险指标阈值</w:t>
      </w:r>
    </w:p>
    <w:p w14:paraId="46CECE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-建立风险预警触发条件</w:t>
      </w:r>
    </w:p>
    <w:p w14:paraId="7774B3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-定期进行风险健康度检查</w:t>
      </w:r>
    </w:p>
    <w:p w14:paraId="225873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持续改进</w:t>
      </w:r>
    </w:p>
    <w:p w14:paraId="521FB0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1.经验总结</w:t>
      </w:r>
    </w:p>
    <w:p w14:paraId="242C97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-项目结束后进行风险复盘</w:t>
      </w:r>
    </w:p>
    <w:p w14:paraId="4C9E1F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-更新风险管理知识库</w:t>
      </w:r>
    </w:p>
    <w:p w14:paraId="4FA9E2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-优化风险评估模型</w:t>
      </w:r>
    </w:p>
    <w:p w14:paraId="13CC49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2.能力建设</w:t>
      </w:r>
    </w:p>
    <w:p w14:paraId="4AB44B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-开展风险管理培训</w:t>
      </w:r>
    </w:p>
    <w:p w14:paraId="1B8303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-培养团队风险意识</w:t>
      </w:r>
    </w:p>
    <w:p w14:paraId="5C2B71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-建立风险管理文化</w:t>
      </w:r>
    </w:p>
    <w:p w14:paraId="353711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成功实践要点</w:t>
      </w:r>
    </w:p>
    <w:p w14:paraId="009AF6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1.早期介入：在项目启动阶段就开始风险识别</w:t>
      </w:r>
    </w:p>
    <w:p w14:paraId="375E75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2.主动管理：不要等待风险发生，要主动预防</w:t>
      </w:r>
    </w:p>
    <w:p w14:paraId="5633E3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3.数据驱动：基于历史数据和度量指标进行决策</w:t>
      </w:r>
    </w:p>
    <w:p w14:paraId="282B38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4.灵活应对：根据实际情况动态调整应对策略</w:t>
      </w:r>
    </w:p>
    <w:p w14:paraId="2A0387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5.全员参与：让整个团队都具备风险意识</w:t>
      </w:r>
    </w:p>
    <w:p w14:paraId="6AA843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通过系统化的风险管理，测试团队能够更好地应对各种挑战，确保测试项目顺利推进，最终交付高质量的软件产品。</w:t>
      </w:r>
    </w:p>
    <w:p w14:paraId="790614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课后作业：</w:t>
      </w:r>
    </w:p>
    <w:p w14:paraId="2453D3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3515" cy="2626360"/>
            <wp:effectExtent l="0" t="0" r="13335" b="2540"/>
            <wp:docPr id="1" name="图片 1" descr="4e2ed779a32bcb7aac6dc7e13f451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e2ed779a32bcb7aac6dc7e13f45133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C9E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3515" cy="2626360"/>
            <wp:effectExtent l="0" t="0" r="13335" b="2540"/>
            <wp:docPr id="2" name="图片 2" descr="43d64a994bd055d94b1dacf9afd365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43d64a994bd055d94b1dacf9afd365a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9E3D2B"/>
    <w:rsid w:val="519E3D2B"/>
    <w:rsid w:val="61696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61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2025-11-22T11:16:00Z</dcterms:created>
  <dc:creator>角湛熬毓拥</dc:creator>
  <cp:lastModifiedBy>角湛熬毓拥</cp:lastModifiedBy>
  <dcterms:modified xsi:type="dcterms:W3CDTF">2025-11-22T12:19:17Z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F28CAA59D46048A78C26E0BDDAA3FBB8_11</vt:lpwstr>
  </property>
  <property fmtid="{D5CDD505-2E9C-101B-9397-08002B2CF9AE}" pid="4" name="KSOTemplateDocerSaveRecord">
    <vt:lpwstr>eyJoZGlkIjoiYTIxYzM5NzA0NzgyMWEyZjY1NDVlNDM0MmYzN2VjZTgiLCJ1c2VySWQiOiIxNzQwNDc5ODIxIn0=</vt:lpwstr>
  </property>
</Properties>
</file>