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CC655" w14:textId="7CAC4371" w:rsidR="00182B6B" w:rsidRPr="00317988" w:rsidRDefault="00317988" w:rsidP="00317988">
      <w:pPr>
        <w:pStyle w:val="Heading1"/>
      </w:pPr>
      <w:r w:rsidRPr="00317988">
        <w:t xml:space="preserve"> </w:t>
      </w:r>
      <w:r>
        <w:t>EDUFLEX – A E-LEARNING PLATFORM</w:t>
      </w:r>
    </w:p>
    <w:p w14:paraId="4D3174AF" w14:textId="77777777" w:rsidR="006474D0" w:rsidRDefault="006474D0" w:rsidP="00182B6B">
      <w:pPr>
        <w:spacing w:line="276" w:lineRule="auto"/>
        <w:jc w:val="center"/>
        <w:rPr>
          <w:rFonts w:eastAsia="Calibri"/>
          <w:b/>
          <w:sz w:val="40"/>
          <w:szCs w:val="40"/>
          <w:lang w:val="en-IN"/>
        </w:rPr>
      </w:pPr>
    </w:p>
    <w:p w14:paraId="7D563430" w14:textId="77777777" w:rsidR="00CF6212" w:rsidRDefault="00710793" w:rsidP="00182B6B">
      <w:pPr>
        <w:jc w:val="center"/>
        <w:rPr>
          <w:rFonts w:eastAsia="Calibri"/>
          <w:b/>
          <w:bCs/>
          <w:sz w:val="28"/>
          <w:szCs w:val="28"/>
          <w:lang w:val="en-IN"/>
        </w:rPr>
      </w:pPr>
      <w:r>
        <w:rPr>
          <w:rFonts w:eastAsia="Calibri"/>
          <w:b/>
          <w:bCs/>
          <w:sz w:val="28"/>
          <w:szCs w:val="28"/>
          <w:lang w:val="en-IN"/>
        </w:rPr>
        <w:t xml:space="preserve">Submitted in partial </w:t>
      </w:r>
      <w:r w:rsidR="00D06FDC">
        <w:rPr>
          <w:rFonts w:eastAsia="Calibri"/>
          <w:b/>
          <w:bCs/>
          <w:sz w:val="28"/>
          <w:szCs w:val="28"/>
          <w:lang w:val="en-IN"/>
        </w:rPr>
        <w:t>fulfilment</w:t>
      </w:r>
      <w:r>
        <w:rPr>
          <w:rFonts w:eastAsia="Calibri"/>
          <w:b/>
          <w:bCs/>
          <w:sz w:val="28"/>
          <w:szCs w:val="28"/>
          <w:lang w:val="en-IN"/>
        </w:rPr>
        <w:t xml:space="preserve"> </w:t>
      </w:r>
      <w:r w:rsidR="00182B6B" w:rsidRPr="00CF6212">
        <w:rPr>
          <w:rFonts w:eastAsia="Calibri"/>
          <w:b/>
          <w:bCs/>
          <w:sz w:val="28"/>
          <w:szCs w:val="28"/>
          <w:lang w:val="en-IN"/>
        </w:rPr>
        <w:t xml:space="preserve">of the </w:t>
      </w:r>
    </w:p>
    <w:p w14:paraId="6F1D14BD" w14:textId="77777777" w:rsidR="00182B6B" w:rsidRPr="00CF6212" w:rsidRDefault="00710793" w:rsidP="00182B6B">
      <w:pPr>
        <w:jc w:val="center"/>
        <w:rPr>
          <w:rFonts w:eastAsia="Calibri"/>
          <w:b/>
          <w:bCs/>
          <w:sz w:val="28"/>
          <w:szCs w:val="28"/>
          <w:lang w:val="en-IN"/>
        </w:rPr>
      </w:pPr>
      <w:r w:rsidRPr="00CF6212">
        <w:rPr>
          <w:rFonts w:eastAsia="Calibri"/>
          <w:b/>
          <w:bCs/>
          <w:sz w:val="28"/>
          <w:szCs w:val="28"/>
          <w:lang w:val="en-IN"/>
        </w:rPr>
        <w:t>Requirements</w:t>
      </w:r>
      <w:r w:rsidR="00CF6212">
        <w:rPr>
          <w:rFonts w:eastAsia="Calibri"/>
          <w:b/>
          <w:bCs/>
          <w:sz w:val="28"/>
          <w:szCs w:val="28"/>
          <w:lang w:val="en-IN"/>
        </w:rPr>
        <w:t xml:space="preserve"> </w:t>
      </w:r>
      <w:r w:rsidRPr="00CF6212">
        <w:rPr>
          <w:rFonts w:eastAsia="Calibri"/>
          <w:b/>
          <w:bCs/>
          <w:sz w:val="28"/>
          <w:szCs w:val="28"/>
          <w:lang w:val="en-IN"/>
        </w:rPr>
        <w:t>for the Degree of</w:t>
      </w:r>
    </w:p>
    <w:p w14:paraId="49B187E0" w14:textId="77777777" w:rsidR="00182B6B" w:rsidRPr="00EF4A51" w:rsidRDefault="00182B6B" w:rsidP="00182B6B">
      <w:pPr>
        <w:spacing w:after="200"/>
        <w:jc w:val="center"/>
        <w:rPr>
          <w:rFonts w:eastAsia="Calibri"/>
          <w:b/>
          <w:bCs/>
          <w:sz w:val="28"/>
          <w:szCs w:val="28"/>
          <w:lang w:val="en-IN"/>
        </w:rPr>
      </w:pPr>
    </w:p>
    <w:p w14:paraId="3AB687E6" w14:textId="77777777" w:rsidR="00182B6B" w:rsidRDefault="00710793" w:rsidP="00D06FDC">
      <w:pPr>
        <w:spacing w:after="200"/>
        <w:jc w:val="center"/>
        <w:rPr>
          <w:rFonts w:eastAsia="Calibri"/>
          <w:b/>
          <w:sz w:val="40"/>
          <w:szCs w:val="40"/>
          <w:lang w:val="en-IN"/>
        </w:rPr>
      </w:pPr>
      <w:r>
        <w:rPr>
          <w:rFonts w:eastAsia="Calibri"/>
          <w:b/>
          <w:sz w:val="40"/>
          <w:szCs w:val="40"/>
          <w:lang w:val="en-IN"/>
        </w:rPr>
        <w:t>MASTER OF COMPUTER APPLICATION</w:t>
      </w:r>
    </w:p>
    <w:p w14:paraId="07884F23" w14:textId="77777777" w:rsidR="00D06FDC" w:rsidRDefault="00710793" w:rsidP="00C5001A">
      <w:pPr>
        <w:spacing w:after="100"/>
        <w:jc w:val="center"/>
        <w:rPr>
          <w:rFonts w:eastAsia="Calibri"/>
          <w:b/>
          <w:sz w:val="28"/>
          <w:szCs w:val="28"/>
          <w:lang w:val="en-IN"/>
        </w:rPr>
      </w:pPr>
      <w:r>
        <w:rPr>
          <w:rFonts w:eastAsia="Calibri"/>
          <w:b/>
          <w:sz w:val="28"/>
          <w:szCs w:val="28"/>
          <w:lang w:val="en-IN"/>
        </w:rPr>
        <w:t>b</w:t>
      </w:r>
      <w:r w:rsidRPr="00D06FDC">
        <w:rPr>
          <w:rFonts w:eastAsia="Calibri"/>
          <w:b/>
          <w:sz w:val="28"/>
          <w:szCs w:val="28"/>
          <w:lang w:val="en-IN"/>
        </w:rPr>
        <w:t>y</w:t>
      </w:r>
    </w:p>
    <w:p w14:paraId="13509742" w14:textId="1E5DE382" w:rsidR="00D06FDC" w:rsidRPr="00D06FDC" w:rsidRDefault="00317988" w:rsidP="00C5001A">
      <w:pPr>
        <w:spacing w:after="100"/>
        <w:jc w:val="center"/>
        <w:rPr>
          <w:rFonts w:eastAsia="Calibri"/>
          <w:b/>
          <w:sz w:val="32"/>
          <w:szCs w:val="32"/>
          <w:lang w:val="en-IN"/>
        </w:rPr>
      </w:pPr>
      <w:r>
        <w:rPr>
          <w:rFonts w:eastAsia="Calibri"/>
          <w:b/>
          <w:sz w:val="32"/>
          <w:szCs w:val="32"/>
          <w:lang w:val="en-IN"/>
        </w:rPr>
        <w:t>Sakshi Tyagi</w:t>
      </w:r>
    </w:p>
    <w:p w14:paraId="15C77288" w14:textId="006C45F6" w:rsidR="00D06FDC" w:rsidRPr="00D06FDC" w:rsidRDefault="00710793" w:rsidP="00C5001A">
      <w:pPr>
        <w:spacing w:after="100"/>
        <w:jc w:val="center"/>
        <w:rPr>
          <w:rFonts w:eastAsia="Calibri"/>
          <w:b/>
          <w:lang w:val="en-IN"/>
        </w:rPr>
      </w:pPr>
      <w:r w:rsidRPr="00D06FDC">
        <w:rPr>
          <w:rFonts w:eastAsia="Calibri"/>
          <w:b/>
          <w:lang w:val="en-IN"/>
        </w:rPr>
        <w:t>2200290140</w:t>
      </w:r>
      <w:r w:rsidR="00317988">
        <w:rPr>
          <w:rFonts w:eastAsia="Calibri"/>
          <w:b/>
          <w:lang w:val="en-IN"/>
        </w:rPr>
        <w:t>133</w:t>
      </w:r>
    </w:p>
    <w:p w14:paraId="1F817DAF" w14:textId="0D384158" w:rsidR="00D06FDC" w:rsidRPr="00D06FDC" w:rsidRDefault="00317988" w:rsidP="00C5001A">
      <w:pPr>
        <w:spacing w:after="100"/>
        <w:jc w:val="center"/>
        <w:rPr>
          <w:rFonts w:eastAsia="Calibri"/>
          <w:b/>
          <w:sz w:val="32"/>
          <w:szCs w:val="32"/>
          <w:lang w:val="en-IN"/>
        </w:rPr>
      </w:pPr>
      <w:r>
        <w:rPr>
          <w:rFonts w:eastAsia="Calibri"/>
          <w:b/>
          <w:sz w:val="32"/>
          <w:szCs w:val="32"/>
          <w:lang w:val="en-IN"/>
        </w:rPr>
        <w:t>Satyam Kesar</w:t>
      </w:r>
    </w:p>
    <w:p w14:paraId="45BF77D8" w14:textId="3F7D4AA0" w:rsidR="00D06FDC" w:rsidRPr="00D06FDC" w:rsidRDefault="00710793" w:rsidP="00C5001A">
      <w:pPr>
        <w:spacing w:after="100"/>
        <w:jc w:val="center"/>
        <w:rPr>
          <w:rFonts w:eastAsia="Calibri"/>
          <w:b/>
          <w:lang w:val="en-IN"/>
        </w:rPr>
      </w:pPr>
      <w:r w:rsidRPr="00D06FDC">
        <w:rPr>
          <w:rFonts w:eastAsia="Calibri"/>
          <w:b/>
          <w:lang w:val="en-IN"/>
        </w:rPr>
        <w:t>2200290140</w:t>
      </w:r>
      <w:r w:rsidR="00317988">
        <w:rPr>
          <w:rFonts w:eastAsia="Calibri"/>
          <w:b/>
          <w:lang w:val="en-IN"/>
        </w:rPr>
        <w:t>134</w:t>
      </w:r>
    </w:p>
    <w:p w14:paraId="5D656811" w14:textId="77777777" w:rsidR="006474D0" w:rsidRPr="00EF4A51" w:rsidRDefault="006474D0" w:rsidP="00182B6B">
      <w:pPr>
        <w:spacing w:after="200"/>
        <w:jc w:val="center"/>
        <w:rPr>
          <w:rFonts w:eastAsia="Calibri"/>
          <w:b/>
          <w:sz w:val="32"/>
          <w:szCs w:val="32"/>
          <w:lang w:val="en-IN"/>
        </w:rPr>
      </w:pPr>
    </w:p>
    <w:p w14:paraId="165642C6" w14:textId="77777777" w:rsidR="00182B6B" w:rsidRPr="00C5001A" w:rsidRDefault="00710793" w:rsidP="00FC0C44">
      <w:pPr>
        <w:jc w:val="center"/>
        <w:rPr>
          <w:rFonts w:eastAsia="Calibri"/>
          <w:b/>
          <w:lang w:val="en-IN"/>
        </w:rPr>
      </w:pPr>
      <w:r w:rsidRPr="00C5001A">
        <w:rPr>
          <w:rFonts w:eastAsia="Calibri"/>
          <w:b/>
          <w:lang w:val="en-IN"/>
        </w:rPr>
        <w:t>Under the Supervision of</w:t>
      </w:r>
    </w:p>
    <w:p w14:paraId="064C5D4E" w14:textId="4BA9EF65" w:rsidR="00182B6B" w:rsidRDefault="00317988" w:rsidP="00C5001A">
      <w:pPr>
        <w:jc w:val="center"/>
        <w:rPr>
          <w:rFonts w:eastAsia="Calibri"/>
          <w:b/>
          <w:sz w:val="28"/>
          <w:szCs w:val="28"/>
          <w:lang w:val="en-IN"/>
        </w:rPr>
      </w:pPr>
      <w:r>
        <w:rPr>
          <w:rFonts w:eastAsia="Calibri"/>
          <w:b/>
          <w:sz w:val="28"/>
          <w:szCs w:val="28"/>
          <w:lang w:val="en-IN"/>
        </w:rPr>
        <w:t>Mr. Prashant Agrawal</w:t>
      </w:r>
    </w:p>
    <w:p w14:paraId="2A1FD26D" w14:textId="66C1DC44" w:rsidR="00454FAD" w:rsidRPr="00C5001A" w:rsidRDefault="00454FAD" w:rsidP="00C5001A">
      <w:pPr>
        <w:jc w:val="center"/>
        <w:rPr>
          <w:rFonts w:eastAsia="Calibri"/>
          <w:bCs/>
          <w:sz w:val="28"/>
          <w:szCs w:val="28"/>
        </w:rPr>
      </w:pPr>
      <w:r>
        <w:rPr>
          <w:rFonts w:eastAsia="Calibri"/>
          <w:b/>
          <w:sz w:val="28"/>
          <w:szCs w:val="28"/>
          <w:lang w:val="en-IN"/>
        </w:rPr>
        <w:t>(</w:t>
      </w:r>
      <w:r w:rsidR="00317988">
        <w:rPr>
          <w:rFonts w:eastAsia="Calibri"/>
          <w:b/>
          <w:sz w:val="28"/>
          <w:szCs w:val="28"/>
          <w:lang w:val="en-IN"/>
        </w:rPr>
        <w:t xml:space="preserve">Associate </w:t>
      </w:r>
      <w:r>
        <w:rPr>
          <w:rFonts w:eastAsia="Calibri"/>
          <w:b/>
          <w:sz w:val="28"/>
          <w:szCs w:val="28"/>
          <w:lang w:val="en-IN"/>
        </w:rPr>
        <w:t>Professor)</w:t>
      </w:r>
    </w:p>
    <w:p w14:paraId="3AA435BB" w14:textId="77777777" w:rsidR="00182B6B" w:rsidRDefault="00182B6B" w:rsidP="00182B6B">
      <w:pPr>
        <w:spacing w:after="200"/>
        <w:jc w:val="center"/>
        <w:rPr>
          <w:rFonts w:eastAsia="Calibri"/>
          <w:b/>
          <w:lang w:val="en-IN"/>
        </w:rPr>
      </w:pPr>
    </w:p>
    <w:p w14:paraId="48AE09D8" w14:textId="77777777" w:rsidR="00182B6B" w:rsidRPr="00EF4A51" w:rsidRDefault="00710793" w:rsidP="00182B6B">
      <w:pPr>
        <w:spacing w:after="200"/>
        <w:jc w:val="center"/>
        <w:rPr>
          <w:rFonts w:eastAsia="Calibri"/>
          <w:b/>
          <w:lang w:val="en-IN"/>
        </w:rPr>
      </w:pPr>
      <w:r>
        <w:rPr>
          <w:noProof/>
        </w:rPr>
        <w:drawing>
          <wp:inline distT="0" distB="0" distL="0" distR="0" wp14:anchorId="22A4A25C" wp14:editId="20F55E51">
            <wp:extent cx="1080000" cy="1080000"/>
            <wp:effectExtent l="0" t="0" r="6350" b="635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ktu logo à¤à¥ à¤²à¤¿à¤ à¤à¤®à¥à¤ à¤ªà¤°à¤¿à¤£à¤¾à¤®"/>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pic:spPr>
                </pic:pic>
              </a:graphicData>
            </a:graphic>
          </wp:inline>
        </w:drawing>
      </w:r>
    </w:p>
    <w:p w14:paraId="57BC852D" w14:textId="77777777" w:rsidR="006474D0" w:rsidRPr="0070025C" w:rsidRDefault="006474D0" w:rsidP="00182B6B">
      <w:pPr>
        <w:jc w:val="center"/>
        <w:rPr>
          <w:rFonts w:eastAsia="Calibri"/>
          <w:b/>
          <w:bCs/>
          <w:smallCaps/>
          <w:sz w:val="16"/>
          <w:szCs w:val="16"/>
          <w:lang w:val="en-IN"/>
        </w:rPr>
      </w:pPr>
    </w:p>
    <w:p w14:paraId="764DE3CA" w14:textId="77777777" w:rsidR="006474D0" w:rsidRDefault="00710793" w:rsidP="00FC0C44">
      <w:pPr>
        <w:spacing w:after="200"/>
        <w:jc w:val="center"/>
        <w:rPr>
          <w:rFonts w:eastAsia="Calibri"/>
          <w:b/>
          <w:lang w:val="en-IN"/>
        </w:rPr>
      </w:pPr>
      <w:r w:rsidRPr="00C5001A">
        <w:rPr>
          <w:rFonts w:eastAsia="Calibri"/>
          <w:b/>
          <w:lang w:val="en-IN"/>
        </w:rPr>
        <w:t>t</w:t>
      </w:r>
      <w:r w:rsidR="00FC0C44" w:rsidRPr="00C5001A">
        <w:rPr>
          <w:rFonts w:eastAsia="Calibri"/>
          <w:b/>
          <w:lang w:val="en-IN"/>
        </w:rPr>
        <w:t>o</w:t>
      </w:r>
      <w:r w:rsidRPr="00C5001A">
        <w:rPr>
          <w:rFonts w:eastAsia="Calibri"/>
          <w:b/>
          <w:lang w:val="en-IN"/>
        </w:rPr>
        <w:t xml:space="preserve"> the</w:t>
      </w:r>
      <w:r w:rsidR="00FC0C44" w:rsidRPr="00C5001A">
        <w:rPr>
          <w:rFonts w:eastAsia="Calibri"/>
          <w:b/>
          <w:lang w:val="en-IN"/>
        </w:rPr>
        <w:t xml:space="preserve"> </w:t>
      </w:r>
    </w:p>
    <w:p w14:paraId="2528B16C" w14:textId="56970EB2" w:rsidR="00C5001A" w:rsidRPr="00C5001A" w:rsidRDefault="00317988" w:rsidP="00FC0C44">
      <w:pPr>
        <w:spacing w:after="200"/>
        <w:jc w:val="center"/>
        <w:rPr>
          <w:rFonts w:eastAsia="Calibri"/>
          <w:b/>
          <w:sz w:val="28"/>
          <w:szCs w:val="28"/>
          <w:lang w:val="en-IN"/>
        </w:rPr>
      </w:pPr>
      <w:r>
        <w:rPr>
          <w:rFonts w:eastAsia="Calibri"/>
          <w:b/>
          <w:sz w:val="28"/>
          <w:szCs w:val="28"/>
          <w:lang w:val="en-IN"/>
        </w:rPr>
        <w:t>Department</w:t>
      </w:r>
      <w:r w:rsidR="00710793" w:rsidRPr="00C5001A">
        <w:rPr>
          <w:rFonts w:eastAsia="Calibri"/>
          <w:b/>
          <w:sz w:val="28"/>
          <w:szCs w:val="28"/>
          <w:lang w:val="en-IN"/>
        </w:rPr>
        <w:t xml:space="preserve"> of Computer Applications</w:t>
      </w:r>
    </w:p>
    <w:p w14:paraId="252B4B96" w14:textId="77777777" w:rsidR="006474D0" w:rsidRDefault="00710793" w:rsidP="00C5001A">
      <w:pPr>
        <w:jc w:val="center"/>
        <w:rPr>
          <w:rFonts w:eastAsia="Calibri"/>
          <w:b/>
          <w:bCs/>
          <w:smallCaps/>
          <w:sz w:val="28"/>
          <w:szCs w:val="28"/>
          <w:lang w:val="en-IN"/>
        </w:rPr>
      </w:pPr>
      <w:r w:rsidRPr="00C5001A">
        <w:rPr>
          <w:rFonts w:eastAsia="Calibri"/>
          <w:b/>
          <w:bCs/>
          <w:smallCaps/>
          <w:sz w:val="28"/>
          <w:szCs w:val="28"/>
          <w:lang w:val="en-IN"/>
        </w:rPr>
        <w:t>DR. APJ ABDUL KALAM TECHNICAL UNIVERSITY</w:t>
      </w:r>
      <w:r>
        <w:rPr>
          <w:rFonts w:eastAsia="Calibri"/>
          <w:b/>
          <w:bCs/>
          <w:smallCaps/>
          <w:sz w:val="28"/>
          <w:szCs w:val="28"/>
          <w:lang w:val="en-IN"/>
        </w:rPr>
        <w:t xml:space="preserve">, </w:t>
      </w:r>
      <w:r w:rsidRPr="00C5001A">
        <w:rPr>
          <w:rFonts w:eastAsia="Calibri"/>
          <w:b/>
          <w:bCs/>
          <w:smallCaps/>
          <w:sz w:val="28"/>
          <w:szCs w:val="28"/>
          <w:lang w:val="en-IN"/>
        </w:rPr>
        <w:t>LUCKNOW</w:t>
      </w:r>
    </w:p>
    <w:p w14:paraId="08FF7AAF" w14:textId="77777777" w:rsidR="00C5001A" w:rsidRPr="00C5001A" w:rsidRDefault="00C5001A" w:rsidP="00C5001A">
      <w:pPr>
        <w:jc w:val="center"/>
        <w:rPr>
          <w:rFonts w:eastAsia="Calibri"/>
          <w:b/>
          <w:bCs/>
          <w:smallCaps/>
          <w:sz w:val="28"/>
          <w:szCs w:val="28"/>
          <w:lang w:val="en-IN"/>
        </w:rPr>
      </w:pPr>
    </w:p>
    <w:p w14:paraId="4C124019" w14:textId="63FDF282" w:rsidR="00C5001A" w:rsidRPr="00FC0C44" w:rsidRDefault="00317988" w:rsidP="00C5001A">
      <w:pPr>
        <w:tabs>
          <w:tab w:val="left" w:pos="1230"/>
          <w:tab w:val="left" w:pos="5820"/>
        </w:tabs>
        <w:jc w:val="center"/>
        <w:rPr>
          <w:rFonts w:eastAsia="Calibri"/>
          <w:b/>
          <w:lang w:val="en-IN"/>
        </w:rPr>
        <w:sectPr w:rsidR="00C5001A" w:rsidRPr="00FC0C44" w:rsidSect="00B20BC0">
          <w:pgSz w:w="11906" w:h="16838" w:code="9"/>
          <w:pgMar w:top="1418" w:right="1418" w:bottom="1418" w:left="1985" w:header="720" w:footer="720" w:gutter="0"/>
          <w:cols w:space="720"/>
          <w:docGrid w:linePitch="360"/>
        </w:sectPr>
      </w:pPr>
      <w:r>
        <w:rPr>
          <w:rFonts w:eastAsia="Calibri"/>
          <w:b/>
          <w:sz w:val="28"/>
          <w:szCs w:val="28"/>
          <w:lang w:val="en-IN"/>
        </w:rPr>
        <w:t>February</w:t>
      </w:r>
      <w:r w:rsidR="00710793">
        <w:rPr>
          <w:rFonts w:eastAsia="Calibri"/>
          <w:b/>
          <w:sz w:val="28"/>
          <w:szCs w:val="28"/>
          <w:lang w:val="en-IN"/>
        </w:rPr>
        <w:t>, 2024</w:t>
      </w:r>
    </w:p>
    <w:p w14:paraId="7331E595" w14:textId="77777777" w:rsidR="00D869BA" w:rsidRPr="00D869BA" w:rsidRDefault="00710793" w:rsidP="00CF6A00">
      <w:pPr>
        <w:autoSpaceDE w:val="0"/>
        <w:autoSpaceDN w:val="0"/>
        <w:adjustRightInd w:val="0"/>
        <w:jc w:val="center"/>
        <w:rPr>
          <w:rFonts w:eastAsiaTheme="minorHAnsi"/>
          <w:b/>
          <w:bCs/>
          <w:sz w:val="36"/>
          <w:szCs w:val="36"/>
        </w:rPr>
      </w:pPr>
      <w:r w:rsidRPr="415C1D6A">
        <w:rPr>
          <w:rFonts w:eastAsiaTheme="minorHAnsi"/>
          <w:b/>
          <w:bCs/>
          <w:sz w:val="28"/>
          <w:szCs w:val="28"/>
        </w:rPr>
        <w:lastRenderedPageBreak/>
        <w:t>C</w:t>
      </w:r>
      <w:r w:rsidR="004B012E" w:rsidRPr="415C1D6A">
        <w:rPr>
          <w:rFonts w:eastAsiaTheme="minorHAnsi"/>
          <w:b/>
          <w:bCs/>
          <w:sz w:val="28"/>
          <w:szCs w:val="28"/>
        </w:rPr>
        <w:t>ERTIFICATE</w:t>
      </w:r>
    </w:p>
    <w:p w14:paraId="5C41718C" w14:textId="77777777" w:rsidR="005E3BD2" w:rsidRDefault="005E3BD2" w:rsidP="001A1AC4">
      <w:pPr>
        <w:spacing w:line="259" w:lineRule="auto"/>
        <w:jc w:val="center"/>
        <w:rPr>
          <w:rFonts w:eastAsiaTheme="minorHAnsi"/>
          <w:b/>
          <w:sz w:val="36"/>
          <w:szCs w:val="36"/>
        </w:rPr>
      </w:pPr>
    </w:p>
    <w:p w14:paraId="55AE01C4" w14:textId="165FC0F1" w:rsidR="00EB0BF8" w:rsidRPr="005C1C09" w:rsidRDefault="00710793" w:rsidP="008D029C">
      <w:pPr>
        <w:autoSpaceDE w:val="0"/>
        <w:autoSpaceDN w:val="0"/>
        <w:adjustRightInd w:val="0"/>
        <w:spacing w:line="480" w:lineRule="auto"/>
        <w:contextualSpacing/>
        <w:jc w:val="both"/>
        <w:rPr>
          <w:rFonts w:eastAsiaTheme="minorHAnsi"/>
        </w:rPr>
      </w:pPr>
      <w:r w:rsidRPr="005C1C09">
        <w:rPr>
          <w:rFonts w:eastAsiaTheme="minorHAnsi"/>
        </w:rPr>
        <w:t xml:space="preserve">Certified that </w:t>
      </w:r>
      <w:r w:rsidR="00317988">
        <w:rPr>
          <w:rFonts w:eastAsiaTheme="minorHAnsi"/>
          <w:b/>
        </w:rPr>
        <w:t>Sakshi Tyagi</w:t>
      </w:r>
      <w:r w:rsidRPr="005C1C09">
        <w:rPr>
          <w:rFonts w:eastAsiaTheme="minorHAnsi"/>
          <w:b/>
        </w:rPr>
        <w:t xml:space="preserve"> </w:t>
      </w:r>
      <w:r w:rsidR="00CF6A00">
        <w:rPr>
          <w:rFonts w:eastAsiaTheme="minorHAnsi"/>
          <w:b/>
        </w:rPr>
        <w:t>2200290140</w:t>
      </w:r>
      <w:r w:rsidR="00317988">
        <w:rPr>
          <w:rFonts w:eastAsiaTheme="minorHAnsi"/>
          <w:b/>
        </w:rPr>
        <w:t>133</w:t>
      </w:r>
      <w:r w:rsidR="00984064" w:rsidRPr="005C1C09">
        <w:rPr>
          <w:rFonts w:eastAsiaTheme="minorHAnsi"/>
          <w:b/>
        </w:rPr>
        <w:t xml:space="preserve">, </w:t>
      </w:r>
      <w:r w:rsidR="00317988">
        <w:rPr>
          <w:rFonts w:eastAsiaTheme="minorHAnsi"/>
          <w:b/>
        </w:rPr>
        <w:t>Satyam Kesar</w:t>
      </w:r>
      <w:r w:rsidR="0059547B">
        <w:rPr>
          <w:rFonts w:eastAsiaTheme="minorHAnsi"/>
          <w:b/>
        </w:rPr>
        <w:t xml:space="preserve"> </w:t>
      </w:r>
      <w:proofErr w:type="gramStart"/>
      <w:r w:rsidR="0031604A">
        <w:rPr>
          <w:rFonts w:eastAsiaTheme="minorHAnsi"/>
          <w:b/>
        </w:rPr>
        <w:t>2200290140</w:t>
      </w:r>
      <w:r w:rsidR="00317988">
        <w:rPr>
          <w:rFonts w:eastAsiaTheme="minorHAnsi"/>
          <w:b/>
        </w:rPr>
        <w:t>134</w:t>
      </w:r>
      <w:r w:rsidR="00984064" w:rsidRPr="005C1C09">
        <w:rPr>
          <w:rFonts w:eastAsiaTheme="minorHAnsi"/>
        </w:rPr>
        <w:t xml:space="preserve"> </w:t>
      </w:r>
      <w:r w:rsidRPr="005C1C09">
        <w:rPr>
          <w:rFonts w:eastAsiaTheme="minorHAnsi"/>
        </w:rPr>
        <w:t xml:space="preserve"> ha</w:t>
      </w:r>
      <w:r w:rsidR="00984064" w:rsidRPr="005C1C09">
        <w:rPr>
          <w:rFonts w:eastAsiaTheme="minorHAnsi"/>
        </w:rPr>
        <w:t>ve</w:t>
      </w:r>
      <w:proofErr w:type="gramEnd"/>
      <w:r w:rsidRPr="005C1C09">
        <w:rPr>
          <w:rFonts w:eastAsiaTheme="minorHAnsi"/>
        </w:rPr>
        <w:t xml:space="preserve"> carried out the project work having “</w:t>
      </w:r>
      <w:proofErr w:type="spellStart"/>
      <w:r w:rsidR="00317988">
        <w:rPr>
          <w:rFonts w:eastAsiaTheme="minorHAnsi"/>
          <w:b/>
        </w:rPr>
        <w:t>Eduflex</w:t>
      </w:r>
      <w:proofErr w:type="spellEnd"/>
      <w:r w:rsidR="00317988">
        <w:rPr>
          <w:rFonts w:eastAsiaTheme="minorHAnsi"/>
          <w:b/>
        </w:rPr>
        <w:t>- A E-Learning Platform</w:t>
      </w:r>
      <w:r w:rsidRPr="005C1C09">
        <w:rPr>
          <w:rFonts w:eastAsiaTheme="minorHAnsi"/>
        </w:rPr>
        <w:t>”</w:t>
      </w:r>
      <w:r w:rsidR="001D4373" w:rsidRPr="005C1C09">
        <w:rPr>
          <w:rFonts w:eastAsiaTheme="minorHAnsi"/>
        </w:rPr>
        <w:t xml:space="preserve"> (</w:t>
      </w:r>
      <w:r w:rsidR="001D4373" w:rsidRPr="005C1C09">
        <w:rPr>
          <w:rFonts w:eastAsiaTheme="minorHAnsi"/>
          <w:b/>
          <w:bCs/>
        </w:rPr>
        <w:t>Mini Project-KCA353</w:t>
      </w:r>
      <w:r w:rsidR="001D4373" w:rsidRPr="005C1C09">
        <w:rPr>
          <w:rFonts w:eastAsiaTheme="minorHAnsi"/>
        </w:rPr>
        <w:t>)</w:t>
      </w:r>
      <w:r w:rsidRPr="005C1C09">
        <w:rPr>
          <w:rFonts w:eastAsiaTheme="minorHAnsi"/>
        </w:rPr>
        <w:t xml:space="preserve"> for </w:t>
      </w:r>
      <w:r w:rsidRPr="005C1C09">
        <w:rPr>
          <w:rFonts w:eastAsiaTheme="minorHAnsi"/>
          <w:b/>
          <w:bCs/>
        </w:rPr>
        <w:t>Master of Computer Application</w:t>
      </w:r>
      <w:r w:rsidRPr="005C1C09">
        <w:rPr>
          <w:rFonts w:eastAsiaTheme="minorHAnsi"/>
        </w:rPr>
        <w:t xml:space="preserve"> from Dr. </w:t>
      </w:r>
      <w:r w:rsidRPr="005C1C09">
        <w:rPr>
          <w:rFonts w:eastAsiaTheme="minorHAnsi"/>
          <w:bCs/>
        </w:rPr>
        <w:t>A.P.J. Abdul Kalam Technical University (AKTU</w:t>
      </w:r>
      <w:r w:rsidRPr="005C1C09">
        <w:rPr>
          <w:rFonts w:eastAsiaTheme="minorHAnsi"/>
          <w:b/>
          <w:bCs/>
          <w:color w:val="414345"/>
          <w:bdr w:val="none" w:sz="0" w:space="0" w:color="auto" w:frame="1"/>
          <w:shd w:val="clear" w:color="auto" w:fill="FFFFFF"/>
        </w:rPr>
        <w:t xml:space="preserve">) </w:t>
      </w:r>
      <w:r w:rsidRPr="005C1C09">
        <w:rPr>
          <w:rFonts w:eastAsiaTheme="minorHAnsi"/>
        </w:rPr>
        <w:t>(formerly UPTU</w:t>
      </w:r>
      <w:r w:rsidR="0083272B" w:rsidRPr="005C1C09">
        <w:rPr>
          <w:rFonts w:eastAsiaTheme="minorHAnsi"/>
        </w:rPr>
        <w:t>),</w:t>
      </w:r>
      <w:r w:rsidR="0083272B" w:rsidRPr="005C1C09">
        <w:rPr>
          <w:rFonts w:eastAsiaTheme="minorHAnsi"/>
          <w:color w:val="414345"/>
          <w:shd w:val="clear" w:color="auto" w:fill="FFFFFF"/>
        </w:rPr>
        <w:t xml:space="preserve"> </w:t>
      </w:r>
      <w:r w:rsidR="0083272B" w:rsidRPr="005C1C09">
        <w:rPr>
          <w:rFonts w:eastAsiaTheme="minorHAnsi"/>
        </w:rPr>
        <w:t>Lucknow</w:t>
      </w:r>
      <w:r w:rsidRPr="005C1C09">
        <w:rPr>
          <w:rFonts w:eastAsiaTheme="minorHAnsi"/>
        </w:rPr>
        <w:t xml:space="preserve"> under my supervision. The project report embodies original work, and studies are carried out by the student </w:t>
      </w:r>
      <w:r w:rsidR="00810DC2" w:rsidRPr="005C1C09">
        <w:rPr>
          <w:rFonts w:eastAsiaTheme="minorHAnsi"/>
        </w:rPr>
        <w:t>himself/herself</w:t>
      </w:r>
      <w:r w:rsidRPr="005C1C09">
        <w:rPr>
          <w:rFonts w:eastAsiaTheme="minorHAnsi"/>
        </w:rPr>
        <w:t xml:space="preserve"> and the contents of the </w:t>
      </w:r>
      <w:r w:rsidR="005B4C1B" w:rsidRPr="005C1C09">
        <w:rPr>
          <w:rFonts w:eastAsiaTheme="minorHAnsi"/>
        </w:rPr>
        <w:t>project report</w:t>
      </w:r>
      <w:r w:rsidRPr="005C1C09">
        <w:rPr>
          <w:rFonts w:eastAsiaTheme="minorHAnsi"/>
        </w:rPr>
        <w:t xml:space="preserve"> do not form the basis for the award of any other degree to the candidate or to anybody else from this or any other University/Institution.</w:t>
      </w:r>
    </w:p>
    <w:p w14:paraId="0F86AA5A" w14:textId="77777777" w:rsidR="00D869BA" w:rsidRPr="005C1C09" w:rsidRDefault="00D869BA" w:rsidP="003C5467">
      <w:pPr>
        <w:autoSpaceDE w:val="0"/>
        <w:autoSpaceDN w:val="0"/>
        <w:adjustRightInd w:val="0"/>
        <w:spacing w:line="360" w:lineRule="auto"/>
        <w:jc w:val="both"/>
        <w:rPr>
          <w:rFonts w:eastAsiaTheme="minorHAnsi"/>
          <w:b/>
          <w:bCs/>
        </w:rPr>
      </w:pPr>
    </w:p>
    <w:p w14:paraId="3C41F29F" w14:textId="77777777" w:rsidR="003C5467" w:rsidRPr="005C1C09" w:rsidRDefault="00710793" w:rsidP="003C5467">
      <w:pPr>
        <w:autoSpaceDE w:val="0"/>
        <w:autoSpaceDN w:val="0"/>
        <w:adjustRightInd w:val="0"/>
        <w:spacing w:line="360" w:lineRule="auto"/>
        <w:jc w:val="both"/>
        <w:rPr>
          <w:rFonts w:eastAsiaTheme="minorHAnsi"/>
          <w:b/>
          <w:bCs/>
        </w:rPr>
      </w:pPr>
      <w:r w:rsidRPr="005C1C09">
        <w:rPr>
          <w:rFonts w:eastAsiaTheme="minorHAnsi"/>
          <w:b/>
          <w:bCs/>
        </w:rPr>
        <w:t>Date:</w:t>
      </w:r>
      <w:r w:rsidR="00F3689E">
        <w:rPr>
          <w:rFonts w:eastAsiaTheme="minorHAnsi"/>
          <w:b/>
          <w:bCs/>
        </w:rPr>
        <w:t xml:space="preserve"> </w:t>
      </w:r>
    </w:p>
    <w:p w14:paraId="490592E1" w14:textId="75B63644" w:rsidR="00D869BA" w:rsidRPr="005C1C09" w:rsidRDefault="00710793" w:rsidP="00F51780">
      <w:pPr>
        <w:autoSpaceDE w:val="0"/>
        <w:autoSpaceDN w:val="0"/>
        <w:adjustRightInd w:val="0"/>
        <w:spacing w:line="360" w:lineRule="auto"/>
        <w:rPr>
          <w:rFonts w:eastAsiaTheme="minorHAnsi"/>
          <w:b/>
          <w:bCs/>
        </w:rPr>
      </w:pPr>
      <w:r w:rsidRPr="005C1C09">
        <w:rPr>
          <w:rFonts w:eastAsiaTheme="minorHAnsi"/>
          <w:b/>
          <w:bCs/>
        </w:rPr>
        <w:t xml:space="preserve">                                      </w:t>
      </w:r>
      <w:r w:rsidR="005B4C1B" w:rsidRPr="005C1C09">
        <w:rPr>
          <w:rFonts w:eastAsiaTheme="minorHAnsi"/>
          <w:b/>
          <w:bCs/>
        </w:rPr>
        <w:t xml:space="preserve">   </w:t>
      </w:r>
      <w:r w:rsidRPr="005C1C09">
        <w:rPr>
          <w:rFonts w:eastAsiaTheme="minorHAnsi"/>
          <w:b/>
          <w:bCs/>
        </w:rPr>
        <w:t xml:space="preserve">                          </w:t>
      </w:r>
      <w:r w:rsidR="00F51780">
        <w:rPr>
          <w:rFonts w:eastAsiaTheme="minorHAnsi"/>
          <w:b/>
          <w:bCs/>
        </w:rPr>
        <w:tab/>
      </w:r>
      <w:r w:rsidR="00317988">
        <w:rPr>
          <w:rFonts w:eastAsiaTheme="minorHAnsi"/>
          <w:b/>
        </w:rPr>
        <w:t>Sakshi Tyagi</w:t>
      </w:r>
      <w:r w:rsidR="00F51780" w:rsidRPr="005C1C09">
        <w:rPr>
          <w:rFonts w:eastAsiaTheme="minorHAnsi"/>
          <w:b/>
        </w:rPr>
        <w:t xml:space="preserve"> </w:t>
      </w:r>
      <w:r w:rsidR="00F51780">
        <w:rPr>
          <w:rFonts w:eastAsiaTheme="minorHAnsi"/>
          <w:b/>
        </w:rPr>
        <w:t>2200290140</w:t>
      </w:r>
      <w:r w:rsidR="00317988">
        <w:rPr>
          <w:rFonts w:eastAsiaTheme="minorHAnsi"/>
          <w:b/>
        </w:rPr>
        <w:t>133</w:t>
      </w:r>
    </w:p>
    <w:p w14:paraId="75E0A8C3" w14:textId="13E1683E" w:rsidR="00984064" w:rsidRDefault="00710793" w:rsidP="00763191">
      <w:pPr>
        <w:autoSpaceDE w:val="0"/>
        <w:autoSpaceDN w:val="0"/>
        <w:adjustRightInd w:val="0"/>
        <w:spacing w:line="360" w:lineRule="auto"/>
        <w:ind w:left="3600"/>
        <w:rPr>
          <w:rFonts w:eastAsiaTheme="minorHAnsi"/>
        </w:rPr>
      </w:pPr>
      <w:r w:rsidRPr="005C1C09">
        <w:rPr>
          <w:rFonts w:eastAsiaTheme="minorHAnsi"/>
          <w:b/>
          <w:bCs/>
        </w:rPr>
        <w:t xml:space="preserve">        </w:t>
      </w:r>
      <w:r w:rsidR="0091259D">
        <w:rPr>
          <w:rFonts w:eastAsiaTheme="minorHAnsi"/>
          <w:b/>
          <w:bCs/>
        </w:rPr>
        <w:tab/>
      </w:r>
      <w:r w:rsidR="00317988">
        <w:rPr>
          <w:rFonts w:eastAsiaTheme="minorHAnsi"/>
          <w:b/>
        </w:rPr>
        <w:t>Satyam Kesar</w:t>
      </w:r>
      <w:r w:rsidR="00F51780">
        <w:rPr>
          <w:rFonts w:eastAsiaTheme="minorHAnsi"/>
          <w:b/>
        </w:rPr>
        <w:t xml:space="preserve"> 2200290140</w:t>
      </w:r>
      <w:r w:rsidR="00317988">
        <w:rPr>
          <w:rFonts w:eastAsiaTheme="minorHAnsi"/>
          <w:b/>
        </w:rPr>
        <w:t>134</w:t>
      </w:r>
    </w:p>
    <w:p w14:paraId="46B737AD" w14:textId="77777777" w:rsidR="00763191" w:rsidRPr="005C1C09" w:rsidRDefault="00763191" w:rsidP="00763191">
      <w:pPr>
        <w:autoSpaceDE w:val="0"/>
        <w:autoSpaceDN w:val="0"/>
        <w:adjustRightInd w:val="0"/>
        <w:spacing w:line="360" w:lineRule="auto"/>
        <w:ind w:left="3600"/>
        <w:rPr>
          <w:rFonts w:eastAsiaTheme="minorHAnsi"/>
        </w:rPr>
      </w:pPr>
    </w:p>
    <w:p w14:paraId="7DDFC4FB" w14:textId="77777777" w:rsidR="00B03038" w:rsidRPr="005C1C09" w:rsidRDefault="00710793" w:rsidP="00B03038">
      <w:pPr>
        <w:autoSpaceDE w:val="0"/>
        <w:autoSpaceDN w:val="0"/>
        <w:adjustRightInd w:val="0"/>
        <w:spacing w:line="360" w:lineRule="auto"/>
        <w:ind w:firstLine="360"/>
        <w:rPr>
          <w:rFonts w:eastAsiaTheme="minorHAnsi"/>
        </w:rPr>
      </w:pPr>
      <w:r w:rsidRPr="005C1C09">
        <w:rPr>
          <w:rFonts w:eastAsiaTheme="minorHAnsi"/>
        </w:rPr>
        <w:t xml:space="preserve">This is to certify that the above statement made by the </w:t>
      </w:r>
      <w:r w:rsidRPr="005C1C09">
        <w:rPr>
          <w:rFonts w:eastAsiaTheme="minorHAnsi"/>
        </w:rPr>
        <w:t>candidate is correct to the best of my knowledge.</w:t>
      </w:r>
    </w:p>
    <w:p w14:paraId="0C94C8EC" w14:textId="77777777" w:rsidR="00B03038" w:rsidRPr="005C1C09" w:rsidRDefault="00B03038" w:rsidP="00B03038">
      <w:pPr>
        <w:autoSpaceDE w:val="0"/>
        <w:autoSpaceDN w:val="0"/>
        <w:adjustRightInd w:val="0"/>
        <w:spacing w:line="360" w:lineRule="auto"/>
        <w:ind w:firstLine="360"/>
        <w:rPr>
          <w:rFonts w:eastAsiaTheme="minorHAnsi"/>
        </w:rPr>
      </w:pPr>
    </w:p>
    <w:p w14:paraId="42ECC367" w14:textId="77777777" w:rsidR="00B03038" w:rsidRPr="005C1C09" w:rsidRDefault="00710793" w:rsidP="003C5467">
      <w:pPr>
        <w:autoSpaceDE w:val="0"/>
        <w:autoSpaceDN w:val="0"/>
        <w:adjustRightInd w:val="0"/>
        <w:spacing w:line="360" w:lineRule="auto"/>
        <w:rPr>
          <w:rFonts w:eastAsiaTheme="minorHAnsi"/>
        </w:rPr>
      </w:pPr>
      <w:r w:rsidRPr="005C1C09">
        <w:rPr>
          <w:rFonts w:eastAsiaTheme="minorHAnsi"/>
        </w:rPr>
        <w:t>Date:</w:t>
      </w:r>
      <w:r w:rsidR="00875E2E">
        <w:rPr>
          <w:rFonts w:eastAsiaTheme="minorHAnsi"/>
        </w:rPr>
        <w:t xml:space="preserve"> </w:t>
      </w:r>
    </w:p>
    <w:p w14:paraId="10110CB4" w14:textId="77777777" w:rsidR="005B4C1B" w:rsidRPr="005C1C09" w:rsidRDefault="00710793" w:rsidP="005B4C1B">
      <w:pPr>
        <w:autoSpaceDE w:val="0"/>
        <w:autoSpaceDN w:val="0"/>
        <w:adjustRightInd w:val="0"/>
        <w:rPr>
          <w:rFonts w:eastAsiaTheme="minorHAnsi"/>
          <w:b/>
        </w:rPr>
      </w:pPr>
      <w:r w:rsidRPr="005C1C09">
        <w:rPr>
          <w:rFonts w:eastAsiaTheme="minorHAnsi"/>
          <w:b/>
        </w:rPr>
        <w:tab/>
      </w:r>
      <w:r w:rsidRPr="005C1C09">
        <w:rPr>
          <w:rFonts w:eastAsiaTheme="minorHAnsi"/>
          <w:b/>
        </w:rPr>
        <w:tab/>
      </w:r>
      <w:r w:rsidRPr="005C1C09">
        <w:rPr>
          <w:rFonts w:eastAsiaTheme="minorHAnsi"/>
          <w:b/>
        </w:rPr>
        <w:tab/>
      </w:r>
      <w:r w:rsidR="00F819E4" w:rsidRPr="005C1C09">
        <w:rPr>
          <w:rFonts w:eastAsiaTheme="minorHAnsi"/>
          <w:b/>
        </w:rPr>
        <w:tab/>
      </w:r>
      <w:r w:rsidR="00F819E4" w:rsidRPr="005C1C09">
        <w:rPr>
          <w:rFonts w:eastAsiaTheme="minorHAnsi"/>
          <w:b/>
        </w:rPr>
        <w:tab/>
      </w:r>
      <w:r w:rsidR="00F819E4" w:rsidRPr="005C1C09">
        <w:rPr>
          <w:rFonts w:eastAsiaTheme="minorHAnsi"/>
          <w:b/>
        </w:rPr>
        <w:tab/>
      </w:r>
      <w:r w:rsidRPr="005C1C09">
        <w:rPr>
          <w:rFonts w:eastAsiaTheme="minorHAnsi"/>
          <w:b/>
        </w:rPr>
        <w:t xml:space="preserve"> </w:t>
      </w:r>
    </w:p>
    <w:p w14:paraId="79211766" w14:textId="77777777" w:rsidR="00250C49" w:rsidRPr="005C1C09" w:rsidRDefault="00710793" w:rsidP="005B4C1B">
      <w:pPr>
        <w:autoSpaceDE w:val="0"/>
        <w:autoSpaceDN w:val="0"/>
        <w:adjustRightInd w:val="0"/>
        <w:ind w:left="3600" w:firstLine="720"/>
        <w:rPr>
          <w:rFonts w:eastAsiaTheme="minorHAnsi"/>
          <w:b/>
        </w:rPr>
      </w:pPr>
      <w:r w:rsidRPr="005C1C09">
        <w:rPr>
          <w:rFonts w:eastAsiaTheme="minorHAnsi"/>
          <w:b/>
        </w:rPr>
        <w:t xml:space="preserve"> </w:t>
      </w:r>
      <w:r w:rsidR="00B03038" w:rsidRPr="005C1C09">
        <w:rPr>
          <w:rFonts w:eastAsiaTheme="minorHAnsi"/>
          <w:b/>
        </w:rPr>
        <w:t xml:space="preserve"> </w:t>
      </w:r>
    </w:p>
    <w:p w14:paraId="058BA53C" w14:textId="0648D150" w:rsidR="00B03038" w:rsidRPr="005C1C09" w:rsidRDefault="00317988" w:rsidP="00FC0AC1">
      <w:pPr>
        <w:autoSpaceDE w:val="0"/>
        <w:autoSpaceDN w:val="0"/>
        <w:adjustRightInd w:val="0"/>
        <w:rPr>
          <w:rFonts w:eastAsiaTheme="minorHAnsi"/>
          <w:b/>
        </w:rPr>
      </w:pPr>
      <w:r>
        <w:rPr>
          <w:rFonts w:eastAsiaTheme="minorHAnsi"/>
          <w:b/>
        </w:rPr>
        <w:t>Mr. Prashant Agrawal</w:t>
      </w:r>
      <w:r w:rsidR="00FC0AC1" w:rsidRPr="005C1C09">
        <w:rPr>
          <w:rFonts w:eastAsiaTheme="minorHAnsi"/>
          <w:b/>
        </w:rPr>
        <w:tab/>
      </w:r>
      <w:r w:rsidR="00FC0AC1" w:rsidRPr="005C1C09">
        <w:rPr>
          <w:rFonts w:eastAsiaTheme="minorHAnsi"/>
          <w:b/>
        </w:rPr>
        <w:tab/>
      </w:r>
      <w:r w:rsidR="00FC0AC1" w:rsidRPr="005C1C09">
        <w:rPr>
          <w:rFonts w:eastAsiaTheme="minorHAnsi"/>
          <w:b/>
        </w:rPr>
        <w:tab/>
        <w:t>Dr. Arun Tripathi</w:t>
      </w:r>
    </w:p>
    <w:p w14:paraId="594EA7F7" w14:textId="61E6416A" w:rsidR="00FC0AC1" w:rsidRPr="005C1C09" w:rsidRDefault="00317988" w:rsidP="00FC0AC1">
      <w:pPr>
        <w:autoSpaceDE w:val="0"/>
        <w:autoSpaceDN w:val="0"/>
        <w:adjustRightInd w:val="0"/>
        <w:rPr>
          <w:rFonts w:eastAsiaTheme="minorHAnsi"/>
          <w:b/>
        </w:rPr>
      </w:pPr>
      <w:r>
        <w:rPr>
          <w:rFonts w:eastAsiaTheme="minorHAnsi"/>
          <w:b/>
        </w:rPr>
        <w:t xml:space="preserve">Associate </w:t>
      </w:r>
      <w:r w:rsidR="00710793">
        <w:rPr>
          <w:rFonts w:eastAsiaTheme="minorHAnsi"/>
          <w:b/>
        </w:rPr>
        <w:t>Professo</w:t>
      </w:r>
      <w:r>
        <w:rPr>
          <w:rFonts w:eastAsiaTheme="minorHAnsi"/>
          <w:b/>
        </w:rPr>
        <w:t>r</w:t>
      </w:r>
      <w:r w:rsidR="00710793">
        <w:rPr>
          <w:rFonts w:eastAsiaTheme="minorHAnsi"/>
          <w:b/>
        </w:rPr>
        <w:t xml:space="preserve">        </w:t>
      </w:r>
      <w:r w:rsidR="00710793" w:rsidRPr="005C1C09">
        <w:rPr>
          <w:rFonts w:eastAsiaTheme="minorHAnsi"/>
          <w:b/>
        </w:rPr>
        <w:tab/>
      </w:r>
      <w:r w:rsidR="00710793" w:rsidRPr="005C1C09">
        <w:rPr>
          <w:rFonts w:eastAsiaTheme="minorHAnsi"/>
          <w:b/>
        </w:rPr>
        <w:tab/>
      </w:r>
      <w:r w:rsidR="00710793" w:rsidRPr="005C1C09">
        <w:rPr>
          <w:rFonts w:eastAsiaTheme="minorHAnsi"/>
          <w:b/>
        </w:rPr>
        <w:tab/>
      </w:r>
      <w:r w:rsidR="00710793" w:rsidRPr="005C1C09">
        <w:rPr>
          <w:rFonts w:eastAsiaTheme="minorHAnsi"/>
          <w:b/>
        </w:rPr>
        <w:t>Head</w:t>
      </w:r>
    </w:p>
    <w:p w14:paraId="398E9F46" w14:textId="77777777" w:rsidR="00837F87" w:rsidRPr="005C1C09" w:rsidRDefault="00710793" w:rsidP="00250C49">
      <w:pPr>
        <w:autoSpaceDE w:val="0"/>
        <w:autoSpaceDN w:val="0"/>
        <w:adjustRightInd w:val="0"/>
        <w:rPr>
          <w:rFonts w:eastAsiaTheme="minorHAnsi"/>
          <w:b/>
        </w:rPr>
      </w:pPr>
      <w:r w:rsidRPr="005C1C09">
        <w:rPr>
          <w:rFonts w:eastAsiaTheme="minorHAnsi"/>
          <w:b/>
        </w:rPr>
        <w:t>Department of Computer Applications</w:t>
      </w:r>
      <w:r w:rsidR="00FC0AC1" w:rsidRPr="005C1C09">
        <w:rPr>
          <w:rFonts w:eastAsiaTheme="minorHAnsi"/>
          <w:b/>
        </w:rPr>
        <w:tab/>
        <w:t>Department of Computer Applications</w:t>
      </w:r>
    </w:p>
    <w:p w14:paraId="05D6E662" w14:textId="5D543796" w:rsidR="00FC0AC1" w:rsidRDefault="00710793" w:rsidP="008C481C">
      <w:pPr>
        <w:autoSpaceDE w:val="0"/>
        <w:autoSpaceDN w:val="0"/>
        <w:adjustRightInd w:val="0"/>
        <w:rPr>
          <w:rFonts w:eastAsiaTheme="minorHAnsi" w:cstheme="minorBidi"/>
          <w:b/>
        </w:rPr>
      </w:pPr>
      <w:r w:rsidRPr="005C1C09">
        <w:rPr>
          <w:rFonts w:eastAsiaTheme="minorHAnsi"/>
          <w:b/>
        </w:rPr>
        <w:t>KIET Group of Institutions, Ghaziabad</w:t>
      </w:r>
      <w:r w:rsidR="00FC0AC1" w:rsidRPr="005C1C09">
        <w:rPr>
          <w:rFonts w:eastAsiaTheme="minorHAnsi"/>
          <w:b/>
        </w:rPr>
        <w:tab/>
        <w:t>KIET Group of Institutions, Ghaziabad</w:t>
      </w:r>
    </w:p>
    <w:p w14:paraId="2050E3E4" w14:textId="77777777" w:rsidR="006543BF" w:rsidRDefault="006543BF" w:rsidP="00E20549">
      <w:pPr>
        <w:autoSpaceDE w:val="0"/>
        <w:autoSpaceDN w:val="0"/>
        <w:adjustRightInd w:val="0"/>
        <w:rPr>
          <w:rFonts w:eastAsiaTheme="minorHAnsi" w:cstheme="minorBidi"/>
          <w:b/>
        </w:rPr>
        <w:sectPr w:rsidR="006543BF" w:rsidSect="00B20BC0">
          <w:footerReference w:type="default" r:id="rId8"/>
          <w:pgSz w:w="11909" w:h="16834" w:code="9"/>
          <w:pgMar w:top="3969" w:right="1418" w:bottom="1418" w:left="1985" w:header="720" w:footer="720" w:gutter="0"/>
          <w:pgNumType w:fmt="lowerRoman" w:start="2"/>
          <w:cols w:space="720"/>
          <w:docGrid w:linePitch="360"/>
        </w:sectPr>
      </w:pPr>
    </w:p>
    <w:p w14:paraId="68E0CCD1" w14:textId="77777777" w:rsidR="002F35B4" w:rsidRDefault="00710793" w:rsidP="00837F87">
      <w:pPr>
        <w:autoSpaceDE w:val="0"/>
        <w:autoSpaceDN w:val="0"/>
        <w:adjustRightInd w:val="0"/>
        <w:jc w:val="center"/>
        <w:rPr>
          <w:rFonts w:eastAsiaTheme="minorHAnsi" w:cstheme="minorBidi"/>
          <w:b/>
          <w:sz w:val="28"/>
          <w:szCs w:val="28"/>
        </w:rPr>
      </w:pPr>
      <w:r>
        <w:rPr>
          <w:rFonts w:eastAsiaTheme="minorHAnsi" w:cstheme="minorBidi"/>
          <w:b/>
          <w:sz w:val="28"/>
          <w:szCs w:val="28"/>
        </w:rPr>
        <w:lastRenderedPageBreak/>
        <w:t xml:space="preserve">AI Enabled Mock </w:t>
      </w:r>
      <w:r w:rsidR="007F4DB4">
        <w:rPr>
          <w:rFonts w:eastAsiaTheme="minorHAnsi" w:cstheme="minorBidi"/>
          <w:b/>
          <w:sz w:val="28"/>
          <w:szCs w:val="28"/>
        </w:rPr>
        <w:t>Interview System</w:t>
      </w:r>
    </w:p>
    <w:p w14:paraId="131E6D4F" w14:textId="51F0C54F" w:rsidR="007F4DB4" w:rsidRDefault="00317988" w:rsidP="00837F87">
      <w:pPr>
        <w:autoSpaceDE w:val="0"/>
        <w:autoSpaceDN w:val="0"/>
        <w:adjustRightInd w:val="0"/>
        <w:jc w:val="center"/>
        <w:rPr>
          <w:rFonts w:eastAsiaTheme="minorHAnsi" w:cstheme="minorBidi"/>
          <w:b/>
          <w:sz w:val="28"/>
          <w:szCs w:val="28"/>
        </w:rPr>
      </w:pPr>
      <w:r>
        <w:rPr>
          <w:rFonts w:eastAsiaTheme="minorHAnsi" w:cstheme="minorBidi"/>
          <w:b/>
          <w:sz w:val="28"/>
          <w:szCs w:val="28"/>
        </w:rPr>
        <w:t>Sakshi Tyagi, Satyam Kesar</w:t>
      </w:r>
    </w:p>
    <w:p w14:paraId="11541B16" w14:textId="77777777" w:rsidR="007F4DB4" w:rsidRDefault="007F4DB4" w:rsidP="00837F87">
      <w:pPr>
        <w:autoSpaceDE w:val="0"/>
        <w:autoSpaceDN w:val="0"/>
        <w:adjustRightInd w:val="0"/>
        <w:jc w:val="center"/>
        <w:rPr>
          <w:rFonts w:eastAsiaTheme="minorHAnsi" w:cstheme="minorBidi"/>
          <w:b/>
          <w:sz w:val="28"/>
          <w:szCs w:val="28"/>
        </w:rPr>
      </w:pPr>
    </w:p>
    <w:p w14:paraId="629FD4FC" w14:textId="77777777" w:rsidR="00837F87" w:rsidRPr="00A60C06" w:rsidRDefault="00710793" w:rsidP="00837F87">
      <w:pPr>
        <w:autoSpaceDE w:val="0"/>
        <w:autoSpaceDN w:val="0"/>
        <w:adjustRightInd w:val="0"/>
        <w:jc w:val="center"/>
        <w:rPr>
          <w:rFonts w:ascii="Times-Bold" w:eastAsiaTheme="minorHAnsi" w:hAnsi="Times-Bold" w:cs="Times-Bold"/>
          <w:b/>
          <w:bCs/>
          <w:sz w:val="28"/>
          <w:szCs w:val="28"/>
        </w:rPr>
      </w:pPr>
      <w:r w:rsidRPr="00A60C06">
        <w:rPr>
          <w:rFonts w:eastAsiaTheme="minorHAnsi" w:cstheme="minorBidi"/>
          <w:b/>
          <w:sz w:val="28"/>
          <w:szCs w:val="28"/>
        </w:rPr>
        <w:t>ABSTRACT</w:t>
      </w:r>
    </w:p>
    <w:p w14:paraId="28BAB804" w14:textId="77777777" w:rsidR="00837F87" w:rsidRDefault="00837F87" w:rsidP="00837F87">
      <w:pPr>
        <w:autoSpaceDE w:val="0"/>
        <w:autoSpaceDN w:val="0"/>
        <w:adjustRightInd w:val="0"/>
        <w:jc w:val="center"/>
        <w:rPr>
          <w:rFonts w:ascii="Times-Bold" w:eastAsiaTheme="minorHAnsi" w:hAnsi="Times-Bold" w:cs="Times-Bold"/>
          <w:b/>
          <w:bCs/>
          <w:sz w:val="44"/>
          <w:szCs w:val="44"/>
        </w:rPr>
      </w:pPr>
    </w:p>
    <w:p w14:paraId="3AD5A8B8" w14:textId="77777777" w:rsidR="006479C3" w:rsidRPr="006479C3" w:rsidRDefault="006479C3" w:rsidP="006479C3">
      <w:pPr>
        <w:spacing w:after="160" w:line="259" w:lineRule="auto"/>
        <w:rPr>
          <w:rStyle w:val="a"/>
          <w:color w:val="000000"/>
          <w:bdr w:val="none" w:sz="0" w:space="0" w:color="auto" w:frame="1"/>
          <w:shd w:val="clear" w:color="auto" w:fill="FFFFFF"/>
        </w:rPr>
      </w:pPr>
    </w:p>
    <w:p w14:paraId="418A1985" w14:textId="4E94DEB5" w:rsidR="006479C3" w:rsidRPr="006479C3" w:rsidRDefault="006479C3" w:rsidP="006479C3">
      <w:pPr>
        <w:spacing w:after="160" w:line="259" w:lineRule="auto"/>
        <w:jc w:val="both"/>
        <w:rPr>
          <w:rStyle w:val="a"/>
          <w:color w:val="000000"/>
          <w:bdr w:val="none" w:sz="0" w:space="0" w:color="auto" w:frame="1"/>
          <w:shd w:val="clear" w:color="auto" w:fill="FFFFFF"/>
        </w:rPr>
      </w:pPr>
      <w:r w:rsidRPr="006479C3">
        <w:rPr>
          <w:rStyle w:val="a"/>
          <w:color w:val="000000"/>
          <w:bdr w:val="none" w:sz="0" w:space="0" w:color="auto" w:frame="1"/>
          <w:shd w:val="clear" w:color="auto" w:fill="FFFFFF"/>
        </w:rPr>
        <w:t>In the rapidly evolving landscape of education, the demand for flexible and accessible learning solutions has surged, prompting the development of robust e-learning platforms. This project endeavors to create an innovative e-learning platform tailored to meet the diverse needs of learners seeking to enhance their knowledge and skills in various domains. The platform incorporates comprehensive course offerings, interactive quizzes, and certification mechanisms to provide a holistic learning experience.</w:t>
      </w:r>
    </w:p>
    <w:p w14:paraId="6437DD15" w14:textId="1D0B1E44" w:rsidR="006479C3" w:rsidRPr="006479C3" w:rsidRDefault="006479C3" w:rsidP="006479C3">
      <w:pPr>
        <w:spacing w:after="160" w:line="259" w:lineRule="auto"/>
        <w:jc w:val="both"/>
        <w:rPr>
          <w:rStyle w:val="a"/>
          <w:color w:val="000000"/>
          <w:bdr w:val="none" w:sz="0" w:space="0" w:color="auto" w:frame="1"/>
          <w:shd w:val="clear" w:color="auto" w:fill="FFFFFF"/>
        </w:rPr>
      </w:pPr>
      <w:r w:rsidRPr="006479C3">
        <w:rPr>
          <w:rStyle w:val="a"/>
          <w:color w:val="000000"/>
          <w:bdr w:val="none" w:sz="0" w:space="0" w:color="auto" w:frame="1"/>
          <w:shd w:val="clear" w:color="auto" w:fill="FFFFFF"/>
        </w:rPr>
        <w:t>At the core of this e-learning platform is a sophisticated Content Management System (CMS) designed to curate and organize a vast array of courses spanning diverse subjects and levels of expertise. From foundational concepts to advanced topics, learners can explore a rich repository of multimedia content, including videos, presentations, and interactive simulations. The platform's intuitive user interface and personalized learning pathways empower users to navigate seamlessly through the course catalog, selecting modules that align with their interests and learning objectives.</w:t>
      </w:r>
    </w:p>
    <w:p w14:paraId="2204674D" w14:textId="2C142CE5" w:rsidR="006479C3" w:rsidRPr="006479C3" w:rsidRDefault="006479C3" w:rsidP="006479C3">
      <w:pPr>
        <w:spacing w:after="160" w:line="259" w:lineRule="auto"/>
        <w:jc w:val="both"/>
        <w:rPr>
          <w:rStyle w:val="a"/>
          <w:color w:val="000000"/>
          <w:bdr w:val="none" w:sz="0" w:space="0" w:color="auto" w:frame="1"/>
          <w:shd w:val="clear" w:color="auto" w:fill="FFFFFF"/>
        </w:rPr>
      </w:pPr>
      <w:r w:rsidRPr="006479C3">
        <w:rPr>
          <w:rStyle w:val="a"/>
          <w:color w:val="000000"/>
          <w:bdr w:val="none" w:sz="0" w:space="0" w:color="auto" w:frame="1"/>
          <w:shd w:val="clear" w:color="auto" w:fill="FFFFFF"/>
        </w:rPr>
        <w:t>Integral to the learning journey are interactive quizzes strategically interspersed throughout the courses. These quizzes serve as formative assessments, allowing learners to gauge their understanding of the material in real-time. Adaptive quiz algorithms dynamically adjust question difficulty based on individual performance, ensuring an optimal learning pace for each user. Additionally, immediate feedback and detailed explanations accompany quiz results, fostering a deeper understanding of concepts and facilitating self-directed learning.</w:t>
      </w:r>
    </w:p>
    <w:p w14:paraId="5CB33BD7" w14:textId="0EB40AEF" w:rsidR="006479C3" w:rsidRPr="006479C3" w:rsidRDefault="006479C3" w:rsidP="006479C3">
      <w:pPr>
        <w:spacing w:after="160" w:line="259" w:lineRule="auto"/>
        <w:jc w:val="both"/>
        <w:rPr>
          <w:rStyle w:val="a"/>
          <w:color w:val="000000"/>
          <w:bdr w:val="none" w:sz="0" w:space="0" w:color="auto" w:frame="1"/>
          <w:shd w:val="clear" w:color="auto" w:fill="FFFFFF"/>
        </w:rPr>
      </w:pPr>
      <w:r w:rsidRPr="006479C3">
        <w:rPr>
          <w:rStyle w:val="a"/>
          <w:color w:val="000000"/>
          <w:bdr w:val="none" w:sz="0" w:space="0" w:color="auto" w:frame="1"/>
          <w:shd w:val="clear" w:color="auto" w:fill="FFFFFF"/>
        </w:rPr>
        <w:t xml:space="preserve">Upon successful completion of courses and quizzes, learners </w:t>
      </w:r>
      <w:proofErr w:type="gramStart"/>
      <w:r w:rsidRPr="006479C3">
        <w:rPr>
          <w:rStyle w:val="a"/>
          <w:color w:val="000000"/>
          <w:bdr w:val="none" w:sz="0" w:space="0" w:color="auto" w:frame="1"/>
          <w:shd w:val="clear" w:color="auto" w:fill="FFFFFF"/>
        </w:rPr>
        <w:t>have the opportunity to</w:t>
      </w:r>
      <w:proofErr w:type="gramEnd"/>
      <w:r w:rsidRPr="006479C3">
        <w:rPr>
          <w:rStyle w:val="a"/>
          <w:color w:val="000000"/>
          <w:bdr w:val="none" w:sz="0" w:space="0" w:color="auto" w:frame="1"/>
          <w:shd w:val="clear" w:color="auto" w:fill="FFFFFF"/>
        </w:rPr>
        <w:t xml:space="preserve"> earn certifications, validating their mastery of the subject matter. These certifications are meticulously crafted to adhere to industry standards and best practices, enhancing learners' credibility and employability in their respective fields. Furthermore, the platform offers a seamless integration with professional accreditation bodies, enabling learners to obtain recognized credentials that hold value in the job market.</w:t>
      </w:r>
    </w:p>
    <w:p w14:paraId="3819C982" w14:textId="630B9C84" w:rsidR="00B75230" w:rsidRDefault="006479C3" w:rsidP="006479C3">
      <w:pPr>
        <w:spacing w:after="160" w:line="259" w:lineRule="auto"/>
        <w:jc w:val="both"/>
        <w:rPr>
          <w:rFonts w:eastAsiaTheme="minorHAnsi"/>
          <w:bCs/>
        </w:rPr>
      </w:pPr>
      <w:r w:rsidRPr="006479C3">
        <w:rPr>
          <w:rStyle w:val="a"/>
          <w:color w:val="000000"/>
          <w:bdr w:val="none" w:sz="0" w:space="0" w:color="auto" w:frame="1"/>
          <w:shd w:val="clear" w:color="auto" w:fill="FFFFFF"/>
        </w:rPr>
        <w:t>In conclusion, this e-learning platform represents a paradigm shift in education, offering a dynamic and engaging learning environment equipped with comprehensive course offerings, interactive quizzes, and industry-recognized certifications. By harnessing the power of technology to democratize education, this platform aims to empower learners worldwide to unlock their full potential and thrive in an increasingly competitive global landscape.</w:t>
      </w:r>
      <w:r w:rsidR="00710793">
        <w:rPr>
          <w:rFonts w:eastAsiaTheme="minorHAnsi"/>
          <w:bCs/>
        </w:rPr>
        <w:br w:type="page"/>
      </w:r>
    </w:p>
    <w:p w14:paraId="50544011" w14:textId="77777777" w:rsidR="00567147" w:rsidRDefault="00710793" w:rsidP="00BE0045">
      <w:pPr>
        <w:spacing w:after="160" w:line="259" w:lineRule="auto"/>
        <w:jc w:val="center"/>
        <w:rPr>
          <w:rFonts w:eastAsiaTheme="minorHAnsi"/>
          <w:b/>
          <w:bCs/>
          <w:sz w:val="28"/>
          <w:szCs w:val="28"/>
        </w:rPr>
      </w:pPr>
      <w:r w:rsidRPr="007E6707">
        <w:rPr>
          <w:rFonts w:eastAsiaTheme="minorHAnsi"/>
          <w:b/>
          <w:bCs/>
          <w:sz w:val="28"/>
          <w:szCs w:val="28"/>
        </w:rPr>
        <w:lastRenderedPageBreak/>
        <w:t>ACKNOWLEDGEMENTS</w:t>
      </w:r>
    </w:p>
    <w:p w14:paraId="4B2A9CB9" w14:textId="77777777" w:rsidR="00BE0045" w:rsidRPr="00BE0045" w:rsidRDefault="00BE0045" w:rsidP="00BE0045">
      <w:pPr>
        <w:spacing w:after="160" w:line="259" w:lineRule="auto"/>
        <w:jc w:val="center"/>
        <w:rPr>
          <w:rFonts w:eastAsiaTheme="minorHAnsi"/>
          <w:b/>
          <w:sz w:val="28"/>
          <w:szCs w:val="28"/>
        </w:rPr>
      </w:pPr>
    </w:p>
    <w:p w14:paraId="3CCB4929" w14:textId="6752A3D2" w:rsidR="00981C12" w:rsidRDefault="00710793" w:rsidP="007B604E">
      <w:pPr>
        <w:autoSpaceDE w:val="0"/>
        <w:autoSpaceDN w:val="0"/>
        <w:adjustRightInd w:val="0"/>
        <w:spacing w:after="100"/>
        <w:ind w:firstLine="357"/>
        <w:jc w:val="both"/>
        <w:rPr>
          <w:rFonts w:eastAsiaTheme="minorHAnsi"/>
          <w:color w:val="000000"/>
        </w:rPr>
      </w:pPr>
      <w:r w:rsidRPr="0078044A">
        <w:rPr>
          <w:rFonts w:eastAsiaTheme="minorHAnsi"/>
          <w:color w:val="000000"/>
        </w:rPr>
        <w:t xml:space="preserve">Success in life is never attained </w:t>
      </w:r>
      <w:r w:rsidR="00D00F19">
        <w:rPr>
          <w:rFonts w:eastAsiaTheme="minorHAnsi"/>
          <w:color w:val="000000"/>
        </w:rPr>
        <w:t>single-handedly</w:t>
      </w:r>
      <w:r w:rsidRPr="0078044A">
        <w:rPr>
          <w:rFonts w:eastAsiaTheme="minorHAnsi"/>
          <w:color w:val="000000"/>
        </w:rPr>
        <w:t xml:space="preserve">. My deepest gratitude goes to my </w:t>
      </w:r>
      <w:r w:rsidR="00D00F19">
        <w:rPr>
          <w:rFonts w:eastAsiaTheme="minorHAnsi"/>
          <w:color w:val="000000"/>
        </w:rPr>
        <w:t xml:space="preserve">project </w:t>
      </w:r>
      <w:r w:rsidR="003B0A0A">
        <w:rPr>
          <w:rFonts w:eastAsiaTheme="minorHAnsi"/>
          <w:color w:val="000000"/>
        </w:rPr>
        <w:t>supervisor</w:t>
      </w:r>
      <w:r w:rsidRPr="0078044A">
        <w:rPr>
          <w:rFonts w:eastAsiaTheme="minorHAnsi"/>
          <w:color w:val="000000"/>
        </w:rPr>
        <w:t xml:space="preserve">, </w:t>
      </w:r>
      <w:r w:rsidR="006479C3">
        <w:rPr>
          <w:rFonts w:eastAsiaTheme="minorHAnsi"/>
          <w:b/>
          <w:color w:val="000000"/>
        </w:rPr>
        <w:t>Mr. Prashant Agrawal</w:t>
      </w:r>
      <w:r w:rsidR="00FD0B4E">
        <w:rPr>
          <w:rFonts w:eastAsiaTheme="minorHAnsi"/>
          <w:b/>
          <w:color w:val="000000"/>
        </w:rPr>
        <w:t xml:space="preserve"> </w:t>
      </w:r>
      <w:r w:rsidRPr="0078044A">
        <w:rPr>
          <w:rFonts w:eastAsiaTheme="minorHAnsi"/>
          <w:color w:val="000000"/>
        </w:rPr>
        <w:t xml:space="preserve">for </w:t>
      </w:r>
      <w:r>
        <w:rPr>
          <w:rFonts w:eastAsiaTheme="minorHAnsi"/>
          <w:color w:val="000000"/>
        </w:rPr>
        <w:t>his</w:t>
      </w:r>
      <w:r w:rsidRPr="0078044A">
        <w:rPr>
          <w:rFonts w:eastAsiaTheme="minorHAnsi"/>
          <w:color w:val="000000"/>
        </w:rPr>
        <w:t xml:space="preserve"> guidance, help</w:t>
      </w:r>
      <w:r w:rsidR="00D00F19">
        <w:rPr>
          <w:rFonts w:eastAsiaTheme="minorHAnsi"/>
          <w:color w:val="000000"/>
        </w:rPr>
        <w:t>,</w:t>
      </w:r>
      <w:r w:rsidRPr="0078044A">
        <w:rPr>
          <w:rFonts w:eastAsiaTheme="minorHAnsi"/>
          <w:color w:val="000000"/>
        </w:rPr>
        <w:t xml:space="preserve"> and encouragement throughout my </w:t>
      </w:r>
      <w:r w:rsidR="00D00F19">
        <w:rPr>
          <w:rFonts w:eastAsiaTheme="minorHAnsi"/>
          <w:color w:val="000000"/>
        </w:rPr>
        <w:t>project</w:t>
      </w:r>
      <w:r w:rsidRPr="0078044A">
        <w:rPr>
          <w:rFonts w:eastAsiaTheme="minorHAnsi"/>
          <w:color w:val="000000"/>
        </w:rPr>
        <w:t xml:space="preserve"> work. </w:t>
      </w:r>
      <w:r>
        <w:rPr>
          <w:rFonts w:eastAsiaTheme="minorHAnsi"/>
          <w:color w:val="000000"/>
        </w:rPr>
        <w:t>Their</w:t>
      </w:r>
      <w:r w:rsidRPr="0078044A">
        <w:rPr>
          <w:rFonts w:eastAsiaTheme="minorHAnsi"/>
          <w:color w:val="000000"/>
        </w:rPr>
        <w:t xml:space="preserve"> enlightening ideas, comments, and suggestions</w:t>
      </w:r>
      <w:r>
        <w:rPr>
          <w:rFonts w:eastAsiaTheme="minorHAnsi"/>
          <w:color w:val="000000"/>
        </w:rPr>
        <w:t>.</w:t>
      </w:r>
    </w:p>
    <w:p w14:paraId="5DC28F92" w14:textId="77777777" w:rsidR="00567147" w:rsidRDefault="00710793" w:rsidP="007B604E">
      <w:pPr>
        <w:autoSpaceDE w:val="0"/>
        <w:autoSpaceDN w:val="0"/>
        <w:adjustRightInd w:val="0"/>
        <w:spacing w:after="100"/>
        <w:ind w:firstLine="357"/>
        <w:jc w:val="both"/>
        <w:rPr>
          <w:rFonts w:eastAsiaTheme="minorHAnsi"/>
          <w:color w:val="000000"/>
        </w:rPr>
      </w:pPr>
      <w:r w:rsidRPr="0078044A">
        <w:rPr>
          <w:rFonts w:eastAsiaTheme="minorHAnsi"/>
          <w:color w:val="000000"/>
        </w:rPr>
        <w:t xml:space="preserve">Words are not enough to express my gratitude to Dr. </w:t>
      </w:r>
      <w:r w:rsidR="00480CB6">
        <w:rPr>
          <w:rFonts w:eastAsiaTheme="minorHAnsi"/>
          <w:color w:val="000000"/>
        </w:rPr>
        <w:t>Arun Kumar Tripathi</w:t>
      </w:r>
      <w:r w:rsidR="004969CC">
        <w:rPr>
          <w:rFonts w:eastAsiaTheme="minorHAnsi"/>
          <w:color w:val="000000"/>
        </w:rPr>
        <w:t>,</w:t>
      </w:r>
      <w:r>
        <w:rPr>
          <w:rFonts w:eastAsiaTheme="minorHAnsi"/>
          <w:color w:val="000000"/>
        </w:rPr>
        <w:t xml:space="preserve"> </w:t>
      </w:r>
      <w:r w:rsidR="004969CC">
        <w:rPr>
          <w:rFonts w:eastAsiaTheme="minorHAnsi"/>
          <w:color w:val="000000"/>
        </w:rPr>
        <w:t xml:space="preserve">Professor and </w:t>
      </w:r>
      <w:r w:rsidRPr="0078044A">
        <w:rPr>
          <w:rFonts w:eastAsiaTheme="minorHAnsi"/>
          <w:color w:val="000000"/>
        </w:rPr>
        <w:t xml:space="preserve">Head, Department of Computer </w:t>
      </w:r>
      <w:r>
        <w:rPr>
          <w:rFonts w:eastAsiaTheme="minorHAnsi"/>
          <w:color w:val="000000"/>
        </w:rPr>
        <w:t>Applications</w:t>
      </w:r>
      <w:r w:rsidRPr="0078044A">
        <w:rPr>
          <w:rFonts w:eastAsiaTheme="minorHAnsi"/>
          <w:color w:val="000000"/>
        </w:rPr>
        <w:t xml:space="preserve">, for his insightful comments and administrative help </w:t>
      </w:r>
      <w:r w:rsidR="00E309FC">
        <w:rPr>
          <w:rFonts w:eastAsiaTheme="minorHAnsi"/>
          <w:color w:val="000000"/>
        </w:rPr>
        <w:t>on</w:t>
      </w:r>
      <w:r w:rsidRPr="0078044A">
        <w:rPr>
          <w:rFonts w:eastAsiaTheme="minorHAnsi"/>
          <w:color w:val="000000"/>
        </w:rPr>
        <w:t xml:space="preserve"> various occasions. </w:t>
      </w:r>
    </w:p>
    <w:p w14:paraId="0C0AC08A" w14:textId="77777777" w:rsidR="00567147" w:rsidRDefault="00710793" w:rsidP="007B604E">
      <w:pPr>
        <w:autoSpaceDE w:val="0"/>
        <w:autoSpaceDN w:val="0"/>
        <w:adjustRightInd w:val="0"/>
        <w:spacing w:after="100"/>
        <w:ind w:firstLine="357"/>
        <w:jc w:val="both"/>
        <w:rPr>
          <w:rFonts w:eastAsiaTheme="minorHAnsi"/>
          <w:color w:val="000000"/>
        </w:rPr>
      </w:pPr>
      <w:r w:rsidRPr="0078044A">
        <w:rPr>
          <w:rFonts w:eastAsiaTheme="minorHAnsi"/>
          <w:color w:val="000000"/>
        </w:rPr>
        <w:t>Fortunately, I have many understanding friends</w:t>
      </w:r>
      <w:r>
        <w:rPr>
          <w:rFonts w:eastAsiaTheme="minorHAnsi"/>
          <w:color w:val="000000"/>
        </w:rPr>
        <w:t>, wh</w:t>
      </w:r>
      <w:r w:rsidRPr="0078044A">
        <w:rPr>
          <w:rFonts w:eastAsiaTheme="minorHAnsi"/>
          <w:color w:val="000000"/>
        </w:rPr>
        <w:t>o have helped me a lot on many critical conditions</w:t>
      </w:r>
      <w:r>
        <w:rPr>
          <w:rFonts w:eastAsiaTheme="minorHAnsi"/>
          <w:color w:val="000000"/>
        </w:rPr>
        <w:t>.</w:t>
      </w:r>
    </w:p>
    <w:p w14:paraId="13892236" w14:textId="77777777" w:rsidR="00567147" w:rsidRPr="0078044A" w:rsidRDefault="00710793" w:rsidP="007B604E">
      <w:pPr>
        <w:autoSpaceDE w:val="0"/>
        <w:autoSpaceDN w:val="0"/>
        <w:adjustRightInd w:val="0"/>
        <w:spacing w:after="100"/>
        <w:ind w:firstLine="357"/>
        <w:jc w:val="both"/>
        <w:rPr>
          <w:rFonts w:eastAsiaTheme="minorHAnsi"/>
          <w:color w:val="000000"/>
        </w:rPr>
      </w:pPr>
      <w:r>
        <w:rPr>
          <w:rFonts w:eastAsiaTheme="minorHAnsi"/>
          <w:color w:val="000000"/>
        </w:rPr>
        <w:t>Finally, m</w:t>
      </w:r>
      <w:r w:rsidRPr="0078044A">
        <w:rPr>
          <w:rFonts w:eastAsiaTheme="minorHAnsi"/>
          <w:color w:val="000000"/>
        </w:rPr>
        <w:t xml:space="preserve">y sincere </w:t>
      </w:r>
      <w:r w:rsidRPr="0078044A">
        <w:rPr>
          <w:rFonts w:eastAsiaTheme="minorHAnsi"/>
          <w:color w:val="000000"/>
        </w:rPr>
        <w:t>thanks go to my family members and all those w</w:t>
      </w:r>
      <w:r>
        <w:rPr>
          <w:rFonts w:eastAsiaTheme="minorHAnsi"/>
          <w:color w:val="000000"/>
        </w:rPr>
        <w:t xml:space="preserve">ho have directly and indirectly </w:t>
      </w:r>
      <w:r w:rsidRPr="0078044A">
        <w:rPr>
          <w:rFonts w:eastAsiaTheme="minorHAnsi"/>
          <w:color w:val="000000"/>
        </w:rPr>
        <w:t xml:space="preserve">provided </w:t>
      </w:r>
      <w:r w:rsidR="00132A10" w:rsidRPr="0078044A">
        <w:rPr>
          <w:rFonts w:eastAsiaTheme="minorHAnsi"/>
          <w:color w:val="000000"/>
        </w:rPr>
        <w:t>me with</w:t>
      </w:r>
      <w:r w:rsidRPr="0078044A">
        <w:rPr>
          <w:rFonts w:eastAsiaTheme="minorHAnsi"/>
          <w:color w:val="000000"/>
        </w:rPr>
        <w:t xml:space="preserve"> moral</w:t>
      </w:r>
      <w:r>
        <w:rPr>
          <w:rFonts w:eastAsiaTheme="minorHAnsi"/>
          <w:color w:val="000000"/>
        </w:rPr>
        <w:t xml:space="preserve"> support and other kind of help. </w:t>
      </w:r>
      <w:r w:rsidRPr="0078044A">
        <w:rPr>
          <w:rFonts w:eastAsiaTheme="minorHAnsi"/>
          <w:color w:val="000000"/>
        </w:rPr>
        <w:t>Without their support, completion of this work would</w:t>
      </w:r>
      <w:r>
        <w:rPr>
          <w:rFonts w:eastAsiaTheme="minorHAnsi"/>
          <w:color w:val="000000"/>
        </w:rPr>
        <w:t xml:space="preserve"> </w:t>
      </w:r>
      <w:r w:rsidRPr="0078044A">
        <w:rPr>
          <w:rFonts w:eastAsiaTheme="minorHAnsi"/>
          <w:color w:val="000000"/>
        </w:rPr>
        <w:t xml:space="preserve">not have been possible in time. They keep my life filled with enjoyment and happiness. </w:t>
      </w:r>
    </w:p>
    <w:p w14:paraId="0EF22E50" w14:textId="77777777" w:rsidR="00F819E4" w:rsidRDefault="00F819E4" w:rsidP="00F819E4">
      <w:pPr>
        <w:spacing w:after="160" w:line="259" w:lineRule="auto"/>
        <w:ind w:left="5760"/>
        <w:rPr>
          <w:rFonts w:eastAsiaTheme="minorHAnsi"/>
          <w:b/>
          <w:sz w:val="36"/>
          <w:szCs w:val="36"/>
        </w:rPr>
      </w:pPr>
    </w:p>
    <w:p w14:paraId="7BE76B7B" w14:textId="77777777" w:rsidR="00F819E4" w:rsidRDefault="00F819E4" w:rsidP="00F819E4">
      <w:pPr>
        <w:spacing w:after="160" w:line="259" w:lineRule="auto"/>
        <w:ind w:left="5760"/>
        <w:rPr>
          <w:rFonts w:eastAsiaTheme="minorHAnsi"/>
          <w:b/>
          <w:sz w:val="36"/>
          <w:szCs w:val="36"/>
        </w:rPr>
      </w:pPr>
    </w:p>
    <w:p w14:paraId="78134544" w14:textId="77777777" w:rsidR="00F819E4" w:rsidRDefault="00F819E4" w:rsidP="00F819E4">
      <w:pPr>
        <w:spacing w:after="160" w:line="259" w:lineRule="auto"/>
        <w:ind w:left="5760"/>
        <w:rPr>
          <w:rFonts w:eastAsiaTheme="minorHAnsi"/>
          <w:b/>
          <w:sz w:val="36"/>
          <w:szCs w:val="36"/>
        </w:rPr>
      </w:pPr>
    </w:p>
    <w:p w14:paraId="16553E03" w14:textId="77777777" w:rsidR="008C7D61" w:rsidRDefault="008C7D61" w:rsidP="008C7D61">
      <w:pPr>
        <w:spacing w:after="160" w:line="259" w:lineRule="auto"/>
        <w:rPr>
          <w:rFonts w:eastAsiaTheme="minorHAnsi"/>
          <w:b/>
          <w:sz w:val="36"/>
          <w:szCs w:val="36"/>
        </w:rPr>
      </w:pPr>
    </w:p>
    <w:p w14:paraId="5F38B9C0" w14:textId="3C099A8F" w:rsidR="00544AFB" w:rsidRDefault="006479C3" w:rsidP="00544AFB">
      <w:pPr>
        <w:spacing w:after="160" w:line="259" w:lineRule="auto"/>
        <w:ind w:left="5760"/>
        <w:rPr>
          <w:rFonts w:eastAsiaTheme="minorHAnsi"/>
          <w:b/>
        </w:rPr>
      </w:pPr>
      <w:r>
        <w:rPr>
          <w:rFonts w:eastAsiaTheme="minorHAnsi"/>
          <w:b/>
        </w:rPr>
        <w:t>Sakshi Tyagi</w:t>
      </w:r>
    </w:p>
    <w:p w14:paraId="1E3AF197" w14:textId="77777777" w:rsidR="007B604E" w:rsidRDefault="007B604E" w:rsidP="00544AFB">
      <w:pPr>
        <w:spacing w:after="160" w:line="259" w:lineRule="auto"/>
        <w:ind w:left="5760"/>
        <w:rPr>
          <w:rFonts w:eastAsiaTheme="minorHAnsi"/>
          <w:b/>
        </w:rPr>
      </w:pPr>
    </w:p>
    <w:p w14:paraId="5652E47A" w14:textId="6A30681D" w:rsidR="008C7D61" w:rsidRDefault="006479C3" w:rsidP="008C7D61">
      <w:pPr>
        <w:spacing w:after="160" w:line="259" w:lineRule="auto"/>
        <w:ind w:left="5760"/>
        <w:rPr>
          <w:rFonts w:eastAsiaTheme="minorHAnsi"/>
          <w:b/>
        </w:rPr>
      </w:pPr>
      <w:r>
        <w:rPr>
          <w:rFonts w:eastAsiaTheme="minorHAnsi"/>
          <w:b/>
        </w:rPr>
        <w:t>Satyam Kesar</w:t>
      </w:r>
    </w:p>
    <w:p w14:paraId="4514061E" w14:textId="77777777" w:rsidR="008C7D61" w:rsidRDefault="00710793">
      <w:pPr>
        <w:spacing w:after="160" w:line="259" w:lineRule="auto"/>
        <w:rPr>
          <w:rFonts w:eastAsiaTheme="minorHAnsi"/>
          <w:b/>
        </w:rPr>
      </w:pPr>
      <w:r>
        <w:rPr>
          <w:rFonts w:eastAsiaTheme="minorHAnsi"/>
          <w:b/>
        </w:rPr>
        <w:br w:type="page"/>
      </w:r>
    </w:p>
    <w:p w14:paraId="2C3B9906" w14:textId="77777777" w:rsidR="00567147" w:rsidRDefault="00567147" w:rsidP="008C7D61">
      <w:pPr>
        <w:spacing w:after="160" w:line="259" w:lineRule="auto"/>
        <w:ind w:left="5760"/>
        <w:rPr>
          <w:rFonts w:eastAsiaTheme="minorHAnsi"/>
          <w:b/>
        </w:rPr>
      </w:pPr>
    </w:p>
    <w:p w14:paraId="056A32C8" w14:textId="77777777" w:rsidR="00015333" w:rsidRDefault="00710793" w:rsidP="009A7A2A">
      <w:pPr>
        <w:contextualSpacing/>
        <w:jc w:val="center"/>
        <w:rPr>
          <w:rFonts w:eastAsiaTheme="minorHAnsi"/>
          <w:b/>
          <w:sz w:val="36"/>
          <w:szCs w:val="36"/>
        </w:rPr>
      </w:pPr>
      <w:r w:rsidRPr="007F7B3A">
        <w:rPr>
          <w:rFonts w:eastAsiaTheme="minorHAnsi"/>
          <w:b/>
          <w:sz w:val="28"/>
          <w:szCs w:val="28"/>
        </w:rPr>
        <w:t>TABLE OF CONTENTS</w:t>
      </w:r>
    </w:p>
    <w:tbl>
      <w:tblPr>
        <w:tblStyle w:val="TableGrid"/>
        <w:tblpPr w:leftFromText="180" w:rightFromText="180" w:vertAnchor="page" w:horzAnchor="margin" w:tblpXSpec="center" w:tblpY="3136"/>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567"/>
        <w:gridCol w:w="14"/>
        <w:gridCol w:w="1061"/>
        <w:gridCol w:w="5519"/>
        <w:gridCol w:w="1061"/>
      </w:tblGrid>
      <w:tr w:rsidR="007B00BA" w14:paraId="1A584327" w14:textId="77777777" w:rsidTr="00EE1069">
        <w:trPr>
          <w:trHeight w:val="340"/>
        </w:trPr>
        <w:tc>
          <w:tcPr>
            <w:tcW w:w="562" w:type="dxa"/>
            <w:vAlign w:val="center"/>
          </w:tcPr>
          <w:p w14:paraId="562ACD97" w14:textId="77777777" w:rsidR="00511ECE" w:rsidRPr="00DD3A59" w:rsidRDefault="00511ECE" w:rsidP="009A7A2A">
            <w:pPr>
              <w:spacing w:line="360" w:lineRule="auto"/>
            </w:pPr>
          </w:p>
        </w:tc>
        <w:tc>
          <w:tcPr>
            <w:tcW w:w="7161" w:type="dxa"/>
            <w:gridSpan w:val="4"/>
            <w:vAlign w:val="center"/>
          </w:tcPr>
          <w:p w14:paraId="431DF6C4" w14:textId="77777777" w:rsidR="00511ECE" w:rsidRPr="00CD17BC" w:rsidRDefault="00710793" w:rsidP="009A7A2A">
            <w:pPr>
              <w:autoSpaceDE w:val="0"/>
              <w:autoSpaceDN w:val="0"/>
              <w:adjustRightInd w:val="0"/>
              <w:spacing w:line="360" w:lineRule="auto"/>
              <w:jc w:val="both"/>
            </w:pPr>
            <w:r>
              <w:t xml:space="preserve">Certificate </w:t>
            </w:r>
          </w:p>
        </w:tc>
        <w:tc>
          <w:tcPr>
            <w:tcW w:w="1061" w:type="dxa"/>
            <w:vAlign w:val="center"/>
          </w:tcPr>
          <w:p w14:paraId="6F90A008" w14:textId="77777777" w:rsidR="00511ECE" w:rsidRPr="001A33C5" w:rsidRDefault="00710793" w:rsidP="009A7A2A">
            <w:pPr>
              <w:spacing w:line="360" w:lineRule="auto"/>
            </w:pPr>
            <w:r>
              <w:t>ii</w:t>
            </w:r>
          </w:p>
        </w:tc>
      </w:tr>
      <w:tr w:rsidR="007B00BA" w14:paraId="4025DB5E" w14:textId="77777777" w:rsidTr="00EE1069">
        <w:trPr>
          <w:trHeight w:val="340"/>
        </w:trPr>
        <w:tc>
          <w:tcPr>
            <w:tcW w:w="562" w:type="dxa"/>
            <w:vAlign w:val="center"/>
          </w:tcPr>
          <w:p w14:paraId="4714E68A" w14:textId="77777777" w:rsidR="00CD17BC" w:rsidRPr="00DD3A59" w:rsidRDefault="00CD17BC" w:rsidP="009A7A2A">
            <w:pPr>
              <w:spacing w:line="360" w:lineRule="auto"/>
            </w:pPr>
          </w:p>
        </w:tc>
        <w:tc>
          <w:tcPr>
            <w:tcW w:w="7161" w:type="dxa"/>
            <w:gridSpan w:val="4"/>
            <w:vAlign w:val="center"/>
          </w:tcPr>
          <w:p w14:paraId="07DD1EE4" w14:textId="77777777" w:rsidR="00CD17BC" w:rsidRPr="00CD17BC" w:rsidRDefault="00710793" w:rsidP="009A7A2A">
            <w:pPr>
              <w:autoSpaceDE w:val="0"/>
              <w:autoSpaceDN w:val="0"/>
              <w:adjustRightInd w:val="0"/>
              <w:spacing w:line="360" w:lineRule="auto"/>
              <w:jc w:val="both"/>
              <w:rPr>
                <w:rFonts w:ascii="Times-Bold" w:hAnsi="Times-Bold" w:cs="Times-Bold"/>
                <w:bCs/>
              </w:rPr>
            </w:pPr>
            <w:r w:rsidRPr="00CD17BC">
              <w:t>Abstract</w:t>
            </w:r>
          </w:p>
        </w:tc>
        <w:tc>
          <w:tcPr>
            <w:tcW w:w="1061" w:type="dxa"/>
            <w:vAlign w:val="center"/>
          </w:tcPr>
          <w:p w14:paraId="48F6D3BD" w14:textId="77777777" w:rsidR="00CD17BC" w:rsidRDefault="00710793" w:rsidP="009A7A2A">
            <w:pPr>
              <w:spacing w:line="360" w:lineRule="auto"/>
            </w:pPr>
            <w:r>
              <w:t>iii</w:t>
            </w:r>
          </w:p>
        </w:tc>
      </w:tr>
      <w:tr w:rsidR="007B00BA" w14:paraId="1F46CFF2" w14:textId="77777777" w:rsidTr="00EE1069">
        <w:trPr>
          <w:trHeight w:val="340"/>
        </w:trPr>
        <w:tc>
          <w:tcPr>
            <w:tcW w:w="562" w:type="dxa"/>
            <w:vAlign w:val="center"/>
          </w:tcPr>
          <w:p w14:paraId="075D7999" w14:textId="77777777" w:rsidR="00CD17BC" w:rsidRPr="00DD3A59" w:rsidRDefault="00CD17BC" w:rsidP="009A7A2A">
            <w:pPr>
              <w:spacing w:line="360" w:lineRule="auto"/>
            </w:pPr>
          </w:p>
        </w:tc>
        <w:tc>
          <w:tcPr>
            <w:tcW w:w="7161" w:type="dxa"/>
            <w:gridSpan w:val="4"/>
            <w:vAlign w:val="center"/>
          </w:tcPr>
          <w:p w14:paraId="280E8AE5" w14:textId="77777777" w:rsidR="00CD17BC" w:rsidRPr="00CD17BC" w:rsidRDefault="00710793" w:rsidP="009A7A2A">
            <w:pPr>
              <w:spacing w:line="360" w:lineRule="auto"/>
              <w:jc w:val="both"/>
            </w:pPr>
            <w:r w:rsidRPr="00CD17BC">
              <w:rPr>
                <w:bCs/>
              </w:rPr>
              <w:t>Acknowledgements</w:t>
            </w:r>
          </w:p>
        </w:tc>
        <w:tc>
          <w:tcPr>
            <w:tcW w:w="1061" w:type="dxa"/>
            <w:vAlign w:val="center"/>
          </w:tcPr>
          <w:p w14:paraId="50F34264" w14:textId="77777777" w:rsidR="00CD17BC" w:rsidRDefault="00710793" w:rsidP="009A7A2A">
            <w:pPr>
              <w:spacing w:line="360" w:lineRule="auto"/>
            </w:pPr>
            <w:r>
              <w:t>iv</w:t>
            </w:r>
          </w:p>
        </w:tc>
      </w:tr>
      <w:tr w:rsidR="007B00BA" w14:paraId="35E8C870" w14:textId="77777777" w:rsidTr="00EE1069">
        <w:trPr>
          <w:trHeight w:val="340"/>
        </w:trPr>
        <w:tc>
          <w:tcPr>
            <w:tcW w:w="562" w:type="dxa"/>
            <w:vAlign w:val="center"/>
          </w:tcPr>
          <w:p w14:paraId="7AA433AD" w14:textId="77777777" w:rsidR="00CD17BC" w:rsidRPr="00DD3A59" w:rsidRDefault="00CD17BC" w:rsidP="009A7A2A">
            <w:pPr>
              <w:spacing w:line="360" w:lineRule="auto"/>
            </w:pPr>
          </w:p>
        </w:tc>
        <w:tc>
          <w:tcPr>
            <w:tcW w:w="7161" w:type="dxa"/>
            <w:gridSpan w:val="4"/>
            <w:vAlign w:val="center"/>
          </w:tcPr>
          <w:p w14:paraId="085F7FF8" w14:textId="77777777" w:rsidR="00CD17BC" w:rsidRPr="00CD17BC" w:rsidRDefault="00710793" w:rsidP="009A7A2A">
            <w:pPr>
              <w:spacing w:line="360" w:lineRule="auto"/>
              <w:jc w:val="both"/>
            </w:pPr>
            <w:r>
              <w:t>Table o</w:t>
            </w:r>
            <w:r w:rsidRPr="00CD17BC">
              <w:t>f Contents</w:t>
            </w:r>
          </w:p>
        </w:tc>
        <w:tc>
          <w:tcPr>
            <w:tcW w:w="1061" w:type="dxa"/>
            <w:vAlign w:val="center"/>
          </w:tcPr>
          <w:p w14:paraId="52BCF3FB" w14:textId="77777777" w:rsidR="00CD17BC" w:rsidRDefault="00710793" w:rsidP="009A7A2A">
            <w:pPr>
              <w:spacing w:line="360" w:lineRule="auto"/>
            </w:pPr>
            <w:r>
              <w:t>v</w:t>
            </w:r>
          </w:p>
        </w:tc>
      </w:tr>
      <w:tr w:rsidR="007B00BA" w14:paraId="416D6593" w14:textId="77777777" w:rsidTr="00EE1069">
        <w:trPr>
          <w:trHeight w:val="340"/>
        </w:trPr>
        <w:tc>
          <w:tcPr>
            <w:tcW w:w="562" w:type="dxa"/>
            <w:vAlign w:val="center"/>
          </w:tcPr>
          <w:p w14:paraId="2EB0B3B0" w14:textId="77777777" w:rsidR="00CD17BC" w:rsidRPr="00DD3A59" w:rsidRDefault="00710793" w:rsidP="009A7A2A">
            <w:pPr>
              <w:spacing w:line="360" w:lineRule="auto"/>
            </w:pPr>
            <w:r w:rsidRPr="00DD3A59">
              <w:t>1</w:t>
            </w:r>
          </w:p>
        </w:tc>
        <w:tc>
          <w:tcPr>
            <w:tcW w:w="7161" w:type="dxa"/>
            <w:gridSpan w:val="4"/>
            <w:vAlign w:val="center"/>
          </w:tcPr>
          <w:p w14:paraId="4BEA4127" w14:textId="77777777" w:rsidR="00CD17BC" w:rsidRPr="00DD3A59" w:rsidRDefault="00710793" w:rsidP="009A7A2A">
            <w:pPr>
              <w:spacing w:line="360" w:lineRule="auto"/>
            </w:pPr>
            <w:r w:rsidRPr="00DD3A59">
              <w:t>Introduction</w:t>
            </w:r>
          </w:p>
        </w:tc>
        <w:tc>
          <w:tcPr>
            <w:tcW w:w="1061" w:type="dxa"/>
            <w:vAlign w:val="center"/>
          </w:tcPr>
          <w:p w14:paraId="74D24351" w14:textId="54A31C8E" w:rsidR="00CD17BC" w:rsidRPr="001A33C5" w:rsidRDefault="00AC77C8" w:rsidP="009A7A2A">
            <w:pPr>
              <w:spacing w:line="360" w:lineRule="auto"/>
            </w:pPr>
            <w:r>
              <w:t>1-5</w:t>
            </w:r>
          </w:p>
        </w:tc>
      </w:tr>
      <w:tr w:rsidR="007B00BA" w14:paraId="2534F616" w14:textId="77777777" w:rsidTr="00EE1069">
        <w:trPr>
          <w:trHeight w:val="340"/>
        </w:trPr>
        <w:tc>
          <w:tcPr>
            <w:tcW w:w="562" w:type="dxa"/>
            <w:vAlign w:val="center"/>
          </w:tcPr>
          <w:p w14:paraId="1CDE88A7" w14:textId="77777777" w:rsidR="00CD17BC" w:rsidRPr="00DD3A59" w:rsidRDefault="00CD17BC" w:rsidP="009A7A2A">
            <w:pPr>
              <w:spacing w:line="360" w:lineRule="auto"/>
            </w:pPr>
          </w:p>
        </w:tc>
        <w:tc>
          <w:tcPr>
            <w:tcW w:w="581" w:type="dxa"/>
            <w:gridSpan w:val="2"/>
            <w:vAlign w:val="center"/>
          </w:tcPr>
          <w:p w14:paraId="202D36C0" w14:textId="77777777" w:rsidR="00CD17BC" w:rsidRPr="00DD3A59" w:rsidRDefault="00710793" w:rsidP="009A7A2A">
            <w:pPr>
              <w:spacing w:line="360" w:lineRule="auto"/>
            </w:pPr>
            <w:r w:rsidRPr="00DD3A59">
              <w:t>1.1</w:t>
            </w:r>
          </w:p>
        </w:tc>
        <w:tc>
          <w:tcPr>
            <w:tcW w:w="6580" w:type="dxa"/>
            <w:gridSpan w:val="2"/>
            <w:vAlign w:val="center"/>
          </w:tcPr>
          <w:p w14:paraId="019A338E" w14:textId="77777777" w:rsidR="00CD17BC" w:rsidRPr="00DD3A59" w:rsidRDefault="00710793" w:rsidP="009A7A2A">
            <w:pPr>
              <w:spacing w:line="360" w:lineRule="auto"/>
            </w:pPr>
            <w:r w:rsidRPr="00DD3A59">
              <w:t>Overview</w:t>
            </w:r>
          </w:p>
        </w:tc>
        <w:tc>
          <w:tcPr>
            <w:tcW w:w="1061" w:type="dxa"/>
            <w:vAlign w:val="center"/>
          </w:tcPr>
          <w:p w14:paraId="13B86CDC" w14:textId="515642EB" w:rsidR="00CD17BC" w:rsidRPr="001A33C5" w:rsidRDefault="00710793" w:rsidP="009A7A2A">
            <w:pPr>
              <w:spacing w:line="360" w:lineRule="auto"/>
            </w:pPr>
            <w:r>
              <w:t>1</w:t>
            </w:r>
            <w:r w:rsidR="00FA6DBE">
              <w:t>-2</w:t>
            </w:r>
          </w:p>
        </w:tc>
      </w:tr>
      <w:tr w:rsidR="007B00BA" w14:paraId="63BF1212" w14:textId="77777777" w:rsidTr="00EE1069">
        <w:trPr>
          <w:trHeight w:val="340"/>
        </w:trPr>
        <w:tc>
          <w:tcPr>
            <w:tcW w:w="562" w:type="dxa"/>
            <w:vAlign w:val="center"/>
          </w:tcPr>
          <w:p w14:paraId="7BD177E0" w14:textId="77777777" w:rsidR="00CD17BC" w:rsidRPr="00DD3A59" w:rsidRDefault="00CD17BC" w:rsidP="009A7A2A">
            <w:pPr>
              <w:spacing w:line="360" w:lineRule="auto"/>
            </w:pPr>
          </w:p>
        </w:tc>
        <w:tc>
          <w:tcPr>
            <w:tcW w:w="581" w:type="dxa"/>
            <w:gridSpan w:val="2"/>
            <w:vAlign w:val="center"/>
          </w:tcPr>
          <w:p w14:paraId="2DF0D8AE" w14:textId="77777777" w:rsidR="00CD17BC" w:rsidRPr="00DD3A59" w:rsidRDefault="00710793" w:rsidP="009A7A2A">
            <w:pPr>
              <w:spacing w:line="360" w:lineRule="auto"/>
            </w:pPr>
            <w:r w:rsidRPr="00DD3A59">
              <w:t>1.2</w:t>
            </w:r>
          </w:p>
        </w:tc>
        <w:tc>
          <w:tcPr>
            <w:tcW w:w="6580" w:type="dxa"/>
            <w:gridSpan w:val="2"/>
            <w:vAlign w:val="center"/>
          </w:tcPr>
          <w:p w14:paraId="0BB556AB" w14:textId="77777777" w:rsidR="00CD17BC" w:rsidRPr="00DD3A59" w:rsidRDefault="00710793" w:rsidP="009A7A2A">
            <w:pPr>
              <w:autoSpaceDE w:val="0"/>
              <w:autoSpaceDN w:val="0"/>
              <w:adjustRightInd w:val="0"/>
              <w:spacing w:line="360" w:lineRule="auto"/>
              <w:jc w:val="both"/>
            </w:pPr>
            <w:r>
              <w:t>Motivation</w:t>
            </w:r>
          </w:p>
        </w:tc>
        <w:tc>
          <w:tcPr>
            <w:tcW w:w="1061" w:type="dxa"/>
            <w:vAlign w:val="center"/>
          </w:tcPr>
          <w:p w14:paraId="46CA8E3A" w14:textId="665435FF" w:rsidR="00CD17BC" w:rsidRPr="001A33C5" w:rsidRDefault="00710793" w:rsidP="009A7A2A">
            <w:pPr>
              <w:spacing w:line="360" w:lineRule="auto"/>
            </w:pPr>
            <w:r>
              <w:t>2</w:t>
            </w:r>
            <w:r w:rsidR="00FA6DBE">
              <w:t>-3</w:t>
            </w:r>
          </w:p>
        </w:tc>
      </w:tr>
      <w:tr w:rsidR="007B00BA" w14:paraId="19BEC93D" w14:textId="77777777" w:rsidTr="00EE1069">
        <w:trPr>
          <w:trHeight w:val="340"/>
        </w:trPr>
        <w:tc>
          <w:tcPr>
            <w:tcW w:w="562" w:type="dxa"/>
            <w:vAlign w:val="center"/>
          </w:tcPr>
          <w:p w14:paraId="342535ED" w14:textId="77777777" w:rsidR="00CD17BC" w:rsidRPr="00DD3A59" w:rsidRDefault="00CD17BC" w:rsidP="009A7A2A">
            <w:pPr>
              <w:spacing w:line="360" w:lineRule="auto"/>
            </w:pPr>
          </w:p>
        </w:tc>
        <w:tc>
          <w:tcPr>
            <w:tcW w:w="581" w:type="dxa"/>
            <w:gridSpan w:val="2"/>
            <w:vAlign w:val="center"/>
          </w:tcPr>
          <w:p w14:paraId="12928278" w14:textId="77777777" w:rsidR="00CD17BC" w:rsidRPr="00DD3A59" w:rsidRDefault="00710793" w:rsidP="009A7A2A">
            <w:pPr>
              <w:spacing w:line="360" w:lineRule="auto"/>
            </w:pPr>
            <w:r w:rsidRPr="00DD3A59">
              <w:t>1.3</w:t>
            </w:r>
          </w:p>
        </w:tc>
        <w:tc>
          <w:tcPr>
            <w:tcW w:w="6580" w:type="dxa"/>
            <w:gridSpan w:val="2"/>
            <w:vAlign w:val="center"/>
          </w:tcPr>
          <w:p w14:paraId="19A3E001" w14:textId="77777777" w:rsidR="00CD17BC" w:rsidRPr="00DD3A59" w:rsidRDefault="00710793" w:rsidP="009A7A2A">
            <w:pPr>
              <w:autoSpaceDE w:val="0"/>
              <w:autoSpaceDN w:val="0"/>
              <w:adjustRightInd w:val="0"/>
              <w:spacing w:line="360" w:lineRule="auto"/>
              <w:jc w:val="both"/>
            </w:pPr>
            <w:r>
              <w:t>Problem Statement</w:t>
            </w:r>
          </w:p>
        </w:tc>
        <w:tc>
          <w:tcPr>
            <w:tcW w:w="1061" w:type="dxa"/>
            <w:vAlign w:val="center"/>
          </w:tcPr>
          <w:p w14:paraId="3ED558DC" w14:textId="21726E2A" w:rsidR="00CD17BC" w:rsidRPr="001A33C5" w:rsidRDefault="00710793" w:rsidP="009A7A2A">
            <w:pPr>
              <w:spacing w:line="360" w:lineRule="auto"/>
            </w:pPr>
            <w:r>
              <w:t>2-</w:t>
            </w:r>
            <w:r w:rsidR="00FA6DBE">
              <w:t>4</w:t>
            </w:r>
          </w:p>
        </w:tc>
      </w:tr>
      <w:tr w:rsidR="007B00BA" w14:paraId="79E61E2F" w14:textId="77777777" w:rsidTr="00EE1069">
        <w:trPr>
          <w:trHeight w:val="340"/>
        </w:trPr>
        <w:tc>
          <w:tcPr>
            <w:tcW w:w="562" w:type="dxa"/>
            <w:vAlign w:val="center"/>
          </w:tcPr>
          <w:p w14:paraId="473AF06B" w14:textId="77777777" w:rsidR="00CD17BC" w:rsidRPr="00DD3A59" w:rsidRDefault="00CD17BC" w:rsidP="009A7A2A">
            <w:pPr>
              <w:spacing w:line="360" w:lineRule="auto"/>
            </w:pPr>
          </w:p>
        </w:tc>
        <w:tc>
          <w:tcPr>
            <w:tcW w:w="581" w:type="dxa"/>
            <w:gridSpan w:val="2"/>
            <w:vAlign w:val="center"/>
          </w:tcPr>
          <w:p w14:paraId="3B2608BF" w14:textId="77777777" w:rsidR="00CD17BC" w:rsidRPr="00DD3A59" w:rsidRDefault="00710793" w:rsidP="009A7A2A">
            <w:pPr>
              <w:spacing w:line="360" w:lineRule="auto"/>
            </w:pPr>
            <w:r w:rsidRPr="00DD3A59">
              <w:t>1.4</w:t>
            </w:r>
          </w:p>
        </w:tc>
        <w:tc>
          <w:tcPr>
            <w:tcW w:w="6580" w:type="dxa"/>
            <w:gridSpan w:val="2"/>
            <w:vAlign w:val="center"/>
          </w:tcPr>
          <w:p w14:paraId="3D2A52FD" w14:textId="77777777" w:rsidR="00CD17BC" w:rsidRPr="00DD3A59" w:rsidRDefault="00710793" w:rsidP="009A7A2A">
            <w:pPr>
              <w:autoSpaceDE w:val="0"/>
              <w:autoSpaceDN w:val="0"/>
              <w:adjustRightInd w:val="0"/>
              <w:spacing w:line="360" w:lineRule="auto"/>
              <w:jc w:val="both"/>
              <w:rPr>
                <w:b/>
              </w:rPr>
            </w:pPr>
            <w:r>
              <w:t>Expected Outcome</w:t>
            </w:r>
          </w:p>
        </w:tc>
        <w:tc>
          <w:tcPr>
            <w:tcW w:w="1061" w:type="dxa"/>
            <w:vAlign w:val="center"/>
          </w:tcPr>
          <w:p w14:paraId="1BBE9851" w14:textId="3EA533BA" w:rsidR="00CD17BC" w:rsidRPr="001A33C5" w:rsidRDefault="00FA6DBE" w:rsidP="009A7A2A">
            <w:pPr>
              <w:spacing w:line="360" w:lineRule="auto"/>
            </w:pPr>
            <w:r>
              <w:t>4-5</w:t>
            </w:r>
          </w:p>
        </w:tc>
      </w:tr>
      <w:tr w:rsidR="007B00BA" w14:paraId="523DDD58" w14:textId="77777777" w:rsidTr="00EE1069">
        <w:trPr>
          <w:trHeight w:val="340"/>
        </w:trPr>
        <w:tc>
          <w:tcPr>
            <w:tcW w:w="562" w:type="dxa"/>
            <w:vAlign w:val="center"/>
          </w:tcPr>
          <w:p w14:paraId="0C20EB36" w14:textId="77777777" w:rsidR="00CD17BC" w:rsidRPr="00DD3A59" w:rsidRDefault="00710793" w:rsidP="009A7A2A">
            <w:pPr>
              <w:spacing w:line="360" w:lineRule="auto"/>
            </w:pPr>
            <w:r w:rsidRPr="00DD3A59">
              <w:t>2</w:t>
            </w:r>
          </w:p>
        </w:tc>
        <w:tc>
          <w:tcPr>
            <w:tcW w:w="7161" w:type="dxa"/>
            <w:gridSpan w:val="4"/>
            <w:vAlign w:val="center"/>
          </w:tcPr>
          <w:p w14:paraId="65EC2D17" w14:textId="77777777" w:rsidR="00CD17BC" w:rsidRPr="00DD3A59" w:rsidRDefault="00710793" w:rsidP="009A7A2A">
            <w:pPr>
              <w:spacing w:line="360" w:lineRule="auto"/>
            </w:pPr>
            <w:r>
              <w:t>Literature Survey</w:t>
            </w:r>
          </w:p>
        </w:tc>
        <w:tc>
          <w:tcPr>
            <w:tcW w:w="1061" w:type="dxa"/>
            <w:vAlign w:val="center"/>
          </w:tcPr>
          <w:p w14:paraId="308AA738" w14:textId="661CBBB0" w:rsidR="00CD17BC" w:rsidRDefault="00FA6DBE" w:rsidP="009A7A2A">
            <w:pPr>
              <w:spacing w:line="360" w:lineRule="auto"/>
            </w:pPr>
            <w:r>
              <w:t>6-7</w:t>
            </w:r>
          </w:p>
        </w:tc>
      </w:tr>
      <w:tr w:rsidR="007B00BA" w14:paraId="3BCCAAEB" w14:textId="77777777" w:rsidTr="00EE1069">
        <w:trPr>
          <w:trHeight w:val="340"/>
        </w:trPr>
        <w:tc>
          <w:tcPr>
            <w:tcW w:w="562" w:type="dxa"/>
            <w:vAlign w:val="center"/>
          </w:tcPr>
          <w:p w14:paraId="2A61562E" w14:textId="77777777" w:rsidR="00CD17BC" w:rsidRPr="00DD3A59" w:rsidRDefault="00710793" w:rsidP="009A7A2A">
            <w:pPr>
              <w:spacing w:line="360" w:lineRule="auto"/>
            </w:pPr>
            <w:r>
              <w:t>3</w:t>
            </w:r>
          </w:p>
        </w:tc>
        <w:tc>
          <w:tcPr>
            <w:tcW w:w="7161" w:type="dxa"/>
            <w:gridSpan w:val="4"/>
            <w:vAlign w:val="center"/>
          </w:tcPr>
          <w:p w14:paraId="7333FB0C" w14:textId="77777777" w:rsidR="00CD17BC" w:rsidRPr="00DD3A59" w:rsidRDefault="00710793" w:rsidP="009A7A2A">
            <w:pPr>
              <w:autoSpaceDE w:val="0"/>
              <w:autoSpaceDN w:val="0"/>
              <w:adjustRightInd w:val="0"/>
              <w:spacing w:line="360" w:lineRule="auto"/>
            </w:pPr>
            <w:r w:rsidRPr="004C433C">
              <w:t>Design</w:t>
            </w:r>
          </w:p>
        </w:tc>
        <w:tc>
          <w:tcPr>
            <w:tcW w:w="1061" w:type="dxa"/>
            <w:vAlign w:val="center"/>
          </w:tcPr>
          <w:p w14:paraId="2C33017C" w14:textId="072F8256" w:rsidR="00CD17BC" w:rsidRDefault="00FA6DBE" w:rsidP="009A7A2A">
            <w:pPr>
              <w:spacing w:line="360" w:lineRule="auto"/>
            </w:pPr>
            <w:r>
              <w:t>8-11</w:t>
            </w:r>
          </w:p>
        </w:tc>
      </w:tr>
      <w:tr w:rsidR="007B00BA" w14:paraId="673676D1" w14:textId="77777777" w:rsidTr="00EE1069">
        <w:trPr>
          <w:trHeight w:val="340"/>
        </w:trPr>
        <w:tc>
          <w:tcPr>
            <w:tcW w:w="562" w:type="dxa"/>
            <w:vAlign w:val="center"/>
          </w:tcPr>
          <w:p w14:paraId="35C5CE0A" w14:textId="77777777" w:rsidR="00056C5D" w:rsidRDefault="00056C5D" w:rsidP="009A7A2A">
            <w:pPr>
              <w:spacing w:line="360" w:lineRule="auto"/>
              <w:rPr>
                <w:rFonts w:eastAsiaTheme="minorEastAsia"/>
              </w:rPr>
            </w:pPr>
          </w:p>
        </w:tc>
        <w:tc>
          <w:tcPr>
            <w:tcW w:w="581" w:type="dxa"/>
            <w:gridSpan w:val="2"/>
            <w:vAlign w:val="center"/>
          </w:tcPr>
          <w:p w14:paraId="007E3937" w14:textId="77777777" w:rsidR="00056C5D" w:rsidRDefault="00710793" w:rsidP="009A7A2A">
            <w:pPr>
              <w:spacing w:line="360" w:lineRule="auto"/>
              <w:rPr>
                <w:rFonts w:eastAsiaTheme="minorEastAsia"/>
              </w:rPr>
            </w:pPr>
            <w:r>
              <w:rPr>
                <w:rFonts w:eastAsiaTheme="minorEastAsia"/>
              </w:rPr>
              <w:t xml:space="preserve">3.1    </w:t>
            </w:r>
          </w:p>
        </w:tc>
        <w:tc>
          <w:tcPr>
            <w:tcW w:w="6580" w:type="dxa"/>
            <w:gridSpan w:val="2"/>
            <w:vAlign w:val="center"/>
          </w:tcPr>
          <w:p w14:paraId="0565B5D2" w14:textId="77777777" w:rsidR="00056C5D" w:rsidRPr="001537D6" w:rsidRDefault="00710793" w:rsidP="009A7A2A">
            <w:pPr>
              <w:spacing w:line="360" w:lineRule="auto"/>
              <w:rPr>
                <w:rFonts w:eastAsiaTheme="minorEastAsia"/>
              </w:rPr>
            </w:pPr>
            <w:r>
              <w:rPr>
                <w:rFonts w:eastAsiaTheme="minorEastAsia"/>
              </w:rPr>
              <w:t>D</w:t>
            </w:r>
            <w:r>
              <w:rPr>
                <w:rFonts w:eastAsiaTheme="minorEastAsia"/>
              </w:rPr>
              <w:t>a</w:t>
            </w:r>
            <w:r>
              <w:rPr>
                <w:rFonts w:eastAsiaTheme="minorEastAsia"/>
              </w:rPr>
              <w:t>t</w:t>
            </w:r>
            <w:r>
              <w:rPr>
                <w:rFonts w:eastAsiaTheme="minorEastAsia"/>
              </w:rPr>
              <w:t>a</w:t>
            </w:r>
            <w:r>
              <w:rPr>
                <w:rFonts w:eastAsiaTheme="minorEastAsia"/>
              </w:rPr>
              <w:t xml:space="preserve"> </w:t>
            </w:r>
            <w:r>
              <w:rPr>
                <w:rFonts w:eastAsiaTheme="minorEastAsia"/>
              </w:rPr>
              <w:t>F</w:t>
            </w:r>
            <w:r>
              <w:rPr>
                <w:rFonts w:eastAsiaTheme="minorEastAsia"/>
              </w:rPr>
              <w:t>l</w:t>
            </w:r>
            <w:r>
              <w:rPr>
                <w:rFonts w:eastAsiaTheme="minorEastAsia"/>
              </w:rPr>
              <w:t>o</w:t>
            </w:r>
            <w:r>
              <w:rPr>
                <w:rFonts w:eastAsiaTheme="minorEastAsia"/>
              </w:rPr>
              <w:t>w</w:t>
            </w:r>
            <w:r>
              <w:rPr>
                <w:rFonts w:eastAsiaTheme="minorEastAsia"/>
              </w:rPr>
              <w:t xml:space="preserve"> </w:t>
            </w:r>
            <w:r>
              <w:rPr>
                <w:rFonts w:eastAsiaTheme="minorEastAsia"/>
              </w:rPr>
              <w:t>D</w:t>
            </w:r>
            <w:r>
              <w:rPr>
                <w:rFonts w:eastAsiaTheme="minorEastAsia"/>
              </w:rPr>
              <w:t>i</w:t>
            </w:r>
            <w:r>
              <w:rPr>
                <w:rFonts w:eastAsiaTheme="minorEastAsia"/>
              </w:rPr>
              <w:t>a</w:t>
            </w:r>
            <w:r>
              <w:rPr>
                <w:rFonts w:eastAsiaTheme="minorEastAsia"/>
              </w:rPr>
              <w:t>g</w:t>
            </w:r>
            <w:r>
              <w:rPr>
                <w:rFonts w:eastAsiaTheme="minorEastAsia"/>
              </w:rPr>
              <w:t>r</w:t>
            </w:r>
            <w:r>
              <w:rPr>
                <w:rFonts w:eastAsiaTheme="minorEastAsia"/>
              </w:rPr>
              <w:t>a</w:t>
            </w:r>
            <w:r>
              <w:rPr>
                <w:rFonts w:eastAsiaTheme="minorEastAsia"/>
              </w:rPr>
              <w:t>m</w:t>
            </w:r>
          </w:p>
        </w:tc>
        <w:tc>
          <w:tcPr>
            <w:tcW w:w="1061" w:type="dxa"/>
            <w:vAlign w:val="center"/>
          </w:tcPr>
          <w:p w14:paraId="29FCEDAB" w14:textId="07A1744B" w:rsidR="00056C5D" w:rsidRDefault="00FA6DBE" w:rsidP="009A7A2A">
            <w:pPr>
              <w:spacing w:line="360" w:lineRule="auto"/>
              <w:rPr>
                <w:rFonts w:eastAsiaTheme="minorEastAsia"/>
              </w:rPr>
            </w:pPr>
            <w:r>
              <w:rPr>
                <w:rFonts w:eastAsiaTheme="minorEastAsia"/>
              </w:rPr>
              <w:t>8-9</w:t>
            </w:r>
          </w:p>
        </w:tc>
      </w:tr>
      <w:tr w:rsidR="007B00BA" w14:paraId="01E522EC" w14:textId="77777777" w:rsidTr="00EE1069">
        <w:trPr>
          <w:trHeight w:val="340"/>
        </w:trPr>
        <w:tc>
          <w:tcPr>
            <w:tcW w:w="562" w:type="dxa"/>
            <w:vAlign w:val="center"/>
          </w:tcPr>
          <w:p w14:paraId="2F792B99" w14:textId="77777777" w:rsidR="006E7D90" w:rsidRDefault="006E7D90" w:rsidP="009A7A2A">
            <w:pPr>
              <w:spacing w:line="360" w:lineRule="auto"/>
              <w:rPr>
                <w:rFonts w:eastAsiaTheme="minorEastAsia"/>
              </w:rPr>
            </w:pPr>
          </w:p>
        </w:tc>
        <w:tc>
          <w:tcPr>
            <w:tcW w:w="581" w:type="dxa"/>
            <w:gridSpan w:val="2"/>
            <w:vAlign w:val="center"/>
          </w:tcPr>
          <w:p w14:paraId="568A4B85" w14:textId="77777777" w:rsidR="006E7D90" w:rsidRDefault="006E7D90" w:rsidP="009A7A2A">
            <w:pPr>
              <w:spacing w:line="360" w:lineRule="auto"/>
              <w:rPr>
                <w:rFonts w:eastAsiaTheme="minorEastAsia"/>
              </w:rPr>
            </w:pPr>
          </w:p>
        </w:tc>
        <w:tc>
          <w:tcPr>
            <w:tcW w:w="6580" w:type="dxa"/>
            <w:gridSpan w:val="2"/>
            <w:vAlign w:val="center"/>
          </w:tcPr>
          <w:p w14:paraId="12801D56" w14:textId="77777777" w:rsidR="006E7D90" w:rsidRDefault="00710793" w:rsidP="009A7A2A">
            <w:pPr>
              <w:spacing w:line="360" w:lineRule="auto"/>
              <w:rPr>
                <w:rFonts w:eastAsiaTheme="minorEastAsia"/>
              </w:rPr>
            </w:pPr>
            <w:r>
              <w:rPr>
                <w:rFonts w:eastAsiaTheme="minorEastAsia"/>
              </w:rPr>
              <w:t xml:space="preserve">3.1.1    </w:t>
            </w:r>
            <w:r w:rsidR="00F26ECF">
              <w:rPr>
                <w:rFonts w:eastAsiaTheme="minorEastAsia"/>
              </w:rPr>
              <w:t xml:space="preserve">Level </w:t>
            </w:r>
            <w:r w:rsidR="00D224B3">
              <w:rPr>
                <w:rFonts w:eastAsiaTheme="minorEastAsia"/>
              </w:rPr>
              <w:t>0 DFD</w:t>
            </w:r>
          </w:p>
        </w:tc>
        <w:tc>
          <w:tcPr>
            <w:tcW w:w="1061" w:type="dxa"/>
            <w:vAlign w:val="center"/>
          </w:tcPr>
          <w:p w14:paraId="57F234EC" w14:textId="3CE2CEE1" w:rsidR="006E7D90" w:rsidRDefault="00FA6DBE" w:rsidP="009A7A2A">
            <w:pPr>
              <w:spacing w:line="360" w:lineRule="auto"/>
              <w:rPr>
                <w:rFonts w:eastAsiaTheme="minorEastAsia"/>
              </w:rPr>
            </w:pPr>
            <w:r>
              <w:rPr>
                <w:rFonts w:eastAsiaTheme="minorEastAsia"/>
              </w:rPr>
              <w:t>8</w:t>
            </w:r>
          </w:p>
        </w:tc>
      </w:tr>
      <w:tr w:rsidR="007B00BA" w14:paraId="6537095B" w14:textId="77777777" w:rsidTr="00EE1069">
        <w:trPr>
          <w:trHeight w:val="340"/>
        </w:trPr>
        <w:tc>
          <w:tcPr>
            <w:tcW w:w="562" w:type="dxa"/>
            <w:vAlign w:val="center"/>
          </w:tcPr>
          <w:p w14:paraId="4E795B66" w14:textId="77777777" w:rsidR="00D224B3" w:rsidRDefault="00D224B3" w:rsidP="009A7A2A">
            <w:pPr>
              <w:spacing w:line="360" w:lineRule="auto"/>
              <w:rPr>
                <w:rFonts w:eastAsiaTheme="minorEastAsia"/>
              </w:rPr>
            </w:pPr>
          </w:p>
        </w:tc>
        <w:tc>
          <w:tcPr>
            <w:tcW w:w="581" w:type="dxa"/>
            <w:gridSpan w:val="2"/>
            <w:vAlign w:val="center"/>
          </w:tcPr>
          <w:p w14:paraId="20B44395" w14:textId="77777777" w:rsidR="00D224B3" w:rsidRDefault="00D224B3" w:rsidP="009A7A2A">
            <w:pPr>
              <w:spacing w:line="360" w:lineRule="auto"/>
              <w:rPr>
                <w:rFonts w:eastAsiaTheme="minorEastAsia"/>
              </w:rPr>
            </w:pPr>
          </w:p>
        </w:tc>
        <w:tc>
          <w:tcPr>
            <w:tcW w:w="6580" w:type="dxa"/>
            <w:gridSpan w:val="2"/>
            <w:vAlign w:val="center"/>
          </w:tcPr>
          <w:p w14:paraId="3E916859" w14:textId="77777777" w:rsidR="00D224B3" w:rsidRDefault="00710793" w:rsidP="009A7A2A">
            <w:pPr>
              <w:spacing w:line="360" w:lineRule="auto"/>
              <w:rPr>
                <w:rFonts w:eastAsiaTheme="minorEastAsia"/>
              </w:rPr>
            </w:pPr>
            <w:r>
              <w:rPr>
                <w:rFonts w:eastAsiaTheme="minorEastAsia"/>
              </w:rPr>
              <w:t>3.1.2    Level 1 DFD</w:t>
            </w:r>
          </w:p>
        </w:tc>
        <w:tc>
          <w:tcPr>
            <w:tcW w:w="1061" w:type="dxa"/>
            <w:vAlign w:val="center"/>
          </w:tcPr>
          <w:p w14:paraId="6B5CE12A" w14:textId="2602A8BC" w:rsidR="00D224B3" w:rsidRDefault="00FA6DBE" w:rsidP="009A7A2A">
            <w:pPr>
              <w:spacing w:line="360" w:lineRule="auto"/>
              <w:rPr>
                <w:rFonts w:eastAsiaTheme="minorEastAsia"/>
              </w:rPr>
            </w:pPr>
            <w:r>
              <w:rPr>
                <w:rFonts w:eastAsiaTheme="minorEastAsia"/>
              </w:rPr>
              <w:t>9</w:t>
            </w:r>
          </w:p>
        </w:tc>
      </w:tr>
      <w:tr w:rsidR="007B00BA" w14:paraId="1D256C7F" w14:textId="77777777" w:rsidTr="00EE1069">
        <w:trPr>
          <w:trHeight w:val="340"/>
        </w:trPr>
        <w:tc>
          <w:tcPr>
            <w:tcW w:w="562" w:type="dxa"/>
            <w:vAlign w:val="center"/>
          </w:tcPr>
          <w:p w14:paraId="0B6EE711" w14:textId="77777777" w:rsidR="00177994" w:rsidRDefault="00177994" w:rsidP="009A7A2A">
            <w:pPr>
              <w:spacing w:line="360" w:lineRule="auto"/>
              <w:rPr>
                <w:rFonts w:eastAsiaTheme="minorEastAsia"/>
              </w:rPr>
            </w:pPr>
          </w:p>
        </w:tc>
        <w:tc>
          <w:tcPr>
            <w:tcW w:w="581" w:type="dxa"/>
            <w:gridSpan w:val="2"/>
            <w:vAlign w:val="center"/>
          </w:tcPr>
          <w:p w14:paraId="38A32615" w14:textId="77777777" w:rsidR="00177994" w:rsidRDefault="00710793" w:rsidP="009A7A2A">
            <w:pPr>
              <w:spacing w:line="360" w:lineRule="auto"/>
              <w:rPr>
                <w:rFonts w:eastAsiaTheme="minorEastAsia"/>
              </w:rPr>
            </w:pPr>
            <w:r>
              <w:rPr>
                <w:rFonts w:eastAsiaTheme="minorEastAsia"/>
              </w:rPr>
              <w:t>3.2</w:t>
            </w:r>
          </w:p>
        </w:tc>
        <w:tc>
          <w:tcPr>
            <w:tcW w:w="6580" w:type="dxa"/>
            <w:gridSpan w:val="2"/>
            <w:vAlign w:val="center"/>
          </w:tcPr>
          <w:p w14:paraId="65F8C23A" w14:textId="6509BA3B" w:rsidR="00177994" w:rsidRDefault="00784680" w:rsidP="009A7A2A">
            <w:pPr>
              <w:spacing w:line="360" w:lineRule="auto"/>
              <w:rPr>
                <w:rFonts w:eastAsiaTheme="minorEastAsia"/>
              </w:rPr>
            </w:pPr>
            <w:r>
              <w:rPr>
                <w:rFonts w:eastAsiaTheme="minorEastAsia"/>
              </w:rPr>
              <w:t>ER Diagram</w:t>
            </w:r>
          </w:p>
        </w:tc>
        <w:tc>
          <w:tcPr>
            <w:tcW w:w="1061" w:type="dxa"/>
            <w:vAlign w:val="center"/>
          </w:tcPr>
          <w:p w14:paraId="134019AB" w14:textId="7880690E" w:rsidR="00177994" w:rsidRDefault="00710793" w:rsidP="009A7A2A">
            <w:pPr>
              <w:spacing w:line="360" w:lineRule="auto"/>
              <w:rPr>
                <w:rFonts w:eastAsiaTheme="minorEastAsia"/>
              </w:rPr>
            </w:pPr>
            <w:r>
              <w:rPr>
                <w:rFonts w:eastAsiaTheme="minorEastAsia"/>
              </w:rPr>
              <w:t>1</w:t>
            </w:r>
            <w:r w:rsidR="00784680">
              <w:rPr>
                <w:rFonts w:eastAsiaTheme="minorEastAsia"/>
              </w:rPr>
              <w:t>0</w:t>
            </w:r>
          </w:p>
        </w:tc>
      </w:tr>
      <w:tr w:rsidR="007B00BA" w14:paraId="7791BDC8" w14:textId="77777777" w:rsidTr="00EE1069">
        <w:trPr>
          <w:trHeight w:val="340"/>
        </w:trPr>
        <w:tc>
          <w:tcPr>
            <w:tcW w:w="562" w:type="dxa"/>
            <w:vAlign w:val="center"/>
          </w:tcPr>
          <w:p w14:paraId="3FC00087" w14:textId="77777777" w:rsidR="00FE0B8D" w:rsidRDefault="00FE0B8D" w:rsidP="009A7A2A">
            <w:pPr>
              <w:spacing w:line="360" w:lineRule="auto"/>
              <w:rPr>
                <w:rFonts w:eastAsiaTheme="minorEastAsia"/>
              </w:rPr>
            </w:pPr>
          </w:p>
        </w:tc>
        <w:tc>
          <w:tcPr>
            <w:tcW w:w="581" w:type="dxa"/>
            <w:gridSpan w:val="2"/>
            <w:vAlign w:val="center"/>
          </w:tcPr>
          <w:p w14:paraId="43E12451" w14:textId="77777777" w:rsidR="00FE0B8D" w:rsidRDefault="00710793" w:rsidP="009A7A2A">
            <w:pPr>
              <w:spacing w:line="360" w:lineRule="auto"/>
              <w:rPr>
                <w:rFonts w:eastAsiaTheme="minorEastAsia"/>
              </w:rPr>
            </w:pPr>
            <w:r>
              <w:rPr>
                <w:rFonts w:eastAsiaTheme="minorEastAsia"/>
              </w:rPr>
              <w:t>3.</w:t>
            </w:r>
            <w:r w:rsidR="0096499A">
              <w:rPr>
                <w:rFonts w:eastAsiaTheme="minorEastAsia"/>
              </w:rPr>
              <w:t>3</w:t>
            </w:r>
          </w:p>
        </w:tc>
        <w:tc>
          <w:tcPr>
            <w:tcW w:w="6580" w:type="dxa"/>
            <w:gridSpan w:val="2"/>
            <w:vAlign w:val="center"/>
          </w:tcPr>
          <w:p w14:paraId="2F3B1922" w14:textId="76BD15C0" w:rsidR="00FE0B8D" w:rsidRDefault="00784680" w:rsidP="009A7A2A">
            <w:pPr>
              <w:spacing w:line="360" w:lineRule="auto"/>
              <w:rPr>
                <w:rFonts w:eastAsiaTheme="minorEastAsia"/>
              </w:rPr>
            </w:pPr>
            <w:r>
              <w:rPr>
                <w:rFonts w:eastAsiaTheme="minorEastAsia"/>
              </w:rPr>
              <w:t>Use Case Diagram</w:t>
            </w:r>
          </w:p>
        </w:tc>
        <w:tc>
          <w:tcPr>
            <w:tcW w:w="1061" w:type="dxa"/>
            <w:vAlign w:val="center"/>
          </w:tcPr>
          <w:p w14:paraId="094001CD" w14:textId="741C4A7C" w:rsidR="00FE0B8D" w:rsidRDefault="00710793" w:rsidP="009A7A2A">
            <w:pPr>
              <w:spacing w:line="360" w:lineRule="auto"/>
              <w:rPr>
                <w:rFonts w:eastAsiaTheme="minorEastAsia"/>
              </w:rPr>
            </w:pPr>
            <w:r>
              <w:rPr>
                <w:rFonts w:eastAsiaTheme="minorEastAsia"/>
              </w:rPr>
              <w:t>1</w:t>
            </w:r>
            <w:r w:rsidR="00784680">
              <w:rPr>
                <w:rFonts w:eastAsiaTheme="minorEastAsia"/>
              </w:rPr>
              <w:t>0</w:t>
            </w:r>
            <w:r>
              <w:rPr>
                <w:rFonts w:eastAsiaTheme="minorEastAsia"/>
              </w:rPr>
              <w:t>-1</w:t>
            </w:r>
            <w:r w:rsidR="00784680">
              <w:rPr>
                <w:rFonts w:eastAsiaTheme="minorEastAsia"/>
              </w:rPr>
              <w:t>1</w:t>
            </w:r>
          </w:p>
        </w:tc>
      </w:tr>
      <w:tr w:rsidR="00784680" w14:paraId="46D6D11D" w14:textId="77777777" w:rsidTr="00EE1069">
        <w:trPr>
          <w:gridAfter w:val="3"/>
          <w:wAfter w:w="7641" w:type="dxa"/>
          <w:trHeight w:val="340"/>
        </w:trPr>
        <w:tc>
          <w:tcPr>
            <w:tcW w:w="562" w:type="dxa"/>
            <w:vAlign w:val="center"/>
          </w:tcPr>
          <w:p w14:paraId="2D2A9738" w14:textId="77777777" w:rsidR="00784680" w:rsidRDefault="00784680" w:rsidP="009A7A2A">
            <w:pPr>
              <w:spacing w:line="360" w:lineRule="auto"/>
              <w:rPr>
                <w:rFonts w:eastAsiaTheme="minorEastAsia"/>
              </w:rPr>
            </w:pPr>
          </w:p>
        </w:tc>
        <w:tc>
          <w:tcPr>
            <w:tcW w:w="581" w:type="dxa"/>
            <w:gridSpan w:val="2"/>
            <w:vAlign w:val="center"/>
          </w:tcPr>
          <w:p w14:paraId="55F81908" w14:textId="77777777" w:rsidR="00784680" w:rsidRDefault="00784680" w:rsidP="009A7A2A">
            <w:pPr>
              <w:spacing w:line="360" w:lineRule="auto"/>
              <w:rPr>
                <w:rFonts w:eastAsiaTheme="minorEastAsia"/>
              </w:rPr>
            </w:pPr>
          </w:p>
        </w:tc>
      </w:tr>
      <w:tr w:rsidR="00784680" w14:paraId="15EF7764" w14:textId="77777777" w:rsidTr="00EE1069">
        <w:trPr>
          <w:gridAfter w:val="3"/>
          <w:wAfter w:w="7641" w:type="dxa"/>
          <w:trHeight w:val="340"/>
        </w:trPr>
        <w:tc>
          <w:tcPr>
            <w:tcW w:w="562" w:type="dxa"/>
            <w:vAlign w:val="center"/>
          </w:tcPr>
          <w:p w14:paraId="3A211855" w14:textId="77777777" w:rsidR="00784680" w:rsidRDefault="00784680" w:rsidP="009A7A2A">
            <w:pPr>
              <w:spacing w:line="360" w:lineRule="auto"/>
              <w:rPr>
                <w:rFonts w:eastAsiaTheme="minorEastAsia"/>
              </w:rPr>
            </w:pPr>
          </w:p>
        </w:tc>
        <w:tc>
          <w:tcPr>
            <w:tcW w:w="581" w:type="dxa"/>
            <w:gridSpan w:val="2"/>
            <w:vAlign w:val="center"/>
          </w:tcPr>
          <w:p w14:paraId="22AF43B5" w14:textId="77777777" w:rsidR="00784680" w:rsidRDefault="00784680" w:rsidP="009A7A2A">
            <w:pPr>
              <w:spacing w:line="360" w:lineRule="auto"/>
              <w:rPr>
                <w:rFonts w:eastAsiaTheme="minorEastAsia"/>
              </w:rPr>
            </w:pPr>
          </w:p>
        </w:tc>
      </w:tr>
      <w:tr w:rsidR="00784680" w14:paraId="57F7693B" w14:textId="77777777" w:rsidTr="00EE1069">
        <w:trPr>
          <w:gridAfter w:val="3"/>
          <w:wAfter w:w="7641" w:type="dxa"/>
          <w:trHeight w:val="340"/>
        </w:trPr>
        <w:tc>
          <w:tcPr>
            <w:tcW w:w="562" w:type="dxa"/>
            <w:vAlign w:val="center"/>
          </w:tcPr>
          <w:p w14:paraId="1EC3EFC0" w14:textId="77777777" w:rsidR="00784680" w:rsidRDefault="00784680" w:rsidP="009A7A2A">
            <w:pPr>
              <w:spacing w:line="360" w:lineRule="auto"/>
              <w:rPr>
                <w:rFonts w:eastAsiaTheme="minorEastAsia"/>
              </w:rPr>
            </w:pPr>
          </w:p>
        </w:tc>
        <w:tc>
          <w:tcPr>
            <w:tcW w:w="581" w:type="dxa"/>
            <w:gridSpan w:val="2"/>
            <w:vAlign w:val="center"/>
          </w:tcPr>
          <w:p w14:paraId="5DD169F9" w14:textId="77777777" w:rsidR="00784680" w:rsidRDefault="00784680" w:rsidP="009A7A2A">
            <w:pPr>
              <w:spacing w:line="360" w:lineRule="auto"/>
              <w:rPr>
                <w:rFonts w:eastAsiaTheme="minorEastAsia"/>
              </w:rPr>
            </w:pPr>
          </w:p>
        </w:tc>
      </w:tr>
      <w:tr w:rsidR="00784680" w14:paraId="553702A3" w14:textId="77777777" w:rsidTr="00EE1069">
        <w:trPr>
          <w:gridAfter w:val="3"/>
          <w:wAfter w:w="7641" w:type="dxa"/>
          <w:trHeight w:val="340"/>
        </w:trPr>
        <w:tc>
          <w:tcPr>
            <w:tcW w:w="562" w:type="dxa"/>
            <w:vAlign w:val="center"/>
          </w:tcPr>
          <w:p w14:paraId="498CDD8A" w14:textId="77777777" w:rsidR="00784680" w:rsidRDefault="00784680" w:rsidP="009A7A2A">
            <w:pPr>
              <w:spacing w:line="360" w:lineRule="auto"/>
              <w:rPr>
                <w:rFonts w:eastAsiaTheme="minorEastAsia"/>
              </w:rPr>
            </w:pPr>
          </w:p>
        </w:tc>
        <w:tc>
          <w:tcPr>
            <w:tcW w:w="581" w:type="dxa"/>
            <w:gridSpan w:val="2"/>
            <w:vAlign w:val="center"/>
          </w:tcPr>
          <w:p w14:paraId="3C1BE08F" w14:textId="77777777" w:rsidR="00784680" w:rsidRDefault="00784680" w:rsidP="009A7A2A">
            <w:pPr>
              <w:spacing w:line="360" w:lineRule="auto"/>
              <w:rPr>
                <w:rFonts w:eastAsiaTheme="minorEastAsia"/>
              </w:rPr>
            </w:pPr>
          </w:p>
        </w:tc>
      </w:tr>
      <w:tr w:rsidR="00784680" w14:paraId="4CE6FEF8" w14:textId="77777777" w:rsidTr="00EE1069">
        <w:trPr>
          <w:gridAfter w:val="5"/>
          <w:wAfter w:w="8222" w:type="dxa"/>
          <w:trHeight w:val="340"/>
        </w:trPr>
        <w:tc>
          <w:tcPr>
            <w:tcW w:w="562" w:type="dxa"/>
            <w:vAlign w:val="center"/>
          </w:tcPr>
          <w:p w14:paraId="3A6D15BC" w14:textId="77777777" w:rsidR="00784680" w:rsidRDefault="00784680" w:rsidP="009A7A2A">
            <w:pPr>
              <w:spacing w:line="360" w:lineRule="auto"/>
              <w:rPr>
                <w:rFonts w:eastAsiaTheme="minorEastAsia"/>
              </w:rPr>
            </w:pPr>
          </w:p>
        </w:tc>
      </w:tr>
      <w:tr w:rsidR="00784680" w14:paraId="0B0A9BCE" w14:textId="77777777" w:rsidTr="00EE1069">
        <w:trPr>
          <w:gridAfter w:val="3"/>
          <w:wAfter w:w="7641" w:type="dxa"/>
          <w:trHeight w:val="340"/>
        </w:trPr>
        <w:tc>
          <w:tcPr>
            <w:tcW w:w="562" w:type="dxa"/>
            <w:vAlign w:val="center"/>
          </w:tcPr>
          <w:p w14:paraId="54D05924" w14:textId="77777777" w:rsidR="00784680" w:rsidRDefault="00784680" w:rsidP="009A7A2A">
            <w:pPr>
              <w:spacing w:line="360" w:lineRule="auto"/>
              <w:rPr>
                <w:rFonts w:eastAsiaTheme="minorEastAsia"/>
              </w:rPr>
            </w:pPr>
          </w:p>
        </w:tc>
        <w:tc>
          <w:tcPr>
            <w:tcW w:w="581" w:type="dxa"/>
            <w:gridSpan w:val="2"/>
            <w:vAlign w:val="center"/>
          </w:tcPr>
          <w:p w14:paraId="57F8AD3E" w14:textId="77777777" w:rsidR="00784680" w:rsidRDefault="00784680" w:rsidP="009A7A2A">
            <w:pPr>
              <w:spacing w:line="360" w:lineRule="auto"/>
              <w:rPr>
                <w:rFonts w:eastAsiaTheme="minorEastAsia"/>
              </w:rPr>
            </w:pPr>
          </w:p>
        </w:tc>
      </w:tr>
      <w:tr w:rsidR="00784680" w14:paraId="598F9528" w14:textId="77777777" w:rsidTr="00EE1069">
        <w:trPr>
          <w:gridAfter w:val="3"/>
          <w:wAfter w:w="7641" w:type="dxa"/>
          <w:trHeight w:val="340"/>
        </w:trPr>
        <w:tc>
          <w:tcPr>
            <w:tcW w:w="562" w:type="dxa"/>
            <w:vAlign w:val="center"/>
          </w:tcPr>
          <w:p w14:paraId="3107D938" w14:textId="77777777" w:rsidR="00784680" w:rsidRDefault="00784680" w:rsidP="009A7A2A">
            <w:pPr>
              <w:spacing w:line="360" w:lineRule="auto"/>
              <w:rPr>
                <w:rFonts w:eastAsiaTheme="minorEastAsia"/>
              </w:rPr>
            </w:pPr>
          </w:p>
        </w:tc>
        <w:tc>
          <w:tcPr>
            <w:tcW w:w="581" w:type="dxa"/>
            <w:gridSpan w:val="2"/>
            <w:vAlign w:val="center"/>
          </w:tcPr>
          <w:p w14:paraId="152519B4" w14:textId="77777777" w:rsidR="00784680" w:rsidRDefault="00784680" w:rsidP="009A7A2A">
            <w:pPr>
              <w:spacing w:line="360" w:lineRule="auto"/>
              <w:rPr>
                <w:rFonts w:eastAsiaTheme="minorEastAsia"/>
              </w:rPr>
            </w:pPr>
          </w:p>
        </w:tc>
      </w:tr>
      <w:tr w:rsidR="00784680" w14:paraId="14BAFF4A" w14:textId="77777777" w:rsidTr="00EE1069">
        <w:trPr>
          <w:gridAfter w:val="3"/>
          <w:wAfter w:w="7641" w:type="dxa"/>
          <w:trHeight w:val="340"/>
        </w:trPr>
        <w:tc>
          <w:tcPr>
            <w:tcW w:w="562" w:type="dxa"/>
            <w:vAlign w:val="center"/>
          </w:tcPr>
          <w:p w14:paraId="745A122B" w14:textId="77777777" w:rsidR="00784680" w:rsidRDefault="00784680" w:rsidP="009A7A2A">
            <w:pPr>
              <w:spacing w:line="360" w:lineRule="auto"/>
              <w:rPr>
                <w:rFonts w:eastAsiaTheme="minorEastAsia"/>
              </w:rPr>
            </w:pPr>
          </w:p>
        </w:tc>
        <w:tc>
          <w:tcPr>
            <w:tcW w:w="581" w:type="dxa"/>
            <w:gridSpan w:val="2"/>
            <w:vAlign w:val="center"/>
          </w:tcPr>
          <w:p w14:paraId="3E77F861" w14:textId="77777777" w:rsidR="00784680" w:rsidRDefault="00784680" w:rsidP="009A7A2A">
            <w:pPr>
              <w:spacing w:line="360" w:lineRule="auto"/>
              <w:rPr>
                <w:rFonts w:eastAsiaTheme="minorEastAsia"/>
              </w:rPr>
            </w:pPr>
          </w:p>
        </w:tc>
      </w:tr>
      <w:tr w:rsidR="00784680" w14:paraId="77B38E58" w14:textId="77777777" w:rsidTr="00EE1069">
        <w:trPr>
          <w:gridAfter w:val="2"/>
          <w:wAfter w:w="6580" w:type="dxa"/>
          <w:trHeight w:val="340"/>
        </w:trPr>
        <w:tc>
          <w:tcPr>
            <w:tcW w:w="562" w:type="dxa"/>
            <w:vAlign w:val="center"/>
          </w:tcPr>
          <w:p w14:paraId="64E06830" w14:textId="77777777" w:rsidR="00784680" w:rsidRDefault="00784680" w:rsidP="009A7A2A">
            <w:pPr>
              <w:spacing w:line="360" w:lineRule="auto"/>
              <w:rPr>
                <w:rFonts w:eastAsiaTheme="minorEastAsia"/>
              </w:rPr>
            </w:pPr>
          </w:p>
        </w:tc>
        <w:tc>
          <w:tcPr>
            <w:tcW w:w="581" w:type="dxa"/>
            <w:gridSpan w:val="2"/>
            <w:vAlign w:val="center"/>
          </w:tcPr>
          <w:p w14:paraId="1009DD05" w14:textId="77777777" w:rsidR="00784680" w:rsidRDefault="00784680" w:rsidP="009A7A2A">
            <w:pPr>
              <w:spacing w:line="360" w:lineRule="auto"/>
              <w:rPr>
                <w:rFonts w:eastAsiaTheme="minorEastAsia"/>
              </w:rPr>
            </w:pPr>
          </w:p>
        </w:tc>
        <w:tc>
          <w:tcPr>
            <w:tcW w:w="1061" w:type="dxa"/>
            <w:vAlign w:val="center"/>
          </w:tcPr>
          <w:p w14:paraId="3341A068" w14:textId="151A7E8F" w:rsidR="00784680" w:rsidRDefault="00784680" w:rsidP="009A7A2A">
            <w:pPr>
              <w:spacing w:line="360" w:lineRule="auto"/>
              <w:rPr>
                <w:rFonts w:eastAsiaTheme="minorEastAsia"/>
              </w:rPr>
            </w:pPr>
          </w:p>
        </w:tc>
      </w:tr>
      <w:tr w:rsidR="00784680" w14:paraId="3DA48DFF" w14:textId="77777777" w:rsidTr="00EE1069">
        <w:trPr>
          <w:gridAfter w:val="2"/>
          <w:wAfter w:w="6580" w:type="dxa"/>
          <w:trHeight w:val="340"/>
        </w:trPr>
        <w:tc>
          <w:tcPr>
            <w:tcW w:w="562" w:type="dxa"/>
            <w:vAlign w:val="center"/>
          </w:tcPr>
          <w:p w14:paraId="3E68BAA2" w14:textId="77777777" w:rsidR="00784680" w:rsidRDefault="00784680" w:rsidP="009A7A2A">
            <w:pPr>
              <w:spacing w:line="360" w:lineRule="auto"/>
              <w:rPr>
                <w:rFonts w:eastAsiaTheme="minorEastAsia"/>
              </w:rPr>
            </w:pPr>
          </w:p>
        </w:tc>
        <w:tc>
          <w:tcPr>
            <w:tcW w:w="581" w:type="dxa"/>
            <w:gridSpan w:val="2"/>
            <w:vAlign w:val="center"/>
          </w:tcPr>
          <w:p w14:paraId="52CCABA6" w14:textId="77777777" w:rsidR="00784680" w:rsidRDefault="00784680" w:rsidP="009A7A2A">
            <w:pPr>
              <w:spacing w:line="360" w:lineRule="auto"/>
              <w:rPr>
                <w:rFonts w:eastAsiaTheme="minorEastAsia"/>
              </w:rPr>
            </w:pPr>
          </w:p>
        </w:tc>
        <w:tc>
          <w:tcPr>
            <w:tcW w:w="1061" w:type="dxa"/>
            <w:vAlign w:val="center"/>
          </w:tcPr>
          <w:p w14:paraId="41ADA520" w14:textId="2206388D" w:rsidR="00784680" w:rsidRDefault="00784680" w:rsidP="009A7A2A">
            <w:pPr>
              <w:spacing w:line="360" w:lineRule="auto"/>
              <w:rPr>
                <w:rFonts w:eastAsiaTheme="minorEastAsia"/>
              </w:rPr>
            </w:pPr>
          </w:p>
        </w:tc>
      </w:tr>
      <w:tr w:rsidR="007B00BA" w14:paraId="719DF627" w14:textId="77777777" w:rsidTr="00EE1069">
        <w:trPr>
          <w:trHeight w:val="340"/>
        </w:trPr>
        <w:tc>
          <w:tcPr>
            <w:tcW w:w="562" w:type="dxa"/>
            <w:vAlign w:val="center"/>
          </w:tcPr>
          <w:p w14:paraId="6CE85384" w14:textId="77777777" w:rsidR="00963A5B" w:rsidRDefault="00710793" w:rsidP="009A7A2A">
            <w:pPr>
              <w:spacing w:line="360" w:lineRule="auto"/>
              <w:rPr>
                <w:rFonts w:eastAsiaTheme="minorEastAsia"/>
              </w:rPr>
            </w:pPr>
            <w:r>
              <w:rPr>
                <w:rFonts w:eastAsiaTheme="minorEastAsia"/>
              </w:rPr>
              <w:t>4</w:t>
            </w:r>
          </w:p>
        </w:tc>
        <w:tc>
          <w:tcPr>
            <w:tcW w:w="7161" w:type="dxa"/>
            <w:gridSpan w:val="4"/>
            <w:vAlign w:val="center"/>
          </w:tcPr>
          <w:p w14:paraId="27D8CDAA" w14:textId="77777777" w:rsidR="00963A5B" w:rsidRDefault="00710793" w:rsidP="009A7A2A">
            <w:pPr>
              <w:spacing w:line="360" w:lineRule="auto"/>
              <w:rPr>
                <w:rFonts w:eastAsiaTheme="minorEastAsia"/>
              </w:rPr>
            </w:pPr>
            <w:r>
              <w:rPr>
                <w:rFonts w:eastAsiaTheme="minorEastAsia"/>
              </w:rPr>
              <w:t>Proposed Work</w:t>
            </w:r>
          </w:p>
        </w:tc>
        <w:tc>
          <w:tcPr>
            <w:tcW w:w="1061" w:type="dxa"/>
            <w:vAlign w:val="center"/>
          </w:tcPr>
          <w:p w14:paraId="4356BD03" w14:textId="53FFF10E" w:rsidR="00963A5B" w:rsidRDefault="00710793" w:rsidP="009A7A2A">
            <w:pPr>
              <w:spacing w:line="360" w:lineRule="auto"/>
              <w:rPr>
                <w:rFonts w:eastAsiaTheme="minorEastAsia"/>
              </w:rPr>
            </w:pPr>
            <w:r>
              <w:rPr>
                <w:rFonts w:eastAsiaTheme="minorEastAsia"/>
              </w:rPr>
              <w:t>1</w:t>
            </w:r>
            <w:r w:rsidR="00784680">
              <w:rPr>
                <w:rFonts w:eastAsiaTheme="minorEastAsia"/>
              </w:rPr>
              <w:t>2-14</w:t>
            </w:r>
          </w:p>
        </w:tc>
      </w:tr>
      <w:tr w:rsidR="00784680" w14:paraId="7F768342" w14:textId="77777777" w:rsidTr="00EE1069">
        <w:trPr>
          <w:gridAfter w:val="5"/>
          <w:wAfter w:w="8222" w:type="dxa"/>
          <w:trHeight w:val="340"/>
        </w:trPr>
        <w:tc>
          <w:tcPr>
            <w:tcW w:w="562" w:type="dxa"/>
            <w:vAlign w:val="center"/>
          </w:tcPr>
          <w:p w14:paraId="53F91CBE" w14:textId="77777777" w:rsidR="00784680" w:rsidRDefault="00784680" w:rsidP="009A7A2A">
            <w:pPr>
              <w:spacing w:line="360" w:lineRule="auto"/>
              <w:rPr>
                <w:rFonts w:eastAsiaTheme="minorEastAsia"/>
              </w:rPr>
            </w:pPr>
          </w:p>
        </w:tc>
      </w:tr>
      <w:tr w:rsidR="007B00BA" w14:paraId="2E6C3F5C" w14:textId="77777777" w:rsidTr="00EE1069">
        <w:trPr>
          <w:trHeight w:val="340"/>
        </w:trPr>
        <w:tc>
          <w:tcPr>
            <w:tcW w:w="562" w:type="dxa"/>
            <w:vAlign w:val="center"/>
          </w:tcPr>
          <w:p w14:paraId="00968479" w14:textId="77777777" w:rsidR="00BA7CFB" w:rsidRDefault="00BA7CFB" w:rsidP="009A7A2A">
            <w:pPr>
              <w:spacing w:line="360" w:lineRule="auto"/>
              <w:rPr>
                <w:rFonts w:eastAsiaTheme="minorEastAsia"/>
              </w:rPr>
            </w:pPr>
          </w:p>
        </w:tc>
        <w:tc>
          <w:tcPr>
            <w:tcW w:w="567" w:type="dxa"/>
            <w:vAlign w:val="center"/>
          </w:tcPr>
          <w:p w14:paraId="2964D56C" w14:textId="15BCD6D2" w:rsidR="00BA7CFB" w:rsidRDefault="00710793" w:rsidP="009A7A2A">
            <w:pPr>
              <w:spacing w:line="360" w:lineRule="auto"/>
              <w:rPr>
                <w:rFonts w:eastAsiaTheme="minorEastAsia"/>
              </w:rPr>
            </w:pPr>
            <w:r>
              <w:rPr>
                <w:rFonts w:eastAsiaTheme="minorEastAsia"/>
              </w:rPr>
              <w:t>4.</w:t>
            </w:r>
            <w:r w:rsidR="00784680">
              <w:rPr>
                <w:rFonts w:eastAsiaTheme="minorEastAsia"/>
              </w:rPr>
              <w:t>1</w:t>
            </w:r>
          </w:p>
        </w:tc>
        <w:tc>
          <w:tcPr>
            <w:tcW w:w="6594" w:type="dxa"/>
            <w:gridSpan w:val="3"/>
            <w:vAlign w:val="center"/>
          </w:tcPr>
          <w:p w14:paraId="1C5C644F" w14:textId="77777777" w:rsidR="00BA7CFB" w:rsidRDefault="00710793" w:rsidP="009A7A2A">
            <w:pPr>
              <w:spacing w:line="360" w:lineRule="auto"/>
              <w:rPr>
                <w:rFonts w:eastAsiaTheme="minorEastAsia"/>
              </w:rPr>
            </w:pPr>
            <w:r>
              <w:rPr>
                <w:rFonts w:eastAsiaTheme="minorEastAsia"/>
              </w:rPr>
              <w:t>Technology Description</w:t>
            </w:r>
          </w:p>
        </w:tc>
        <w:tc>
          <w:tcPr>
            <w:tcW w:w="1061" w:type="dxa"/>
            <w:vAlign w:val="center"/>
          </w:tcPr>
          <w:p w14:paraId="1F80E209" w14:textId="618220B7" w:rsidR="00BA7CFB" w:rsidRDefault="00710793" w:rsidP="009A7A2A">
            <w:pPr>
              <w:spacing w:line="360" w:lineRule="auto"/>
              <w:rPr>
                <w:rFonts w:eastAsiaTheme="minorEastAsia"/>
              </w:rPr>
            </w:pPr>
            <w:r>
              <w:rPr>
                <w:rFonts w:eastAsiaTheme="minorEastAsia"/>
              </w:rPr>
              <w:t>1</w:t>
            </w:r>
            <w:r w:rsidR="00784680">
              <w:rPr>
                <w:rFonts w:eastAsiaTheme="minorEastAsia"/>
              </w:rPr>
              <w:t>2</w:t>
            </w:r>
          </w:p>
        </w:tc>
      </w:tr>
      <w:tr w:rsidR="007B00BA" w14:paraId="7FFC6287" w14:textId="77777777" w:rsidTr="00EE1069">
        <w:trPr>
          <w:trHeight w:val="340"/>
        </w:trPr>
        <w:tc>
          <w:tcPr>
            <w:tcW w:w="562" w:type="dxa"/>
            <w:vAlign w:val="center"/>
          </w:tcPr>
          <w:p w14:paraId="09C78494" w14:textId="77777777" w:rsidR="00BA7CFB" w:rsidRDefault="00BA7CFB" w:rsidP="009A7A2A">
            <w:pPr>
              <w:spacing w:line="360" w:lineRule="auto"/>
              <w:rPr>
                <w:rFonts w:eastAsiaTheme="minorEastAsia"/>
              </w:rPr>
            </w:pPr>
          </w:p>
        </w:tc>
        <w:tc>
          <w:tcPr>
            <w:tcW w:w="567" w:type="dxa"/>
            <w:vAlign w:val="center"/>
          </w:tcPr>
          <w:p w14:paraId="4635DCEC" w14:textId="2ECE2AE2" w:rsidR="00BA7CFB" w:rsidRDefault="00710793" w:rsidP="009A7A2A">
            <w:pPr>
              <w:spacing w:line="360" w:lineRule="auto"/>
              <w:rPr>
                <w:rFonts w:eastAsiaTheme="minorEastAsia"/>
              </w:rPr>
            </w:pPr>
            <w:r>
              <w:rPr>
                <w:rFonts w:eastAsiaTheme="minorEastAsia"/>
              </w:rPr>
              <w:t>4.</w:t>
            </w:r>
            <w:r w:rsidR="00784680">
              <w:rPr>
                <w:rFonts w:eastAsiaTheme="minorEastAsia"/>
              </w:rPr>
              <w:t>2</w:t>
            </w:r>
          </w:p>
        </w:tc>
        <w:tc>
          <w:tcPr>
            <w:tcW w:w="6594" w:type="dxa"/>
            <w:gridSpan w:val="3"/>
            <w:vAlign w:val="center"/>
          </w:tcPr>
          <w:p w14:paraId="1B691FF1" w14:textId="43E18614" w:rsidR="00784680" w:rsidRDefault="00710793" w:rsidP="009A7A2A">
            <w:pPr>
              <w:spacing w:line="360" w:lineRule="auto"/>
              <w:rPr>
                <w:rFonts w:eastAsiaTheme="minorEastAsia"/>
              </w:rPr>
            </w:pPr>
            <w:r>
              <w:rPr>
                <w:rFonts w:eastAsiaTheme="minorEastAsia"/>
              </w:rPr>
              <w:t>Approach Used</w:t>
            </w:r>
          </w:p>
        </w:tc>
        <w:tc>
          <w:tcPr>
            <w:tcW w:w="1061" w:type="dxa"/>
            <w:vAlign w:val="center"/>
          </w:tcPr>
          <w:p w14:paraId="2AFB2663" w14:textId="3DA6EB32" w:rsidR="00BA7CFB" w:rsidRDefault="00784680" w:rsidP="009A7A2A">
            <w:pPr>
              <w:spacing w:line="360" w:lineRule="auto"/>
              <w:rPr>
                <w:rFonts w:eastAsiaTheme="minorEastAsia"/>
              </w:rPr>
            </w:pPr>
            <w:r>
              <w:rPr>
                <w:rFonts w:eastAsiaTheme="minorEastAsia"/>
              </w:rPr>
              <w:t>13</w:t>
            </w:r>
          </w:p>
        </w:tc>
      </w:tr>
      <w:tr w:rsidR="007B00BA" w14:paraId="2BB5332E" w14:textId="77777777" w:rsidTr="00EE1069">
        <w:trPr>
          <w:trHeight w:val="340"/>
        </w:trPr>
        <w:tc>
          <w:tcPr>
            <w:tcW w:w="562" w:type="dxa"/>
            <w:vAlign w:val="center"/>
          </w:tcPr>
          <w:p w14:paraId="105CC896" w14:textId="77777777" w:rsidR="00245E5B" w:rsidRDefault="00245E5B" w:rsidP="009A7A2A">
            <w:pPr>
              <w:spacing w:line="360" w:lineRule="auto"/>
              <w:rPr>
                <w:rFonts w:eastAsiaTheme="minorEastAsia"/>
              </w:rPr>
            </w:pPr>
          </w:p>
        </w:tc>
        <w:tc>
          <w:tcPr>
            <w:tcW w:w="567" w:type="dxa"/>
            <w:vAlign w:val="center"/>
          </w:tcPr>
          <w:p w14:paraId="5287D990" w14:textId="1FC4995C" w:rsidR="00245E5B" w:rsidRDefault="00710793" w:rsidP="009A7A2A">
            <w:pPr>
              <w:spacing w:line="360" w:lineRule="auto"/>
              <w:rPr>
                <w:rFonts w:eastAsiaTheme="minorEastAsia"/>
              </w:rPr>
            </w:pPr>
            <w:r>
              <w:rPr>
                <w:rFonts w:eastAsiaTheme="minorEastAsia"/>
              </w:rPr>
              <w:t>4.</w:t>
            </w:r>
            <w:r w:rsidR="00784680">
              <w:rPr>
                <w:rFonts w:eastAsiaTheme="minorEastAsia"/>
              </w:rPr>
              <w:t>3</w:t>
            </w:r>
          </w:p>
        </w:tc>
        <w:tc>
          <w:tcPr>
            <w:tcW w:w="6594" w:type="dxa"/>
            <w:gridSpan w:val="3"/>
            <w:vAlign w:val="center"/>
          </w:tcPr>
          <w:p w14:paraId="40B2568F" w14:textId="110B65F1" w:rsidR="00245E5B" w:rsidRDefault="00784680" w:rsidP="009A7A2A">
            <w:pPr>
              <w:spacing w:line="360" w:lineRule="auto"/>
              <w:rPr>
                <w:rFonts w:eastAsiaTheme="minorEastAsia"/>
              </w:rPr>
            </w:pPr>
            <w:r>
              <w:rPr>
                <w:rFonts w:eastAsiaTheme="minorEastAsia"/>
              </w:rPr>
              <w:t>Implementation Details</w:t>
            </w:r>
          </w:p>
        </w:tc>
        <w:tc>
          <w:tcPr>
            <w:tcW w:w="1061" w:type="dxa"/>
            <w:vAlign w:val="center"/>
          </w:tcPr>
          <w:p w14:paraId="14AF7F59" w14:textId="4782F903" w:rsidR="00245E5B" w:rsidRDefault="00784680" w:rsidP="009A7A2A">
            <w:pPr>
              <w:spacing w:line="360" w:lineRule="auto"/>
              <w:rPr>
                <w:rFonts w:eastAsiaTheme="minorEastAsia"/>
              </w:rPr>
            </w:pPr>
            <w:r>
              <w:rPr>
                <w:rFonts w:eastAsiaTheme="minorEastAsia"/>
              </w:rPr>
              <w:t>13</w:t>
            </w:r>
          </w:p>
        </w:tc>
      </w:tr>
      <w:tr w:rsidR="007B00BA" w14:paraId="6EA78BA2" w14:textId="77777777" w:rsidTr="00EE1069">
        <w:trPr>
          <w:trHeight w:val="340"/>
        </w:trPr>
        <w:tc>
          <w:tcPr>
            <w:tcW w:w="562" w:type="dxa"/>
            <w:vAlign w:val="center"/>
          </w:tcPr>
          <w:p w14:paraId="617927E0" w14:textId="77777777" w:rsidR="00E56D99" w:rsidRDefault="00E56D99" w:rsidP="009A7A2A">
            <w:pPr>
              <w:spacing w:line="360" w:lineRule="auto"/>
              <w:rPr>
                <w:rFonts w:eastAsiaTheme="minorEastAsia"/>
              </w:rPr>
            </w:pPr>
          </w:p>
        </w:tc>
        <w:tc>
          <w:tcPr>
            <w:tcW w:w="567" w:type="dxa"/>
            <w:vAlign w:val="center"/>
          </w:tcPr>
          <w:p w14:paraId="7FFBB71B" w14:textId="62706471" w:rsidR="00E56D99" w:rsidRDefault="00710793" w:rsidP="009A7A2A">
            <w:pPr>
              <w:spacing w:line="360" w:lineRule="auto"/>
              <w:rPr>
                <w:rFonts w:eastAsiaTheme="minorEastAsia"/>
              </w:rPr>
            </w:pPr>
            <w:r>
              <w:rPr>
                <w:rFonts w:eastAsiaTheme="minorEastAsia"/>
              </w:rPr>
              <w:t>4.</w:t>
            </w:r>
            <w:r w:rsidR="00784680">
              <w:rPr>
                <w:rFonts w:eastAsiaTheme="minorEastAsia"/>
              </w:rPr>
              <w:t>4</w:t>
            </w:r>
          </w:p>
        </w:tc>
        <w:tc>
          <w:tcPr>
            <w:tcW w:w="6594" w:type="dxa"/>
            <w:gridSpan w:val="3"/>
            <w:vAlign w:val="center"/>
          </w:tcPr>
          <w:p w14:paraId="76AC74E0" w14:textId="45428694" w:rsidR="00784680" w:rsidRDefault="00784680" w:rsidP="009A7A2A">
            <w:pPr>
              <w:spacing w:line="360" w:lineRule="auto"/>
              <w:rPr>
                <w:rFonts w:eastAsiaTheme="minorEastAsia"/>
              </w:rPr>
            </w:pPr>
            <w:r>
              <w:rPr>
                <w:rFonts w:eastAsiaTheme="minorEastAsia"/>
              </w:rPr>
              <w:t>Challenges Faced</w:t>
            </w:r>
          </w:p>
        </w:tc>
        <w:tc>
          <w:tcPr>
            <w:tcW w:w="1061" w:type="dxa"/>
            <w:vAlign w:val="center"/>
          </w:tcPr>
          <w:p w14:paraId="510CAF22" w14:textId="5F8259B9" w:rsidR="00E56D99" w:rsidRDefault="00784680" w:rsidP="009A7A2A">
            <w:pPr>
              <w:spacing w:line="360" w:lineRule="auto"/>
              <w:rPr>
                <w:rFonts w:eastAsiaTheme="minorEastAsia"/>
              </w:rPr>
            </w:pPr>
            <w:r>
              <w:rPr>
                <w:rFonts w:eastAsiaTheme="minorEastAsia"/>
              </w:rPr>
              <w:t>14</w:t>
            </w:r>
          </w:p>
        </w:tc>
      </w:tr>
      <w:tr w:rsidR="007B00BA" w14:paraId="6E571C6F" w14:textId="77777777" w:rsidTr="00EE1069">
        <w:trPr>
          <w:trHeight w:val="340"/>
        </w:trPr>
        <w:tc>
          <w:tcPr>
            <w:tcW w:w="562" w:type="dxa"/>
            <w:vAlign w:val="center"/>
          </w:tcPr>
          <w:p w14:paraId="2CA4AF5A" w14:textId="77777777" w:rsidR="00A26AAF" w:rsidRDefault="00710793" w:rsidP="009A7A2A">
            <w:pPr>
              <w:spacing w:line="360" w:lineRule="auto"/>
              <w:rPr>
                <w:rFonts w:eastAsiaTheme="minorEastAsia"/>
              </w:rPr>
            </w:pPr>
            <w:r>
              <w:rPr>
                <w:rFonts w:eastAsiaTheme="minorEastAsia"/>
              </w:rPr>
              <w:t>5</w:t>
            </w:r>
          </w:p>
        </w:tc>
        <w:tc>
          <w:tcPr>
            <w:tcW w:w="7161" w:type="dxa"/>
            <w:gridSpan w:val="4"/>
            <w:vAlign w:val="center"/>
          </w:tcPr>
          <w:p w14:paraId="44E7DFF2" w14:textId="77777777" w:rsidR="00A26AAF" w:rsidRDefault="00710793" w:rsidP="009A7A2A">
            <w:pPr>
              <w:spacing w:line="360" w:lineRule="auto"/>
              <w:rPr>
                <w:rFonts w:eastAsiaTheme="minorEastAsia"/>
              </w:rPr>
            </w:pPr>
            <w:r>
              <w:rPr>
                <w:rFonts w:eastAsiaTheme="minorEastAsia"/>
              </w:rPr>
              <w:t>Results</w:t>
            </w:r>
          </w:p>
        </w:tc>
        <w:tc>
          <w:tcPr>
            <w:tcW w:w="1061" w:type="dxa"/>
            <w:vAlign w:val="center"/>
          </w:tcPr>
          <w:p w14:paraId="0E870F00" w14:textId="35B5963A" w:rsidR="00A26AAF" w:rsidRDefault="00784680" w:rsidP="009A7A2A">
            <w:pPr>
              <w:spacing w:line="360" w:lineRule="auto"/>
              <w:rPr>
                <w:rFonts w:eastAsiaTheme="minorEastAsia"/>
              </w:rPr>
            </w:pPr>
            <w:r>
              <w:rPr>
                <w:rFonts w:eastAsiaTheme="minorEastAsia"/>
              </w:rPr>
              <w:t>15-</w:t>
            </w:r>
            <w:r w:rsidR="00CD5958">
              <w:rPr>
                <w:rFonts w:eastAsiaTheme="minorEastAsia"/>
              </w:rPr>
              <w:t>18</w:t>
            </w:r>
          </w:p>
        </w:tc>
      </w:tr>
      <w:tr w:rsidR="007B00BA" w14:paraId="3FB1267D" w14:textId="77777777" w:rsidTr="00EE1069">
        <w:trPr>
          <w:trHeight w:val="340"/>
        </w:trPr>
        <w:tc>
          <w:tcPr>
            <w:tcW w:w="562" w:type="dxa"/>
            <w:vAlign w:val="center"/>
          </w:tcPr>
          <w:p w14:paraId="1EEAB953" w14:textId="77777777" w:rsidR="00A26AAF" w:rsidRDefault="00A26AAF" w:rsidP="009A7A2A">
            <w:pPr>
              <w:spacing w:line="360" w:lineRule="auto"/>
              <w:rPr>
                <w:rFonts w:eastAsiaTheme="minorEastAsia"/>
              </w:rPr>
            </w:pPr>
          </w:p>
        </w:tc>
        <w:tc>
          <w:tcPr>
            <w:tcW w:w="567" w:type="dxa"/>
            <w:vAlign w:val="center"/>
          </w:tcPr>
          <w:p w14:paraId="2DD46751" w14:textId="77777777" w:rsidR="00A26AAF" w:rsidRDefault="00710793" w:rsidP="009A7A2A">
            <w:pPr>
              <w:spacing w:line="360" w:lineRule="auto"/>
              <w:rPr>
                <w:rFonts w:eastAsiaTheme="minorEastAsia"/>
              </w:rPr>
            </w:pPr>
            <w:r>
              <w:rPr>
                <w:rFonts w:eastAsiaTheme="minorEastAsia"/>
              </w:rPr>
              <w:t>5.1</w:t>
            </w:r>
          </w:p>
        </w:tc>
        <w:tc>
          <w:tcPr>
            <w:tcW w:w="6594" w:type="dxa"/>
            <w:gridSpan w:val="3"/>
            <w:vAlign w:val="center"/>
          </w:tcPr>
          <w:p w14:paraId="488C50D0" w14:textId="77777777" w:rsidR="00A26AAF" w:rsidRDefault="00710793" w:rsidP="009A7A2A">
            <w:pPr>
              <w:spacing w:line="360" w:lineRule="auto"/>
              <w:rPr>
                <w:rFonts w:eastAsiaTheme="minorEastAsia"/>
              </w:rPr>
            </w:pPr>
            <w:r>
              <w:rPr>
                <w:rFonts w:eastAsiaTheme="minorEastAsia"/>
              </w:rPr>
              <w:t>Screens and Explanation</w:t>
            </w:r>
          </w:p>
        </w:tc>
        <w:tc>
          <w:tcPr>
            <w:tcW w:w="1061" w:type="dxa"/>
            <w:vAlign w:val="center"/>
          </w:tcPr>
          <w:p w14:paraId="4A0512DB" w14:textId="27ECD669" w:rsidR="00A26AAF" w:rsidRDefault="00CD5958" w:rsidP="009A7A2A">
            <w:pPr>
              <w:spacing w:line="360" w:lineRule="auto"/>
              <w:rPr>
                <w:rFonts w:eastAsiaTheme="minorEastAsia"/>
              </w:rPr>
            </w:pPr>
            <w:r>
              <w:rPr>
                <w:rFonts w:eastAsiaTheme="minorEastAsia"/>
              </w:rPr>
              <w:t>15</w:t>
            </w:r>
          </w:p>
        </w:tc>
      </w:tr>
      <w:tr w:rsidR="007B00BA" w14:paraId="3535868B" w14:textId="77777777" w:rsidTr="00EE1069">
        <w:trPr>
          <w:trHeight w:val="340"/>
        </w:trPr>
        <w:tc>
          <w:tcPr>
            <w:tcW w:w="562" w:type="dxa"/>
            <w:vAlign w:val="center"/>
          </w:tcPr>
          <w:p w14:paraId="0A1E5577" w14:textId="77777777" w:rsidR="00E80BEA" w:rsidRDefault="00710793" w:rsidP="009A7A2A">
            <w:pPr>
              <w:spacing w:line="360" w:lineRule="auto"/>
              <w:rPr>
                <w:rFonts w:eastAsiaTheme="minorEastAsia"/>
              </w:rPr>
            </w:pPr>
            <w:r>
              <w:rPr>
                <w:rFonts w:eastAsiaTheme="minorEastAsia"/>
              </w:rPr>
              <w:t>6</w:t>
            </w:r>
          </w:p>
        </w:tc>
        <w:tc>
          <w:tcPr>
            <w:tcW w:w="7161" w:type="dxa"/>
            <w:gridSpan w:val="4"/>
            <w:vAlign w:val="center"/>
          </w:tcPr>
          <w:p w14:paraId="48C177B8" w14:textId="77777777" w:rsidR="00E80BEA" w:rsidRDefault="00710793" w:rsidP="009A7A2A">
            <w:pPr>
              <w:spacing w:line="360" w:lineRule="auto"/>
              <w:rPr>
                <w:rFonts w:eastAsiaTheme="minorEastAsia"/>
              </w:rPr>
            </w:pPr>
            <w:r>
              <w:rPr>
                <w:rFonts w:eastAsiaTheme="minorEastAsia"/>
              </w:rPr>
              <w:t>Discussions</w:t>
            </w:r>
          </w:p>
        </w:tc>
        <w:tc>
          <w:tcPr>
            <w:tcW w:w="1061" w:type="dxa"/>
            <w:vAlign w:val="center"/>
          </w:tcPr>
          <w:p w14:paraId="411A9E3E" w14:textId="19B7914E" w:rsidR="00E80BEA" w:rsidRDefault="00CD5958" w:rsidP="009A7A2A">
            <w:pPr>
              <w:spacing w:line="360" w:lineRule="auto"/>
              <w:rPr>
                <w:rFonts w:eastAsiaTheme="minorEastAsia"/>
              </w:rPr>
            </w:pPr>
            <w:r>
              <w:rPr>
                <w:rFonts w:eastAsiaTheme="minorEastAsia"/>
              </w:rPr>
              <w:t>19-20</w:t>
            </w:r>
          </w:p>
        </w:tc>
      </w:tr>
      <w:tr w:rsidR="007B00BA" w14:paraId="2D6004E0" w14:textId="77777777" w:rsidTr="00EE1069">
        <w:trPr>
          <w:trHeight w:val="340"/>
        </w:trPr>
        <w:tc>
          <w:tcPr>
            <w:tcW w:w="562" w:type="dxa"/>
            <w:vAlign w:val="center"/>
          </w:tcPr>
          <w:p w14:paraId="61774A0D" w14:textId="77777777" w:rsidR="00FA0153" w:rsidRDefault="00FA0153" w:rsidP="009A7A2A">
            <w:pPr>
              <w:spacing w:line="360" w:lineRule="auto"/>
              <w:rPr>
                <w:rFonts w:eastAsiaTheme="minorEastAsia"/>
              </w:rPr>
            </w:pPr>
          </w:p>
        </w:tc>
        <w:tc>
          <w:tcPr>
            <w:tcW w:w="567" w:type="dxa"/>
            <w:vAlign w:val="center"/>
          </w:tcPr>
          <w:p w14:paraId="3860C078" w14:textId="77777777" w:rsidR="00FA0153" w:rsidRDefault="00710793" w:rsidP="009A7A2A">
            <w:pPr>
              <w:spacing w:line="360" w:lineRule="auto"/>
              <w:rPr>
                <w:rFonts w:eastAsiaTheme="minorEastAsia"/>
              </w:rPr>
            </w:pPr>
            <w:r>
              <w:rPr>
                <w:rFonts w:eastAsiaTheme="minorEastAsia"/>
              </w:rPr>
              <w:t>6.1</w:t>
            </w:r>
          </w:p>
        </w:tc>
        <w:tc>
          <w:tcPr>
            <w:tcW w:w="6594" w:type="dxa"/>
            <w:gridSpan w:val="3"/>
            <w:vAlign w:val="center"/>
          </w:tcPr>
          <w:p w14:paraId="72C49D13" w14:textId="77777777" w:rsidR="00FA0153" w:rsidRDefault="00710793" w:rsidP="009A7A2A">
            <w:pPr>
              <w:spacing w:line="360" w:lineRule="auto"/>
              <w:rPr>
                <w:rFonts w:eastAsiaTheme="minorEastAsia"/>
              </w:rPr>
            </w:pPr>
            <w:r>
              <w:rPr>
                <w:rFonts w:eastAsiaTheme="minorEastAsia"/>
              </w:rPr>
              <w:t>Performa</w:t>
            </w:r>
            <w:r w:rsidR="00F60E55">
              <w:rPr>
                <w:rFonts w:eastAsiaTheme="minorEastAsia"/>
              </w:rPr>
              <w:t>n</w:t>
            </w:r>
            <w:r>
              <w:rPr>
                <w:rFonts w:eastAsiaTheme="minorEastAsia"/>
              </w:rPr>
              <w:t>ce</w:t>
            </w:r>
          </w:p>
        </w:tc>
        <w:tc>
          <w:tcPr>
            <w:tcW w:w="1061" w:type="dxa"/>
            <w:vAlign w:val="center"/>
          </w:tcPr>
          <w:p w14:paraId="7BCAC7CD" w14:textId="0B3920F8" w:rsidR="00FA0153" w:rsidRDefault="00CD5958" w:rsidP="009A7A2A">
            <w:pPr>
              <w:spacing w:line="360" w:lineRule="auto"/>
              <w:rPr>
                <w:rFonts w:eastAsiaTheme="minorEastAsia"/>
              </w:rPr>
            </w:pPr>
            <w:r>
              <w:rPr>
                <w:rFonts w:eastAsiaTheme="minorEastAsia"/>
              </w:rPr>
              <w:t>19-19</w:t>
            </w:r>
          </w:p>
        </w:tc>
      </w:tr>
      <w:tr w:rsidR="007B00BA" w14:paraId="00308686" w14:textId="77777777" w:rsidTr="00EE1069">
        <w:trPr>
          <w:trHeight w:val="340"/>
        </w:trPr>
        <w:tc>
          <w:tcPr>
            <w:tcW w:w="562" w:type="dxa"/>
            <w:vAlign w:val="center"/>
          </w:tcPr>
          <w:p w14:paraId="5BC35085" w14:textId="77777777" w:rsidR="0040749B" w:rsidRDefault="0040749B" w:rsidP="009A7A2A">
            <w:pPr>
              <w:spacing w:line="360" w:lineRule="auto"/>
              <w:rPr>
                <w:rFonts w:eastAsiaTheme="minorEastAsia"/>
              </w:rPr>
            </w:pPr>
          </w:p>
        </w:tc>
        <w:tc>
          <w:tcPr>
            <w:tcW w:w="567" w:type="dxa"/>
            <w:vAlign w:val="center"/>
          </w:tcPr>
          <w:p w14:paraId="6EF4E4D1" w14:textId="26D6393D" w:rsidR="0040749B" w:rsidRDefault="00710793" w:rsidP="009A7A2A">
            <w:pPr>
              <w:spacing w:line="360" w:lineRule="auto"/>
              <w:rPr>
                <w:rFonts w:eastAsiaTheme="minorEastAsia"/>
              </w:rPr>
            </w:pPr>
            <w:r>
              <w:rPr>
                <w:rFonts w:eastAsiaTheme="minorEastAsia"/>
              </w:rPr>
              <w:t>6.</w:t>
            </w:r>
            <w:r w:rsidR="00CD5958">
              <w:rPr>
                <w:rFonts w:eastAsiaTheme="minorEastAsia"/>
              </w:rPr>
              <w:t>2</w:t>
            </w:r>
          </w:p>
        </w:tc>
        <w:tc>
          <w:tcPr>
            <w:tcW w:w="6594" w:type="dxa"/>
            <w:gridSpan w:val="3"/>
            <w:vAlign w:val="center"/>
          </w:tcPr>
          <w:p w14:paraId="43FB1259" w14:textId="77777777" w:rsidR="0040749B" w:rsidRDefault="00710793" w:rsidP="009A7A2A">
            <w:pPr>
              <w:spacing w:line="360" w:lineRule="auto"/>
              <w:rPr>
                <w:rFonts w:eastAsiaTheme="minorEastAsia"/>
              </w:rPr>
            </w:pPr>
            <w:r>
              <w:rPr>
                <w:rFonts w:eastAsiaTheme="minorEastAsia"/>
              </w:rPr>
              <w:t>Future Research Directions</w:t>
            </w:r>
          </w:p>
        </w:tc>
        <w:tc>
          <w:tcPr>
            <w:tcW w:w="1061" w:type="dxa"/>
            <w:vAlign w:val="center"/>
          </w:tcPr>
          <w:p w14:paraId="11FBB3E1" w14:textId="331525A7" w:rsidR="0040749B" w:rsidRDefault="00CD5958" w:rsidP="009A7A2A">
            <w:pPr>
              <w:spacing w:line="360" w:lineRule="auto"/>
              <w:rPr>
                <w:rFonts w:eastAsiaTheme="minorEastAsia"/>
              </w:rPr>
            </w:pPr>
            <w:r>
              <w:rPr>
                <w:rFonts w:eastAsiaTheme="minorEastAsia"/>
              </w:rPr>
              <w:t>20-20</w:t>
            </w:r>
          </w:p>
        </w:tc>
      </w:tr>
      <w:tr w:rsidR="007B00BA" w14:paraId="56A192C4" w14:textId="77777777" w:rsidTr="00EE1069">
        <w:trPr>
          <w:trHeight w:val="340"/>
        </w:trPr>
        <w:tc>
          <w:tcPr>
            <w:tcW w:w="562" w:type="dxa"/>
            <w:vAlign w:val="center"/>
          </w:tcPr>
          <w:p w14:paraId="60A5769A" w14:textId="77777777" w:rsidR="00687335" w:rsidRDefault="00710793" w:rsidP="009A7A2A">
            <w:pPr>
              <w:spacing w:line="360" w:lineRule="auto"/>
              <w:rPr>
                <w:rFonts w:eastAsiaTheme="minorEastAsia"/>
              </w:rPr>
            </w:pPr>
            <w:r>
              <w:rPr>
                <w:rFonts w:eastAsiaTheme="minorEastAsia"/>
              </w:rPr>
              <w:t>7</w:t>
            </w:r>
          </w:p>
        </w:tc>
        <w:tc>
          <w:tcPr>
            <w:tcW w:w="7161" w:type="dxa"/>
            <w:gridSpan w:val="4"/>
            <w:vAlign w:val="center"/>
          </w:tcPr>
          <w:p w14:paraId="46C3ED6E" w14:textId="77777777" w:rsidR="00687335" w:rsidRDefault="00710793" w:rsidP="009A7A2A">
            <w:pPr>
              <w:spacing w:line="360" w:lineRule="auto"/>
              <w:rPr>
                <w:rFonts w:eastAsiaTheme="minorEastAsia"/>
              </w:rPr>
            </w:pPr>
            <w:r>
              <w:rPr>
                <w:rFonts w:eastAsiaTheme="minorEastAsia"/>
              </w:rPr>
              <w:t>Conclusion</w:t>
            </w:r>
          </w:p>
        </w:tc>
        <w:tc>
          <w:tcPr>
            <w:tcW w:w="1061" w:type="dxa"/>
            <w:vAlign w:val="center"/>
          </w:tcPr>
          <w:p w14:paraId="65786402" w14:textId="4248724D" w:rsidR="00687335" w:rsidRDefault="00CD5958" w:rsidP="009A7A2A">
            <w:pPr>
              <w:spacing w:line="360" w:lineRule="auto"/>
              <w:rPr>
                <w:rFonts w:eastAsiaTheme="minorEastAsia"/>
              </w:rPr>
            </w:pPr>
            <w:r>
              <w:rPr>
                <w:rFonts w:eastAsiaTheme="minorEastAsia"/>
              </w:rPr>
              <w:t>21-22</w:t>
            </w:r>
          </w:p>
        </w:tc>
      </w:tr>
      <w:tr w:rsidR="007B00BA" w14:paraId="62097256" w14:textId="77777777" w:rsidTr="00EE1069">
        <w:trPr>
          <w:trHeight w:val="340"/>
        </w:trPr>
        <w:tc>
          <w:tcPr>
            <w:tcW w:w="562" w:type="dxa"/>
            <w:vAlign w:val="center"/>
          </w:tcPr>
          <w:p w14:paraId="0F885494" w14:textId="77777777" w:rsidR="00ED5746" w:rsidRDefault="00710793" w:rsidP="009A7A2A">
            <w:pPr>
              <w:spacing w:line="360" w:lineRule="auto"/>
              <w:rPr>
                <w:rFonts w:eastAsiaTheme="minorEastAsia"/>
              </w:rPr>
            </w:pPr>
            <w:r>
              <w:rPr>
                <w:rFonts w:eastAsiaTheme="minorEastAsia"/>
              </w:rPr>
              <w:t>8</w:t>
            </w:r>
          </w:p>
        </w:tc>
        <w:tc>
          <w:tcPr>
            <w:tcW w:w="7161" w:type="dxa"/>
            <w:gridSpan w:val="4"/>
            <w:vAlign w:val="center"/>
          </w:tcPr>
          <w:p w14:paraId="7C217067" w14:textId="77777777" w:rsidR="00ED5746" w:rsidRDefault="00710793" w:rsidP="009A7A2A">
            <w:pPr>
              <w:spacing w:line="360" w:lineRule="auto"/>
              <w:rPr>
                <w:rFonts w:eastAsiaTheme="minorEastAsia"/>
              </w:rPr>
            </w:pPr>
            <w:r>
              <w:rPr>
                <w:rFonts w:eastAsiaTheme="minorEastAsia"/>
              </w:rPr>
              <w:t>References</w:t>
            </w:r>
          </w:p>
        </w:tc>
        <w:tc>
          <w:tcPr>
            <w:tcW w:w="1061" w:type="dxa"/>
            <w:vAlign w:val="center"/>
          </w:tcPr>
          <w:p w14:paraId="29E219ED" w14:textId="1D8D2C6B" w:rsidR="00ED5746" w:rsidRDefault="00CD5958" w:rsidP="009A7A2A">
            <w:pPr>
              <w:spacing w:line="360" w:lineRule="auto"/>
              <w:rPr>
                <w:rFonts w:eastAsiaTheme="minorEastAsia"/>
              </w:rPr>
            </w:pPr>
            <w:r>
              <w:rPr>
                <w:rFonts w:eastAsiaTheme="minorEastAsia"/>
              </w:rPr>
              <w:t>23</w:t>
            </w:r>
          </w:p>
        </w:tc>
      </w:tr>
      <w:tr w:rsidR="007B00BA" w14:paraId="1842F9B0" w14:textId="77777777" w:rsidTr="00EE1069">
        <w:trPr>
          <w:trHeight w:val="340"/>
        </w:trPr>
        <w:tc>
          <w:tcPr>
            <w:tcW w:w="562" w:type="dxa"/>
            <w:vAlign w:val="center"/>
          </w:tcPr>
          <w:p w14:paraId="1F7433E5" w14:textId="77777777" w:rsidR="00B04A95" w:rsidRDefault="00710793" w:rsidP="009A7A2A">
            <w:pPr>
              <w:spacing w:line="360" w:lineRule="auto"/>
              <w:rPr>
                <w:rFonts w:eastAsiaTheme="minorEastAsia"/>
              </w:rPr>
            </w:pPr>
            <w:r>
              <w:rPr>
                <w:rFonts w:eastAsiaTheme="minorEastAsia"/>
              </w:rPr>
              <w:t>9</w:t>
            </w:r>
          </w:p>
        </w:tc>
        <w:tc>
          <w:tcPr>
            <w:tcW w:w="7161" w:type="dxa"/>
            <w:gridSpan w:val="4"/>
            <w:vAlign w:val="center"/>
          </w:tcPr>
          <w:p w14:paraId="47F7AC30" w14:textId="77777777" w:rsidR="00B04A95" w:rsidRDefault="00710793" w:rsidP="009A7A2A">
            <w:pPr>
              <w:spacing w:line="360" w:lineRule="auto"/>
              <w:rPr>
                <w:rFonts w:eastAsiaTheme="minorEastAsia"/>
              </w:rPr>
            </w:pPr>
            <w:r>
              <w:rPr>
                <w:rFonts w:eastAsiaTheme="minorEastAsia"/>
              </w:rPr>
              <w:t xml:space="preserve">Bibliography </w:t>
            </w:r>
          </w:p>
        </w:tc>
        <w:tc>
          <w:tcPr>
            <w:tcW w:w="1061" w:type="dxa"/>
            <w:vAlign w:val="center"/>
          </w:tcPr>
          <w:p w14:paraId="039578AB" w14:textId="2E6420D8" w:rsidR="00B04A95" w:rsidRDefault="00CD5958" w:rsidP="009A7A2A">
            <w:pPr>
              <w:spacing w:line="360" w:lineRule="auto"/>
              <w:rPr>
                <w:rFonts w:eastAsiaTheme="minorEastAsia"/>
              </w:rPr>
            </w:pPr>
            <w:r>
              <w:rPr>
                <w:rFonts w:eastAsiaTheme="minorEastAsia"/>
              </w:rPr>
              <w:t>24-25</w:t>
            </w:r>
          </w:p>
        </w:tc>
      </w:tr>
    </w:tbl>
    <w:p w14:paraId="1CDE2E75" w14:textId="03B80774" w:rsidR="00101D63" w:rsidRPr="00CD5958" w:rsidRDefault="00101D63" w:rsidP="00CD5958">
      <w:pPr>
        <w:spacing w:after="160" w:line="259" w:lineRule="auto"/>
        <w:rPr>
          <w:rFonts w:eastAsiaTheme="minorHAnsi"/>
          <w:b/>
        </w:rPr>
        <w:sectPr w:rsidR="00101D63" w:rsidRPr="00CD5958" w:rsidSect="00B20BC0">
          <w:pgSz w:w="11909" w:h="16834" w:code="9"/>
          <w:pgMar w:top="1418" w:right="1418" w:bottom="1418" w:left="1985" w:header="720" w:footer="720" w:gutter="0"/>
          <w:pgNumType w:fmt="lowerRoman"/>
          <w:cols w:space="720"/>
          <w:docGrid w:linePitch="360"/>
        </w:sectPr>
      </w:pPr>
    </w:p>
    <w:p w14:paraId="12A90A42" w14:textId="77777777" w:rsidR="002837DC" w:rsidRDefault="00710793" w:rsidP="00EF119A">
      <w:pPr>
        <w:jc w:val="center"/>
        <w:rPr>
          <w:rFonts w:eastAsiaTheme="minorHAnsi"/>
          <w:b/>
          <w:bCs/>
          <w:sz w:val="28"/>
          <w:szCs w:val="28"/>
        </w:rPr>
      </w:pPr>
      <w:r w:rsidRPr="00EF2700">
        <w:rPr>
          <w:rFonts w:eastAsiaTheme="minorHAnsi"/>
          <w:b/>
          <w:bCs/>
          <w:sz w:val="28"/>
          <w:szCs w:val="28"/>
        </w:rPr>
        <w:lastRenderedPageBreak/>
        <w:t xml:space="preserve">CHAPTER </w:t>
      </w:r>
      <w:r w:rsidR="001C2E4A" w:rsidRPr="00EF2700">
        <w:rPr>
          <w:rFonts w:eastAsiaTheme="minorHAnsi"/>
          <w:b/>
          <w:bCs/>
          <w:sz w:val="28"/>
          <w:szCs w:val="28"/>
        </w:rPr>
        <w:t>1</w:t>
      </w:r>
    </w:p>
    <w:p w14:paraId="79FB51F3" w14:textId="77777777" w:rsidR="00EF119A" w:rsidRDefault="00EF119A" w:rsidP="00EF119A">
      <w:pPr>
        <w:jc w:val="center"/>
        <w:rPr>
          <w:rFonts w:eastAsiaTheme="minorHAnsi"/>
          <w:b/>
          <w:bCs/>
          <w:sz w:val="28"/>
          <w:szCs w:val="28"/>
        </w:rPr>
      </w:pPr>
    </w:p>
    <w:p w14:paraId="3983DE86" w14:textId="77777777" w:rsidR="00EF119A" w:rsidRPr="00EF2700" w:rsidRDefault="00EF119A" w:rsidP="00EF119A">
      <w:pPr>
        <w:jc w:val="center"/>
        <w:rPr>
          <w:rFonts w:eastAsiaTheme="minorHAnsi"/>
          <w:b/>
          <w:bCs/>
          <w:sz w:val="28"/>
          <w:szCs w:val="28"/>
        </w:rPr>
      </w:pPr>
    </w:p>
    <w:p w14:paraId="12FC8F47" w14:textId="77777777" w:rsidR="001C2E4A" w:rsidRPr="00EF2700" w:rsidRDefault="00710793" w:rsidP="00BD1D77">
      <w:pPr>
        <w:jc w:val="center"/>
        <w:rPr>
          <w:rFonts w:eastAsiaTheme="minorHAnsi"/>
          <w:b/>
          <w:bCs/>
          <w:sz w:val="28"/>
          <w:szCs w:val="28"/>
        </w:rPr>
      </w:pPr>
      <w:r w:rsidRPr="00EF2700">
        <w:rPr>
          <w:rFonts w:eastAsiaTheme="minorHAnsi"/>
          <w:b/>
          <w:bCs/>
          <w:sz w:val="28"/>
          <w:szCs w:val="28"/>
        </w:rPr>
        <w:t>INTRODUCTION</w:t>
      </w:r>
    </w:p>
    <w:p w14:paraId="7E114D0A" w14:textId="77777777" w:rsidR="00596912" w:rsidRPr="00A61D0D" w:rsidRDefault="00596912" w:rsidP="006B3B9A">
      <w:pPr>
        <w:jc w:val="center"/>
        <w:rPr>
          <w:rFonts w:eastAsiaTheme="minorHAnsi"/>
          <w:b/>
          <w:bCs/>
          <w:sz w:val="28"/>
          <w:szCs w:val="28"/>
        </w:rPr>
      </w:pPr>
    </w:p>
    <w:p w14:paraId="78C565F3" w14:textId="77777777" w:rsidR="00596912" w:rsidRPr="00A61D0D" w:rsidRDefault="00596912" w:rsidP="006B3B9A">
      <w:pPr>
        <w:jc w:val="center"/>
        <w:rPr>
          <w:rFonts w:eastAsiaTheme="minorHAnsi"/>
          <w:b/>
          <w:bCs/>
          <w:sz w:val="28"/>
          <w:szCs w:val="28"/>
        </w:rPr>
      </w:pPr>
    </w:p>
    <w:p w14:paraId="47E51C14" w14:textId="77777777" w:rsidR="00596912" w:rsidRPr="00A61D0D" w:rsidRDefault="00596912" w:rsidP="006B3B9A">
      <w:pPr>
        <w:jc w:val="center"/>
        <w:rPr>
          <w:rFonts w:eastAsiaTheme="minorHAnsi"/>
          <w:b/>
          <w:bCs/>
          <w:sz w:val="28"/>
          <w:szCs w:val="28"/>
        </w:rPr>
      </w:pPr>
    </w:p>
    <w:p w14:paraId="3B730E65" w14:textId="77777777" w:rsidR="00596912" w:rsidRPr="00A61D0D" w:rsidRDefault="00596912" w:rsidP="006B3B9A">
      <w:pPr>
        <w:jc w:val="center"/>
        <w:rPr>
          <w:rFonts w:eastAsiaTheme="minorHAnsi"/>
          <w:b/>
          <w:bCs/>
          <w:sz w:val="28"/>
          <w:szCs w:val="28"/>
        </w:rPr>
      </w:pPr>
    </w:p>
    <w:p w14:paraId="47FC1E72" w14:textId="77777777" w:rsidR="00596912" w:rsidRDefault="00710793" w:rsidP="00D4557C">
      <w:pPr>
        <w:numPr>
          <w:ilvl w:val="1"/>
          <w:numId w:val="2"/>
        </w:numPr>
        <w:rPr>
          <w:rFonts w:asciiTheme="minorHAnsi" w:eastAsiaTheme="minorHAnsi" w:hAnsiTheme="minorHAnsi" w:cstheme="minorBidi"/>
          <w:b/>
          <w:bCs/>
          <w:sz w:val="28"/>
          <w:szCs w:val="28"/>
        </w:rPr>
      </w:pPr>
      <w:r w:rsidRPr="00067F3F">
        <w:rPr>
          <w:rFonts w:asciiTheme="minorHAnsi" w:eastAsiaTheme="minorHAnsi" w:hAnsiTheme="minorHAnsi" w:cstheme="minorBidi"/>
          <w:b/>
          <w:bCs/>
          <w:sz w:val="28"/>
          <w:szCs w:val="28"/>
        </w:rPr>
        <w:t>Overview</w:t>
      </w:r>
    </w:p>
    <w:p w14:paraId="2E28C884" w14:textId="77777777" w:rsidR="00D4557C" w:rsidRPr="00067F3F" w:rsidRDefault="00D4557C" w:rsidP="00D4557C">
      <w:pPr>
        <w:ind w:left="420"/>
        <w:rPr>
          <w:rFonts w:asciiTheme="minorHAnsi" w:eastAsiaTheme="minorHAnsi" w:hAnsiTheme="minorHAnsi" w:cstheme="minorBidi"/>
          <w:b/>
          <w:bCs/>
          <w:sz w:val="28"/>
          <w:szCs w:val="28"/>
        </w:rPr>
      </w:pPr>
    </w:p>
    <w:p w14:paraId="59932DB9" w14:textId="44AA8D9C" w:rsidR="00CF7740" w:rsidRPr="00CF7740" w:rsidRDefault="00CF7740" w:rsidP="00CF7740">
      <w:pPr>
        <w:spacing w:after="160" w:line="259" w:lineRule="auto"/>
        <w:ind w:left="720" w:firstLine="567"/>
        <w:contextualSpacing/>
        <w:jc w:val="both"/>
        <w:rPr>
          <w:rFonts w:eastAsiaTheme="minorHAnsi"/>
        </w:rPr>
      </w:pPr>
      <w:proofErr w:type="spellStart"/>
      <w:r w:rsidRPr="00CF7740">
        <w:rPr>
          <w:rFonts w:eastAsiaTheme="minorHAnsi"/>
        </w:rPr>
        <w:t>Eduflex</w:t>
      </w:r>
      <w:proofErr w:type="spellEnd"/>
      <w:r w:rsidRPr="00CF7740">
        <w:rPr>
          <w:rFonts w:eastAsiaTheme="minorHAnsi"/>
        </w:rPr>
        <w:t xml:space="preserve"> E-Learning Platform represents a transformative approach to education, offering a versatile and adaptive learning ecosystem equipped with comprehensive features to meet the diverse needs of learners worldwide. At its core, </w:t>
      </w:r>
      <w:proofErr w:type="spellStart"/>
      <w:r w:rsidRPr="00CF7740">
        <w:rPr>
          <w:rFonts w:eastAsiaTheme="minorHAnsi"/>
        </w:rPr>
        <w:t>Eduflex</w:t>
      </w:r>
      <w:proofErr w:type="spellEnd"/>
      <w:r w:rsidRPr="00CF7740">
        <w:rPr>
          <w:rFonts w:eastAsiaTheme="minorHAnsi"/>
        </w:rPr>
        <w:t xml:space="preserve"> provides a rich repository of courses covering a wide range of subjects, from foundational concepts to specialized topics. Leveraging cutting-edge content creation tools and instructional design principles, these courses are meticulously curated to deliver engaging and immersive learning experiences. Learners have the flexibility to explore courses aligned with their interests, career goals, and skill levels, empowering them to customize their learning journey to suit their unique needs. Whether seeking to acquire new skills, deepen their understanding of a particular subject, or advance their career prospects, </w:t>
      </w:r>
      <w:proofErr w:type="spellStart"/>
      <w:r w:rsidRPr="00CF7740">
        <w:rPr>
          <w:rFonts w:eastAsiaTheme="minorHAnsi"/>
        </w:rPr>
        <w:t>Eduflex</w:t>
      </w:r>
      <w:proofErr w:type="spellEnd"/>
      <w:r w:rsidRPr="00CF7740">
        <w:rPr>
          <w:rFonts w:eastAsiaTheme="minorHAnsi"/>
        </w:rPr>
        <w:t xml:space="preserve"> offers a pathway tailored to learners' aspirations. Embedded within the courses are interactive quizzes, serving as integral components of the learning experience. These quizzes offer learners an opportunity to assess their comprehension of the material in real-time, providing immediate feedback and insights to help track progress and identify areas for improvement. Adaptive algorithms tailor question difficulty to individual proficiency levels, ensuring a personalized learning experience that optimizes engagement and retention. Furthermore, detailed explanations accompany quiz results, facilitating a deeper understanding of concepts and promoting active learning.</w:t>
      </w:r>
    </w:p>
    <w:p w14:paraId="5DC0C379" w14:textId="77777777" w:rsidR="008E6763" w:rsidRDefault="00CF7740" w:rsidP="00CF7740">
      <w:pPr>
        <w:spacing w:after="160" w:line="259" w:lineRule="auto"/>
        <w:ind w:left="720" w:firstLine="567"/>
        <w:contextualSpacing/>
        <w:jc w:val="both"/>
        <w:rPr>
          <w:rFonts w:eastAsiaTheme="minorHAnsi"/>
        </w:rPr>
        <w:sectPr w:rsidR="008E6763" w:rsidSect="00AC77C8">
          <w:footerReference w:type="default" r:id="rId9"/>
          <w:pgSz w:w="12240" w:h="15840"/>
          <w:pgMar w:top="2835" w:right="1418" w:bottom="1418" w:left="1985" w:header="720" w:footer="720" w:gutter="0"/>
          <w:pgNumType w:start="1"/>
          <w:cols w:space="720"/>
          <w:docGrid w:linePitch="360"/>
        </w:sectPr>
      </w:pPr>
      <w:r w:rsidRPr="00CF7740">
        <w:rPr>
          <w:rFonts w:eastAsiaTheme="minorHAnsi"/>
        </w:rPr>
        <w:t xml:space="preserve">One of the distinguishing features of </w:t>
      </w:r>
      <w:proofErr w:type="spellStart"/>
      <w:r w:rsidRPr="00CF7740">
        <w:rPr>
          <w:rFonts w:eastAsiaTheme="minorHAnsi"/>
        </w:rPr>
        <w:t>Eduflex</w:t>
      </w:r>
      <w:proofErr w:type="spellEnd"/>
      <w:r w:rsidRPr="00CF7740">
        <w:rPr>
          <w:rFonts w:eastAsiaTheme="minorHAnsi"/>
        </w:rPr>
        <w:t xml:space="preserve"> is its emphasis on certifications, recognizing the importance of credentials in validating learners' achievements and enhancing their credibility in the professional sphere. Upon successful completion of courses and quizzes, learners </w:t>
      </w:r>
      <w:proofErr w:type="gramStart"/>
      <w:r w:rsidRPr="00CF7740">
        <w:rPr>
          <w:rFonts w:eastAsiaTheme="minorHAnsi"/>
        </w:rPr>
        <w:t>have the opportunity to</w:t>
      </w:r>
      <w:proofErr w:type="gramEnd"/>
      <w:r w:rsidRPr="00CF7740">
        <w:rPr>
          <w:rFonts w:eastAsiaTheme="minorHAnsi"/>
        </w:rPr>
        <w:t xml:space="preserve"> earn industry-recognized certifications endorsed by reputable accreditation bodies. These certifications adhere to rigorous standards and serve as tangible evidence of mastery in a particular subject or skill area. By obtaining certifications through </w:t>
      </w:r>
      <w:proofErr w:type="spellStart"/>
      <w:r w:rsidRPr="00CF7740">
        <w:rPr>
          <w:rFonts w:eastAsiaTheme="minorHAnsi"/>
        </w:rPr>
        <w:t>Eduflex</w:t>
      </w:r>
      <w:proofErr w:type="spellEnd"/>
      <w:r w:rsidRPr="00CF7740">
        <w:rPr>
          <w:rFonts w:eastAsiaTheme="minorHAnsi"/>
        </w:rPr>
        <w:t xml:space="preserve">, learners can bolster their resumes, differentiate themselves in the job market, and unlock new career opportunities. Additionally, </w:t>
      </w:r>
      <w:proofErr w:type="spellStart"/>
      <w:r w:rsidRPr="00CF7740">
        <w:rPr>
          <w:rFonts w:eastAsiaTheme="minorHAnsi"/>
        </w:rPr>
        <w:t>Eduflex</w:t>
      </w:r>
      <w:proofErr w:type="spellEnd"/>
      <w:r w:rsidRPr="00CF7740">
        <w:rPr>
          <w:rFonts w:eastAsiaTheme="minorHAnsi"/>
        </w:rPr>
        <w:t xml:space="preserve"> offers seamless integration with professional </w:t>
      </w:r>
    </w:p>
    <w:p w14:paraId="0F14B225" w14:textId="5E077635" w:rsidR="00CF7740" w:rsidRPr="00CF7740" w:rsidRDefault="00CF7740" w:rsidP="00CF7740">
      <w:pPr>
        <w:spacing w:after="160" w:line="259" w:lineRule="auto"/>
        <w:ind w:left="720" w:firstLine="567"/>
        <w:contextualSpacing/>
        <w:jc w:val="both"/>
        <w:rPr>
          <w:rFonts w:eastAsiaTheme="minorHAnsi"/>
        </w:rPr>
      </w:pPr>
      <w:r w:rsidRPr="00CF7740">
        <w:rPr>
          <w:rFonts w:eastAsiaTheme="minorHAnsi"/>
        </w:rPr>
        <w:lastRenderedPageBreak/>
        <w:t>accreditation bodies, ensuring that certifications obtained through the platform hold value and relevance in the industry.</w:t>
      </w:r>
    </w:p>
    <w:p w14:paraId="15323414" w14:textId="5F4EB59B" w:rsidR="00CF7740" w:rsidRPr="00CF7740" w:rsidRDefault="00CF7740" w:rsidP="00CF7740">
      <w:pPr>
        <w:spacing w:after="160" w:line="259" w:lineRule="auto"/>
        <w:ind w:left="720" w:firstLine="567"/>
        <w:contextualSpacing/>
        <w:jc w:val="both"/>
        <w:rPr>
          <w:rFonts w:eastAsiaTheme="minorHAnsi"/>
        </w:rPr>
      </w:pPr>
      <w:r w:rsidRPr="00CF7740">
        <w:rPr>
          <w:rFonts w:eastAsiaTheme="minorHAnsi"/>
        </w:rPr>
        <w:t xml:space="preserve">Accessibility and flexibility are paramount to </w:t>
      </w:r>
      <w:proofErr w:type="spellStart"/>
      <w:r w:rsidRPr="00CF7740">
        <w:rPr>
          <w:rFonts w:eastAsiaTheme="minorHAnsi"/>
        </w:rPr>
        <w:t>Eduflex's</w:t>
      </w:r>
      <w:proofErr w:type="spellEnd"/>
      <w:r w:rsidRPr="00CF7740">
        <w:rPr>
          <w:rFonts w:eastAsiaTheme="minorHAnsi"/>
        </w:rPr>
        <w:t xml:space="preserve"> mission of democratizing education and making learning opportunities available to all. The platform is designed to be accessible anytime, anywhere, and on any device, allowing learners to engage with content at their own pace and convenience. Whether accessing </w:t>
      </w:r>
      <w:proofErr w:type="spellStart"/>
      <w:r w:rsidRPr="00CF7740">
        <w:rPr>
          <w:rFonts w:eastAsiaTheme="minorHAnsi"/>
        </w:rPr>
        <w:t>Eduflex</w:t>
      </w:r>
      <w:proofErr w:type="spellEnd"/>
      <w:r w:rsidRPr="00CF7740">
        <w:rPr>
          <w:rFonts w:eastAsiaTheme="minorHAnsi"/>
        </w:rPr>
        <w:t xml:space="preserve"> from a desktop computer, tablet, or smartphone, learners can seamlessly navigate courses, participate in quizzes, and obtain certifications without constraints. The user-friendly interface and intuitive navigation further enhance the learning experience, ensuring that learners can easily find and access the resources they need to succeed.</w:t>
      </w:r>
    </w:p>
    <w:p w14:paraId="50998986" w14:textId="77777777" w:rsidR="00CF7740" w:rsidRDefault="00CF7740" w:rsidP="00CF7740">
      <w:pPr>
        <w:spacing w:after="160" w:line="259" w:lineRule="auto"/>
        <w:contextualSpacing/>
        <w:jc w:val="both"/>
        <w:rPr>
          <w:rFonts w:eastAsiaTheme="minorHAnsi"/>
        </w:rPr>
      </w:pPr>
    </w:p>
    <w:p w14:paraId="74D0BD2D" w14:textId="77777777" w:rsidR="00137C78" w:rsidRDefault="00710793" w:rsidP="0062164D">
      <w:pPr>
        <w:numPr>
          <w:ilvl w:val="1"/>
          <w:numId w:val="2"/>
        </w:numPr>
        <w:contextualSpacing/>
        <w:jc w:val="both"/>
        <w:rPr>
          <w:rFonts w:eastAsiaTheme="minorHAnsi"/>
          <w:b/>
          <w:bCs/>
          <w:sz w:val="28"/>
          <w:szCs w:val="28"/>
        </w:rPr>
      </w:pPr>
      <w:r>
        <w:rPr>
          <w:rFonts w:eastAsiaTheme="minorHAnsi"/>
          <w:b/>
          <w:bCs/>
          <w:sz w:val="28"/>
          <w:szCs w:val="28"/>
        </w:rPr>
        <w:t>Motivation</w:t>
      </w:r>
    </w:p>
    <w:p w14:paraId="06F66395" w14:textId="77777777" w:rsidR="0062164D" w:rsidRPr="0046488F" w:rsidRDefault="0062164D" w:rsidP="0062164D">
      <w:pPr>
        <w:ind w:left="420"/>
        <w:contextualSpacing/>
        <w:jc w:val="both"/>
        <w:rPr>
          <w:rFonts w:eastAsiaTheme="minorHAnsi"/>
          <w:b/>
          <w:bCs/>
          <w:sz w:val="28"/>
          <w:szCs w:val="28"/>
        </w:rPr>
      </w:pPr>
    </w:p>
    <w:p w14:paraId="48B7896B" w14:textId="127074B8" w:rsidR="00CF7740" w:rsidRPr="00CF7740" w:rsidRDefault="00CF7740" w:rsidP="00CF7740">
      <w:pPr>
        <w:spacing w:after="100" w:line="276" w:lineRule="auto"/>
        <w:ind w:firstLine="567"/>
        <w:contextualSpacing/>
        <w:jc w:val="both"/>
        <w:rPr>
          <w:rFonts w:eastAsiaTheme="minorHAnsi"/>
        </w:rPr>
      </w:pPr>
      <w:r w:rsidRPr="00CF7740">
        <w:rPr>
          <w:rFonts w:eastAsiaTheme="minorHAnsi"/>
        </w:rPr>
        <w:t>The motivation behind the development of this innovative e-learning platform stems from a recognition of the evolving needs and demands within the educational landscape. Traditional educational models often struggle to accommodate the diverse schedules, preferences, and learning styles of modern learners. As technology continues to advance and globalization reshapes the job market, there is an increasing imperative to provide accessible, flexible, and effective learning solutions.</w:t>
      </w:r>
    </w:p>
    <w:p w14:paraId="0DC51F0B" w14:textId="7F3A6E4A" w:rsidR="00CF7740" w:rsidRPr="00CF7740" w:rsidRDefault="00CF7740" w:rsidP="00CF7740">
      <w:pPr>
        <w:spacing w:after="100" w:line="276" w:lineRule="auto"/>
        <w:ind w:firstLine="567"/>
        <w:contextualSpacing/>
        <w:jc w:val="both"/>
        <w:rPr>
          <w:rFonts w:eastAsiaTheme="minorHAnsi"/>
        </w:rPr>
      </w:pPr>
      <w:r w:rsidRPr="00CF7740">
        <w:rPr>
          <w:rFonts w:eastAsiaTheme="minorHAnsi"/>
        </w:rPr>
        <w:t>One of the primary motivations is to address the growing demand for lifelong learning. In today's fast-paced world, the acquisition of new skills and knowledge is not just desirable but essential for personal growth and professional advancement. However, traditional education systems often present barriers such as time constraints, geographical limitations, and financial burdens. This platform aims to break down these barriers by offering anytime, anywhere access to a comprehensive repository of courses.</w:t>
      </w:r>
    </w:p>
    <w:p w14:paraId="0878C80A" w14:textId="7FA5F69A" w:rsidR="00CF7740" w:rsidRPr="00CF7740" w:rsidRDefault="00CF7740" w:rsidP="00CF7740">
      <w:pPr>
        <w:spacing w:after="100" w:line="276" w:lineRule="auto"/>
        <w:ind w:firstLine="567"/>
        <w:contextualSpacing/>
        <w:jc w:val="both"/>
        <w:rPr>
          <w:rFonts w:eastAsiaTheme="minorHAnsi"/>
        </w:rPr>
      </w:pPr>
      <w:r w:rsidRPr="00CF7740">
        <w:rPr>
          <w:rFonts w:eastAsiaTheme="minorHAnsi"/>
        </w:rPr>
        <w:t>Furthermore, there is a recognized need to enhance the engagement and effectiveness of online learning experiences. Passive consumption of content can lead to disengagement and limited retention of information. By incorporating interactive elements such as quizzes, simulations, and personalized learning pathways, this platform seeks to create a dynamic and immersive learning environment that fosters active participation and deeper comprehension.</w:t>
      </w:r>
    </w:p>
    <w:p w14:paraId="151D74C9" w14:textId="1CF27D8A" w:rsidR="00CF7740" w:rsidRPr="00CF7740" w:rsidRDefault="00CF7740" w:rsidP="00CF7740">
      <w:pPr>
        <w:spacing w:after="100" w:line="276" w:lineRule="auto"/>
        <w:ind w:firstLine="567"/>
        <w:contextualSpacing/>
        <w:jc w:val="both"/>
        <w:rPr>
          <w:rFonts w:eastAsiaTheme="minorHAnsi"/>
        </w:rPr>
      </w:pPr>
      <w:r w:rsidRPr="00CF7740">
        <w:rPr>
          <w:rFonts w:eastAsiaTheme="minorHAnsi"/>
        </w:rPr>
        <w:t>Another key motivation is to address the demand for credible credentials in the job market. As industries evolve and new technologies emerge, employers increasingly value tangible evidence of skills and competencies. By offering industry-recognized certifications and seamless integration with professional accreditation bodies, this platform aims to provide learners with tangible credentials that enhance their credibility and employability.</w:t>
      </w:r>
    </w:p>
    <w:p w14:paraId="3710B01B" w14:textId="1DC6D9E5" w:rsidR="00CF7740" w:rsidRPr="00CF7740" w:rsidRDefault="00CF7740" w:rsidP="00CF7740">
      <w:pPr>
        <w:spacing w:after="100" w:line="276" w:lineRule="auto"/>
        <w:ind w:firstLine="567"/>
        <w:contextualSpacing/>
        <w:jc w:val="both"/>
        <w:rPr>
          <w:rFonts w:eastAsiaTheme="minorHAnsi"/>
        </w:rPr>
      </w:pPr>
      <w:r w:rsidRPr="00CF7740">
        <w:rPr>
          <w:rFonts w:eastAsiaTheme="minorHAnsi"/>
        </w:rPr>
        <w:t>Moreover, the democratization of education is a fundamental driving force behind this project. Access to quality education should not be limited by factors such as geographical location, socioeconomic status, or physical ability. By harnessing the power of technology, this platform seeks to empower learners worldwide to access high-quality educational resources and unlock their full potential, regardless of their background or circumstances.</w:t>
      </w:r>
    </w:p>
    <w:p w14:paraId="5449B9AA" w14:textId="1640D606" w:rsidR="00936AF4" w:rsidRDefault="00CF7740" w:rsidP="00CF7740">
      <w:pPr>
        <w:spacing w:after="100" w:line="276" w:lineRule="auto"/>
        <w:ind w:firstLine="567"/>
        <w:contextualSpacing/>
        <w:jc w:val="both"/>
        <w:rPr>
          <w:rFonts w:eastAsiaTheme="minorHAnsi"/>
        </w:rPr>
      </w:pPr>
      <w:r w:rsidRPr="00CF7740">
        <w:rPr>
          <w:rFonts w:eastAsiaTheme="minorHAnsi"/>
        </w:rPr>
        <w:lastRenderedPageBreak/>
        <w:t>In summary, the motivation behind this e-learning platform is rooted in the recognition of the changing educational landscape, the need for flexible and accessible learning solutions, the desire to enhance engagement and effectiveness in online learning, the demand for credible credentials in the job market, and the commitment to democratizing education on a global scale. Through this project, we aim to revolutionize the way individuals learn, grow, and succeed in an increasingly competitive and interconnected world.</w:t>
      </w:r>
    </w:p>
    <w:p w14:paraId="2B648B39" w14:textId="77777777" w:rsidR="00FA4FAD" w:rsidRPr="0010307A" w:rsidRDefault="00FA4FAD" w:rsidP="0010307A">
      <w:pPr>
        <w:spacing w:before="100" w:after="100" w:line="259" w:lineRule="auto"/>
        <w:jc w:val="both"/>
        <w:rPr>
          <w:rFonts w:eastAsiaTheme="minorHAnsi"/>
        </w:rPr>
      </w:pPr>
    </w:p>
    <w:p w14:paraId="4B3DC2BA" w14:textId="77777777" w:rsidR="001F6377" w:rsidRDefault="00710793" w:rsidP="008717BF">
      <w:pPr>
        <w:numPr>
          <w:ilvl w:val="1"/>
          <w:numId w:val="2"/>
        </w:numPr>
        <w:contextualSpacing/>
        <w:jc w:val="both"/>
        <w:rPr>
          <w:rFonts w:eastAsiaTheme="minorHAnsi"/>
          <w:b/>
          <w:bCs/>
          <w:sz w:val="28"/>
          <w:szCs w:val="28"/>
        </w:rPr>
      </w:pPr>
      <w:r w:rsidRPr="001F6377">
        <w:rPr>
          <w:rFonts w:eastAsiaTheme="minorHAnsi"/>
          <w:b/>
          <w:bCs/>
          <w:sz w:val="28"/>
          <w:szCs w:val="28"/>
        </w:rPr>
        <w:t>Problem Statement</w:t>
      </w:r>
    </w:p>
    <w:p w14:paraId="1B643C2E" w14:textId="77777777" w:rsidR="00EA2F63" w:rsidRDefault="00EA2F63" w:rsidP="00EA2F63">
      <w:pPr>
        <w:ind w:left="420"/>
        <w:contextualSpacing/>
        <w:jc w:val="both"/>
        <w:rPr>
          <w:rFonts w:eastAsiaTheme="minorHAnsi"/>
          <w:b/>
          <w:bCs/>
          <w:sz w:val="28"/>
          <w:szCs w:val="28"/>
        </w:rPr>
      </w:pPr>
    </w:p>
    <w:p w14:paraId="690CCEAB" w14:textId="51A6C701" w:rsidR="00CF7740" w:rsidRPr="00CF7740" w:rsidRDefault="00CF7740" w:rsidP="00CF7740">
      <w:pPr>
        <w:jc w:val="both"/>
        <w:rPr>
          <w:rFonts w:eastAsiaTheme="minorHAnsi"/>
          <w:color w:val="000000" w:themeColor="text1"/>
        </w:rPr>
      </w:pPr>
      <w:r w:rsidRPr="00CF7740">
        <w:rPr>
          <w:rFonts w:eastAsiaTheme="minorHAnsi"/>
          <w:color w:val="000000" w:themeColor="text1"/>
        </w:rPr>
        <w:t>In the traditional educational paradigm, numerous challenges hinder the accessibility, effectiveness, and relevance of learning experiences. These challenges underscore the urgent need for a transformative solution that addresses the following key issues:</w:t>
      </w:r>
    </w:p>
    <w:p w14:paraId="537591CD" w14:textId="6F70B398" w:rsidR="00CF7740" w:rsidRPr="00CF7740" w:rsidRDefault="00CF7740" w:rsidP="00CF7740">
      <w:pPr>
        <w:pStyle w:val="ListParagraph"/>
        <w:numPr>
          <w:ilvl w:val="0"/>
          <w:numId w:val="16"/>
        </w:numPr>
        <w:ind w:left="357" w:hanging="357"/>
        <w:contextualSpacing w:val="0"/>
        <w:jc w:val="both"/>
        <w:rPr>
          <w:rFonts w:ascii="Times New Roman" w:hAnsi="Times New Roman" w:cs="Times New Roman"/>
          <w:color w:val="000000" w:themeColor="text1"/>
          <w:sz w:val="24"/>
          <w:szCs w:val="24"/>
        </w:rPr>
      </w:pPr>
      <w:r w:rsidRPr="00CF7740">
        <w:rPr>
          <w:rFonts w:ascii="Times New Roman" w:hAnsi="Times New Roman" w:cs="Times New Roman"/>
          <w:b/>
          <w:bCs/>
          <w:color w:val="000000" w:themeColor="text1"/>
          <w:sz w:val="24"/>
          <w:szCs w:val="24"/>
        </w:rPr>
        <w:t>Limited Accessibility:</w:t>
      </w:r>
      <w:r w:rsidRPr="00CF7740">
        <w:rPr>
          <w:rFonts w:ascii="Times New Roman" w:hAnsi="Times New Roman" w:cs="Times New Roman"/>
          <w:color w:val="000000" w:themeColor="text1"/>
          <w:sz w:val="24"/>
          <w:szCs w:val="24"/>
        </w:rPr>
        <w:t xml:space="preserve"> Traditional educational models often rely on physical classrooms and fixed schedules, creating barriers for individuals with diverse commitments and constraints. Geographical limitations further exacerbate this issue, particularly for learners residing in remote or underserved areas. Additionally, the high cost of education, including tuition fees and associated expenses, restricts access for many aspiring learners.</w:t>
      </w:r>
    </w:p>
    <w:p w14:paraId="737ED709" w14:textId="1FB14A00" w:rsidR="00CF7740" w:rsidRPr="00CF7740" w:rsidRDefault="00CF7740" w:rsidP="00CF7740">
      <w:pPr>
        <w:pStyle w:val="ListParagraph"/>
        <w:numPr>
          <w:ilvl w:val="0"/>
          <w:numId w:val="16"/>
        </w:numPr>
        <w:ind w:left="357" w:hanging="357"/>
        <w:contextualSpacing w:val="0"/>
        <w:jc w:val="both"/>
        <w:rPr>
          <w:rFonts w:ascii="Times New Roman" w:hAnsi="Times New Roman" w:cs="Times New Roman"/>
          <w:color w:val="000000" w:themeColor="text1"/>
          <w:sz w:val="24"/>
          <w:szCs w:val="24"/>
        </w:rPr>
      </w:pPr>
      <w:r w:rsidRPr="00CF7740">
        <w:rPr>
          <w:rFonts w:ascii="Times New Roman" w:hAnsi="Times New Roman" w:cs="Times New Roman"/>
          <w:b/>
          <w:bCs/>
          <w:color w:val="000000" w:themeColor="text1"/>
          <w:sz w:val="24"/>
          <w:szCs w:val="24"/>
        </w:rPr>
        <w:t>Engagement and Retention:</w:t>
      </w:r>
      <w:r w:rsidRPr="00CF7740">
        <w:rPr>
          <w:rFonts w:ascii="Times New Roman" w:hAnsi="Times New Roman" w:cs="Times New Roman"/>
          <w:color w:val="000000" w:themeColor="text1"/>
          <w:sz w:val="24"/>
          <w:szCs w:val="24"/>
        </w:rPr>
        <w:t xml:space="preserve"> Passive learning approaches prevalent in traditional education fail to captivate learners' interest and foster deep comprehension. Lecture-based formats and static learning materials often result in disengagement, leading to low retention rates and ineffective learning outcomes. Moreover, the one-size-fits-all approach neglects the varied learning styles and preferences of learners, further diminishing engagement and effectiveness.</w:t>
      </w:r>
    </w:p>
    <w:p w14:paraId="495F1FD9" w14:textId="7EE7DA5E" w:rsidR="00CF7740" w:rsidRPr="00CF7740" w:rsidRDefault="00CF7740" w:rsidP="00CF7740">
      <w:pPr>
        <w:pStyle w:val="ListParagraph"/>
        <w:numPr>
          <w:ilvl w:val="0"/>
          <w:numId w:val="16"/>
        </w:numPr>
        <w:ind w:left="357" w:hanging="357"/>
        <w:contextualSpacing w:val="0"/>
        <w:jc w:val="both"/>
        <w:rPr>
          <w:rFonts w:ascii="Times New Roman" w:hAnsi="Times New Roman" w:cs="Times New Roman"/>
          <w:color w:val="000000" w:themeColor="text1"/>
          <w:sz w:val="24"/>
          <w:szCs w:val="24"/>
        </w:rPr>
      </w:pPr>
      <w:r w:rsidRPr="00CF7740">
        <w:rPr>
          <w:rFonts w:ascii="Times New Roman" w:hAnsi="Times New Roman" w:cs="Times New Roman"/>
          <w:b/>
          <w:bCs/>
          <w:color w:val="000000" w:themeColor="text1"/>
          <w:sz w:val="24"/>
          <w:szCs w:val="24"/>
        </w:rPr>
        <w:t>Credential Validation:</w:t>
      </w:r>
      <w:r w:rsidRPr="00CF7740">
        <w:rPr>
          <w:rFonts w:ascii="Times New Roman" w:hAnsi="Times New Roman" w:cs="Times New Roman"/>
          <w:color w:val="000000" w:themeColor="text1"/>
          <w:sz w:val="24"/>
          <w:szCs w:val="24"/>
        </w:rPr>
        <w:t xml:space="preserve"> In today's competitive job market, employers seek tangible evidence of candidates' skills and competencies. However, the lack of standardized credentials and the proliferation of unaccredited courses undermine the credibility of online learning. Employers face challenges in evaluating the relevance and rigor of certifications obtained through various e-learning platforms, leading to skepticism regarding their value.</w:t>
      </w:r>
    </w:p>
    <w:p w14:paraId="2F6F9AE8" w14:textId="2E0B3473" w:rsidR="00CF7740" w:rsidRPr="00CF7740" w:rsidRDefault="00CF7740" w:rsidP="00CF7740">
      <w:pPr>
        <w:pStyle w:val="ListParagraph"/>
        <w:numPr>
          <w:ilvl w:val="0"/>
          <w:numId w:val="16"/>
        </w:numPr>
        <w:ind w:left="357" w:hanging="357"/>
        <w:contextualSpacing w:val="0"/>
        <w:jc w:val="both"/>
        <w:rPr>
          <w:rFonts w:ascii="Times New Roman" w:hAnsi="Times New Roman" w:cs="Times New Roman"/>
          <w:color w:val="000000" w:themeColor="text1"/>
          <w:sz w:val="24"/>
          <w:szCs w:val="24"/>
        </w:rPr>
      </w:pPr>
      <w:r w:rsidRPr="00CF7740">
        <w:rPr>
          <w:rFonts w:ascii="Times New Roman" w:hAnsi="Times New Roman" w:cs="Times New Roman"/>
          <w:b/>
          <w:bCs/>
          <w:color w:val="000000" w:themeColor="text1"/>
          <w:sz w:val="24"/>
          <w:szCs w:val="24"/>
        </w:rPr>
        <w:t>Skills Gap and Industry Relevance:</w:t>
      </w:r>
      <w:r w:rsidRPr="00CF7740">
        <w:rPr>
          <w:rFonts w:ascii="Times New Roman" w:hAnsi="Times New Roman" w:cs="Times New Roman"/>
          <w:color w:val="000000" w:themeColor="text1"/>
          <w:sz w:val="24"/>
          <w:szCs w:val="24"/>
        </w:rPr>
        <w:t xml:space="preserve"> Rapid technological advancements and evolving industry demands create a widening gap between traditional educational curricula and the skills required in the workforce. Many educational institutions struggle to adapt their offerings to keep pace with industry trends and emerging technologies. As a result, learners often graduate with outdated skills that do not align with market needs, leading to mismatches between job seekers' capabilities and employers' requirements.</w:t>
      </w:r>
    </w:p>
    <w:p w14:paraId="116F5D20" w14:textId="2A4B83C7" w:rsidR="00CF7740" w:rsidRPr="00CF7740" w:rsidRDefault="00CF7740" w:rsidP="00CF7740">
      <w:pPr>
        <w:pStyle w:val="ListParagraph"/>
        <w:numPr>
          <w:ilvl w:val="0"/>
          <w:numId w:val="16"/>
        </w:numPr>
        <w:ind w:left="357" w:hanging="357"/>
        <w:contextualSpacing w:val="0"/>
        <w:jc w:val="both"/>
        <w:rPr>
          <w:rFonts w:ascii="Times New Roman" w:hAnsi="Times New Roman" w:cs="Times New Roman"/>
          <w:color w:val="000000" w:themeColor="text1"/>
          <w:sz w:val="24"/>
          <w:szCs w:val="24"/>
        </w:rPr>
      </w:pPr>
      <w:r w:rsidRPr="00CF7740">
        <w:rPr>
          <w:rFonts w:ascii="Times New Roman" w:hAnsi="Times New Roman" w:cs="Times New Roman"/>
          <w:b/>
          <w:bCs/>
          <w:color w:val="000000" w:themeColor="text1"/>
          <w:sz w:val="24"/>
          <w:szCs w:val="24"/>
        </w:rPr>
        <w:t>Exclusionary Practices and Inequities:</w:t>
      </w:r>
      <w:r w:rsidRPr="00CF7740">
        <w:rPr>
          <w:rFonts w:ascii="Times New Roman" w:hAnsi="Times New Roman" w:cs="Times New Roman"/>
          <w:color w:val="000000" w:themeColor="text1"/>
          <w:sz w:val="24"/>
          <w:szCs w:val="24"/>
        </w:rPr>
        <w:t xml:space="preserve"> Socioeconomic disparities and systemic inequalities perpetuate exclusionary practices within the education system. Marginalized communities, including low-income individuals, ethnic minorities, and people with disabilities, face disproportionate barriers to accessing quality education and </w:t>
      </w:r>
      <w:r w:rsidRPr="00CF7740">
        <w:rPr>
          <w:rFonts w:ascii="Times New Roman" w:hAnsi="Times New Roman" w:cs="Times New Roman"/>
          <w:color w:val="000000" w:themeColor="text1"/>
          <w:sz w:val="24"/>
          <w:szCs w:val="24"/>
        </w:rPr>
        <w:lastRenderedPageBreak/>
        <w:t>opportunities for advancement. These disparities contribute to widening socioeconomic gaps and hinder efforts to promote diversity and inclusion in the workforce.</w:t>
      </w:r>
    </w:p>
    <w:p w14:paraId="18B7497D" w14:textId="78544806" w:rsidR="00FA2946" w:rsidRDefault="00CF7740" w:rsidP="00CF7740">
      <w:pPr>
        <w:jc w:val="both"/>
        <w:rPr>
          <w:rFonts w:eastAsiaTheme="minorHAnsi"/>
          <w:color w:val="000000" w:themeColor="text1"/>
        </w:rPr>
      </w:pPr>
      <w:r w:rsidRPr="00CF7740">
        <w:rPr>
          <w:rFonts w:eastAsiaTheme="minorHAnsi"/>
          <w:color w:val="000000" w:themeColor="text1"/>
        </w:rPr>
        <w:t>Addressing these multifaceted challenges requires a holistic approach that leverages technology, innovation, and collaboration across various stakeholders. By developing an e-learning platform that prioritizes accessibility, engagement, credibility, relevance, and inclusivity, we can pave the way for a more equitable, effective, and responsive educational ecosystem. Through this project, we endeavor to empower learners worldwide to overcome barriers, acquire valuable skills, and thrive in an increasingly dynamic and interconnected global landscape.</w:t>
      </w:r>
    </w:p>
    <w:p w14:paraId="685BF178" w14:textId="77777777" w:rsidR="00CF7740" w:rsidRPr="00023E99" w:rsidRDefault="00CF7740" w:rsidP="00CF7740">
      <w:pPr>
        <w:jc w:val="both"/>
        <w:rPr>
          <w:rFonts w:eastAsiaTheme="minorHAnsi"/>
          <w:color w:val="000000" w:themeColor="text1"/>
        </w:rPr>
      </w:pPr>
    </w:p>
    <w:p w14:paraId="4A8B032C" w14:textId="77777777" w:rsidR="00D30C66" w:rsidRDefault="00710793" w:rsidP="008717BF">
      <w:pPr>
        <w:numPr>
          <w:ilvl w:val="1"/>
          <w:numId w:val="2"/>
        </w:numPr>
        <w:contextualSpacing/>
        <w:jc w:val="both"/>
        <w:rPr>
          <w:rFonts w:eastAsiaTheme="minorHAnsi"/>
          <w:b/>
          <w:bCs/>
          <w:sz w:val="28"/>
          <w:szCs w:val="28"/>
        </w:rPr>
      </w:pPr>
      <w:r w:rsidRPr="0040329D">
        <w:rPr>
          <w:rFonts w:eastAsiaTheme="minorHAnsi"/>
          <w:b/>
          <w:bCs/>
          <w:sz w:val="28"/>
          <w:szCs w:val="28"/>
        </w:rPr>
        <w:t>Expected Outcome</w:t>
      </w:r>
    </w:p>
    <w:p w14:paraId="520582C1" w14:textId="77777777" w:rsidR="008717BF" w:rsidRDefault="008717BF" w:rsidP="0059196C">
      <w:pPr>
        <w:ind w:left="420"/>
        <w:contextualSpacing/>
        <w:jc w:val="both"/>
        <w:rPr>
          <w:rFonts w:eastAsiaTheme="minorHAnsi"/>
          <w:b/>
          <w:bCs/>
          <w:sz w:val="28"/>
          <w:szCs w:val="28"/>
        </w:rPr>
      </w:pPr>
    </w:p>
    <w:p w14:paraId="6701D441" w14:textId="32DA9B13" w:rsidR="00D60EC4" w:rsidRPr="00D60EC4" w:rsidRDefault="00D60EC4" w:rsidP="00D60EC4">
      <w:pPr>
        <w:contextualSpacing/>
        <w:jc w:val="both"/>
        <w:rPr>
          <w:rFonts w:eastAsiaTheme="minorHAnsi"/>
        </w:rPr>
      </w:pPr>
      <w:r w:rsidRPr="00D60EC4">
        <w:rPr>
          <w:rFonts w:eastAsiaTheme="minorHAnsi"/>
        </w:rPr>
        <w:t xml:space="preserve">The envisioned outcome of this project is a groundbreaking e-learning platform that revolutionizes the landscape of education by addressing the </w:t>
      </w:r>
      <w:proofErr w:type="gramStart"/>
      <w:r w:rsidRPr="00D60EC4">
        <w:rPr>
          <w:rFonts w:eastAsiaTheme="minorHAnsi"/>
        </w:rPr>
        <w:t>aforementioned challenges</w:t>
      </w:r>
      <w:proofErr w:type="gramEnd"/>
      <w:r w:rsidRPr="00D60EC4">
        <w:rPr>
          <w:rFonts w:eastAsiaTheme="minorHAnsi"/>
        </w:rPr>
        <w:t xml:space="preserve"> and delivering tangible benefits to learners, educators, and employers alike. The anticipated outcomes include:</w:t>
      </w:r>
    </w:p>
    <w:p w14:paraId="37005127" w14:textId="077BF708" w:rsidR="00D60EC4" w:rsidRPr="00D60EC4" w:rsidRDefault="00D60EC4" w:rsidP="00D60EC4">
      <w:pPr>
        <w:pStyle w:val="ListParagraph"/>
        <w:numPr>
          <w:ilvl w:val="0"/>
          <w:numId w:val="17"/>
        </w:numPr>
        <w:ind w:left="714" w:hanging="357"/>
        <w:contextualSpacing w:val="0"/>
        <w:jc w:val="both"/>
        <w:rPr>
          <w:rFonts w:ascii="Times New Roman" w:hAnsi="Times New Roman" w:cs="Times New Roman"/>
          <w:sz w:val="24"/>
          <w:szCs w:val="24"/>
        </w:rPr>
      </w:pPr>
      <w:r w:rsidRPr="00D60EC4">
        <w:rPr>
          <w:rFonts w:ascii="Times New Roman" w:hAnsi="Times New Roman" w:cs="Times New Roman"/>
          <w:sz w:val="24"/>
          <w:szCs w:val="24"/>
        </w:rPr>
        <w:t>Enhanced Accessibility: The e-learning platform will provide anytime, anywhere access to a diverse range of high-quality educational resources, breaking down geographical barriers and accommodating the diverse schedules and preferences of learners. By democratizing access to education, the platform will empower individuals from all backgrounds to pursue their learning goals and unlock their full potential.</w:t>
      </w:r>
    </w:p>
    <w:p w14:paraId="0FCF32BB" w14:textId="39C09A31" w:rsidR="00D60EC4" w:rsidRPr="00D60EC4" w:rsidRDefault="00D60EC4" w:rsidP="00D60EC4">
      <w:pPr>
        <w:pStyle w:val="ListParagraph"/>
        <w:numPr>
          <w:ilvl w:val="0"/>
          <w:numId w:val="17"/>
        </w:numPr>
        <w:ind w:left="714" w:hanging="357"/>
        <w:contextualSpacing w:val="0"/>
        <w:jc w:val="both"/>
        <w:rPr>
          <w:rFonts w:ascii="Times New Roman" w:hAnsi="Times New Roman" w:cs="Times New Roman"/>
          <w:sz w:val="24"/>
          <w:szCs w:val="24"/>
        </w:rPr>
      </w:pPr>
      <w:r w:rsidRPr="00D60EC4">
        <w:rPr>
          <w:rFonts w:ascii="Times New Roman" w:hAnsi="Times New Roman" w:cs="Times New Roman"/>
          <w:sz w:val="24"/>
          <w:szCs w:val="24"/>
        </w:rPr>
        <w:t>Improved Engagement and Learning Outcomes: Through interactive content, personalized learning pathways, and adaptive assessment mechanisms, the platform will foster active participation, deep comprehension, and sustained motivation among learners. By catering to different learning styles and preferences, the platform will enhance engagement and retention, leading to more effective learning outcomes.</w:t>
      </w:r>
    </w:p>
    <w:p w14:paraId="36296B78" w14:textId="2CE80AB1" w:rsidR="00D60EC4" w:rsidRPr="00D60EC4" w:rsidRDefault="00D60EC4" w:rsidP="00D60EC4">
      <w:pPr>
        <w:pStyle w:val="ListParagraph"/>
        <w:numPr>
          <w:ilvl w:val="0"/>
          <w:numId w:val="17"/>
        </w:numPr>
        <w:ind w:left="714" w:hanging="357"/>
        <w:contextualSpacing w:val="0"/>
        <w:jc w:val="both"/>
        <w:rPr>
          <w:rFonts w:ascii="Times New Roman" w:hAnsi="Times New Roman" w:cs="Times New Roman"/>
          <w:sz w:val="24"/>
          <w:szCs w:val="24"/>
        </w:rPr>
      </w:pPr>
      <w:r w:rsidRPr="00D60EC4">
        <w:rPr>
          <w:rFonts w:ascii="Times New Roman" w:hAnsi="Times New Roman" w:cs="Times New Roman"/>
          <w:sz w:val="24"/>
          <w:szCs w:val="24"/>
        </w:rPr>
        <w:t>Credible Credentials and Recognition: The integration of industry-recognized certifications and accreditation mechanisms will enhance the credibility and value of the learning experiences offered on the platform. Learners who successfully complete courses and obtain certifications will gain tangible evidence of their skills and competencies, increasing their credibility and employability in the job market.</w:t>
      </w:r>
    </w:p>
    <w:p w14:paraId="78111C64" w14:textId="5CEEE750" w:rsidR="00D60EC4" w:rsidRPr="00D60EC4" w:rsidRDefault="00D60EC4" w:rsidP="00D60EC4">
      <w:pPr>
        <w:pStyle w:val="ListParagraph"/>
        <w:numPr>
          <w:ilvl w:val="0"/>
          <w:numId w:val="17"/>
        </w:numPr>
        <w:ind w:left="714" w:hanging="357"/>
        <w:contextualSpacing w:val="0"/>
        <w:jc w:val="both"/>
        <w:rPr>
          <w:rFonts w:ascii="Times New Roman" w:hAnsi="Times New Roman" w:cs="Times New Roman"/>
          <w:sz w:val="24"/>
          <w:szCs w:val="24"/>
        </w:rPr>
      </w:pPr>
      <w:r w:rsidRPr="00D60EC4">
        <w:rPr>
          <w:rFonts w:ascii="Times New Roman" w:hAnsi="Times New Roman" w:cs="Times New Roman"/>
          <w:sz w:val="24"/>
          <w:szCs w:val="24"/>
        </w:rPr>
        <w:t>Alignment with Industry Needs: The platform will offer courses and content that are continuously updated to reflect the latest industry trends, technological advancements, and emerging skill requirements. By bridging the gap between educational curricula and industry needs, the platform will equip learners with relevant, up-to-date skills that are in high demand in the workforce, thereby increasing their competitiveness and career prospects.</w:t>
      </w:r>
    </w:p>
    <w:p w14:paraId="64BDD2F2" w14:textId="542CDF0C" w:rsidR="00D60EC4" w:rsidRPr="00D60EC4" w:rsidRDefault="00D60EC4" w:rsidP="00D60EC4">
      <w:pPr>
        <w:pStyle w:val="ListParagraph"/>
        <w:numPr>
          <w:ilvl w:val="0"/>
          <w:numId w:val="17"/>
        </w:numPr>
        <w:ind w:left="714" w:hanging="357"/>
        <w:contextualSpacing w:val="0"/>
        <w:jc w:val="both"/>
        <w:rPr>
          <w:rFonts w:ascii="Times New Roman" w:hAnsi="Times New Roman" w:cs="Times New Roman"/>
          <w:sz w:val="24"/>
          <w:szCs w:val="24"/>
        </w:rPr>
      </w:pPr>
      <w:r w:rsidRPr="00D60EC4">
        <w:rPr>
          <w:rFonts w:ascii="Times New Roman" w:hAnsi="Times New Roman" w:cs="Times New Roman"/>
          <w:sz w:val="24"/>
          <w:szCs w:val="24"/>
        </w:rPr>
        <w:t xml:space="preserve">Promotion of Inclusivity and Diversity: By prioritizing inclusivity and diversity in course offerings, instructional design, and outreach initiatives, the platform will create a more equitable and inclusive learning environment. Special attention will be </w:t>
      </w:r>
      <w:r w:rsidRPr="00D60EC4">
        <w:rPr>
          <w:rFonts w:ascii="Times New Roman" w:hAnsi="Times New Roman" w:cs="Times New Roman"/>
          <w:sz w:val="24"/>
          <w:szCs w:val="24"/>
        </w:rPr>
        <w:lastRenderedPageBreak/>
        <w:t xml:space="preserve">given to addressing the needs of marginalized communities and underserved populations, thereby reducing socioeconomic </w:t>
      </w:r>
      <w:proofErr w:type="gramStart"/>
      <w:r w:rsidRPr="00D60EC4">
        <w:rPr>
          <w:rFonts w:ascii="Times New Roman" w:hAnsi="Times New Roman" w:cs="Times New Roman"/>
          <w:sz w:val="24"/>
          <w:szCs w:val="24"/>
        </w:rPr>
        <w:t>disparities</w:t>
      </w:r>
      <w:proofErr w:type="gramEnd"/>
      <w:r w:rsidRPr="00D60EC4">
        <w:rPr>
          <w:rFonts w:ascii="Times New Roman" w:hAnsi="Times New Roman" w:cs="Times New Roman"/>
          <w:sz w:val="24"/>
          <w:szCs w:val="24"/>
        </w:rPr>
        <w:t xml:space="preserve"> and promoting social mobility.</w:t>
      </w:r>
    </w:p>
    <w:p w14:paraId="13ECA404" w14:textId="6E7FFA00" w:rsidR="00D60EC4" w:rsidRPr="00D60EC4" w:rsidRDefault="00D60EC4" w:rsidP="00D60EC4">
      <w:pPr>
        <w:pStyle w:val="ListParagraph"/>
        <w:numPr>
          <w:ilvl w:val="0"/>
          <w:numId w:val="17"/>
        </w:numPr>
        <w:ind w:left="714" w:hanging="357"/>
        <w:contextualSpacing w:val="0"/>
        <w:jc w:val="both"/>
        <w:rPr>
          <w:rFonts w:ascii="Times New Roman" w:hAnsi="Times New Roman" w:cs="Times New Roman"/>
          <w:sz w:val="24"/>
          <w:szCs w:val="24"/>
        </w:rPr>
      </w:pPr>
      <w:r w:rsidRPr="00D60EC4">
        <w:rPr>
          <w:rFonts w:ascii="Times New Roman" w:hAnsi="Times New Roman" w:cs="Times New Roman"/>
          <w:sz w:val="24"/>
          <w:szCs w:val="24"/>
        </w:rPr>
        <w:t xml:space="preserve">Global Impact and Scalability: The scalability and accessibility of the e-learning platform will enable it to reach learners worldwide, regardless of their geographical location or socioeconomic status. By harnessing the power of technology and digital connectivity, the platform will have a transformative impact on education at a global scale, empowering </w:t>
      </w:r>
      <w:proofErr w:type="gramStart"/>
      <w:r w:rsidRPr="00D60EC4">
        <w:rPr>
          <w:rFonts w:ascii="Times New Roman" w:hAnsi="Times New Roman" w:cs="Times New Roman"/>
          <w:sz w:val="24"/>
          <w:szCs w:val="24"/>
        </w:rPr>
        <w:t>individuals</w:t>
      </w:r>
      <w:proofErr w:type="gramEnd"/>
      <w:r w:rsidRPr="00D60EC4">
        <w:rPr>
          <w:rFonts w:ascii="Times New Roman" w:hAnsi="Times New Roman" w:cs="Times New Roman"/>
          <w:sz w:val="24"/>
          <w:szCs w:val="24"/>
        </w:rPr>
        <w:t xml:space="preserve"> and communities to thrive in the knowledge economy.</w:t>
      </w:r>
    </w:p>
    <w:p w14:paraId="4309EAC2" w14:textId="218FFE91" w:rsidR="00D60EC4" w:rsidRPr="00D60EC4" w:rsidRDefault="00D60EC4" w:rsidP="00D60EC4">
      <w:pPr>
        <w:pStyle w:val="ListParagraph"/>
        <w:numPr>
          <w:ilvl w:val="0"/>
          <w:numId w:val="17"/>
        </w:numPr>
        <w:ind w:left="714" w:hanging="357"/>
        <w:contextualSpacing w:val="0"/>
        <w:rPr>
          <w:rFonts w:ascii="Times New Roman" w:hAnsi="Times New Roman" w:cs="Times New Roman"/>
          <w:sz w:val="24"/>
          <w:szCs w:val="24"/>
        </w:rPr>
      </w:pPr>
      <w:r w:rsidRPr="00D60EC4">
        <w:rPr>
          <w:rFonts w:ascii="Times New Roman" w:hAnsi="Times New Roman" w:cs="Times New Roman"/>
          <w:sz w:val="24"/>
          <w:szCs w:val="24"/>
        </w:rPr>
        <w:br w:type="page"/>
      </w:r>
    </w:p>
    <w:p w14:paraId="4717E095" w14:textId="77777777" w:rsidR="008E6763" w:rsidRDefault="008E6763" w:rsidP="00D60EC4">
      <w:pPr>
        <w:contextualSpacing/>
        <w:jc w:val="center"/>
        <w:rPr>
          <w:rFonts w:eastAsiaTheme="minorHAnsi"/>
          <w:b/>
          <w:bCs/>
          <w:sz w:val="28"/>
          <w:szCs w:val="28"/>
        </w:rPr>
        <w:sectPr w:rsidR="008E6763" w:rsidSect="008E6763">
          <w:pgSz w:w="12240" w:h="15840"/>
          <w:pgMar w:top="1418" w:right="1418" w:bottom="1418" w:left="1985" w:header="720" w:footer="720" w:gutter="0"/>
          <w:cols w:space="720"/>
          <w:docGrid w:linePitch="360"/>
        </w:sectPr>
      </w:pPr>
    </w:p>
    <w:p w14:paraId="53AD8800" w14:textId="59B51B7E" w:rsidR="001328C0" w:rsidRDefault="00710793" w:rsidP="00D60EC4">
      <w:pPr>
        <w:contextualSpacing/>
        <w:jc w:val="center"/>
        <w:rPr>
          <w:rFonts w:eastAsiaTheme="minorHAnsi"/>
          <w:b/>
          <w:bCs/>
          <w:sz w:val="28"/>
          <w:szCs w:val="28"/>
        </w:rPr>
      </w:pPr>
      <w:r w:rsidRPr="00EF2700">
        <w:rPr>
          <w:rFonts w:eastAsiaTheme="minorHAnsi"/>
          <w:b/>
          <w:bCs/>
          <w:sz w:val="28"/>
          <w:szCs w:val="28"/>
        </w:rPr>
        <w:lastRenderedPageBreak/>
        <w:t>C</w:t>
      </w:r>
      <w:r w:rsidRPr="00EF2700">
        <w:rPr>
          <w:rFonts w:eastAsiaTheme="minorHAnsi"/>
          <w:b/>
          <w:bCs/>
          <w:sz w:val="28"/>
          <w:szCs w:val="28"/>
        </w:rPr>
        <w:t>HAPTER 2</w:t>
      </w:r>
    </w:p>
    <w:p w14:paraId="434751A6" w14:textId="77777777" w:rsidR="000234EF" w:rsidRDefault="000234EF" w:rsidP="000234EF">
      <w:pPr>
        <w:jc w:val="center"/>
        <w:rPr>
          <w:rFonts w:eastAsiaTheme="minorHAnsi"/>
          <w:b/>
          <w:bCs/>
          <w:sz w:val="28"/>
          <w:szCs w:val="28"/>
        </w:rPr>
      </w:pPr>
    </w:p>
    <w:p w14:paraId="22142B7E" w14:textId="77777777" w:rsidR="000234EF" w:rsidRPr="00EF2700" w:rsidRDefault="000234EF" w:rsidP="000234EF">
      <w:pPr>
        <w:jc w:val="center"/>
        <w:rPr>
          <w:rFonts w:eastAsiaTheme="minorHAnsi"/>
          <w:b/>
          <w:bCs/>
          <w:sz w:val="28"/>
          <w:szCs w:val="28"/>
        </w:rPr>
      </w:pPr>
    </w:p>
    <w:p w14:paraId="7AD5409C" w14:textId="77777777" w:rsidR="008E096C" w:rsidRPr="00EF2700" w:rsidRDefault="00710793" w:rsidP="000234EF">
      <w:pPr>
        <w:contextualSpacing/>
        <w:jc w:val="center"/>
        <w:rPr>
          <w:rFonts w:eastAsiaTheme="minorHAnsi"/>
          <w:b/>
          <w:bCs/>
          <w:sz w:val="28"/>
          <w:szCs w:val="28"/>
        </w:rPr>
      </w:pPr>
      <w:r w:rsidRPr="00EF2700">
        <w:rPr>
          <w:rFonts w:eastAsiaTheme="minorHAnsi"/>
          <w:b/>
          <w:bCs/>
          <w:sz w:val="28"/>
          <w:szCs w:val="28"/>
        </w:rPr>
        <w:t>LITERATURE SURVEY</w:t>
      </w:r>
    </w:p>
    <w:p w14:paraId="621C9795" w14:textId="77777777" w:rsidR="00995D88" w:rsidRDefault="00995D88" w:rsidP="000234EF">
      <w:pPr>
        <w:contextualSpacing/>
        <w:jc w:val="center"/>
        <w:rPr>
          <w:rFonts w:eastAsiaTheme="minorHAnsi"/>
          <w:b/>
          <w:bCs/>
        </w:rPr>
      </w:pPr>
    </w:p>
    <w:p w14:paraId="7DF01328" w14:textId="77777777" w:rsidR="00995D88" w:rsidRDefault="00995D88" w:rsidP="000234EF">
      <w:pPr>
        <w:contextualSpacing/>
        <w:jc w:val="center"/>
        <w:rPr>
          <w:rFonts w:eastAsiaTheme="minorHAnsi"/>
          <w:b/>
          <w:bCs/>
        </w:rPr>
      </w:pPr>
    </w:p>
    <w:p w14:paraId="7E1BD22C" w14:textId="77777777" w:rsidR="00995D88" w:rsidRDefault="00995D88" w:rsidP="000234EF">
      <w:pPr>
        <w:contextualSpacing/>
        <w:jc w:val="center"/>
        <w:rPr>
          <w:rFonts w:eastAsiaTheme="minorHAnsi"/>
          <w:b/>
          <w:bCs/>
        </w:rPr>
      </w:pPr>
    </w:p>
    <w:p w14:paraId="0C5AF0E0" w14:textId="77777777" w:rsidR="00995D88" w:rsidRDefault="00995D88" w:rsidP="000234EF">
      <w:pPr>
        <w:contextualSpacing/>
        <w:jc w:val="center"/>
        <w:rPr>
          <w:rFonts w:eastAsiaTheme="minorHAnsi"/>
          <w:b/>
          <w:bCs/>
        </w:rPr>
      </w:pPr>
    </w:p>
    <w:p w14:paraId="0C671741" w14:textId="4A04AEE5"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This study delves into the realm of enhancing engagement within e-learning environments by exploring the efficacy of interactive content. Through the analysis of various interactive elements like simulations, games, and virtual labs, the research aims to elucidate their impact on learner motivation, participation, and retention of information. The findings extracted from this research serve to illuminate best practices in incorporating interactive content within course materials to optimize educational outcomes and foster deeper engagement among learners.</w:t>
      </w:r>
    </w:p>
    <w:p w14:paraId="4A4AF01F" w14:textId="30B66C45"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Within the domain of adaptive e-learning platforms, this paper proposes a structured framework for crafting personalized learning pathways. By tailoring learning experiences to individual learners' unique needs, preferences, and proficiency levels, the framework aims to enhance engagement, satisfaction, and overall learning outcomes. It underscores the significance of leveraging data-driven algorithms and learner analytics to dynamically adjust course content, pacing, and assessments, thereby facilitating an optimized learning experience personalized for each user.</w:t>
      </w:r>
    </w:p>
    <w:p w14:paraId="4001B8FD" w14:textId="61646E2D"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 xml:space="preserve">Through a comparative study, this research </w:t>
      </w:r>
      <w:proofErr w:type="spellStart"/>
      <w:r w:rsidRPr="00D60EC4">
        <w:rPr>
          <w:color w:val="0D0D0D" w:themeColor="text1" w:themeTint="F2"/>
          <w:lang w:val="en-IN" w:eastAsia="en-IN"/>
        </w:rPr>
        <w:t>endeavors</w:t>
      </w:r>
      <w:proofErr w:type="spellEnd"/>
      <w:r w:rsidRPr="00D60EC4">
        <w:rPr>
          <w:color w:val="0D0D0D" w:themeColor="text1" w:themeTint="F2"/>
          <w:lang w:val="en-IN" w:eastAsia="en-IN"/>
        </w:rPr>
        <w:t xml:space="preserve"> to evaluate the validity and reliability of diverse online assessment methods employed in e-learning environments. It scrutinizes the effectiveness of various assessment approaches such as quizzes, exams, and project-based evaluations in accurately gauging learner performance and providing meaningful feedback. The insights gleaned from this study contribute to the refinement of assessment strategies aligned with the instructional objectives and learning goals of online courses.</w:t>
      </w:r>
    </w:p>
    <w:p w14:paraId="55B4EFCA" w14:textId="64E3AFC1"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This research paper delves into the realm of online learning certifications, scrutinizing the standards, practices, and implications associated with their issuance. It delves into the credibility and validity of online certifications, the accreditation process, and their impact on learners' career trajectories and employability prospects. By shedding light on these aspects, the research offers invaluable insights into designing and administering certification programs that uphold industry standards while meeting the needs of learners.</w:t>
      </w:r>
    </w:p>
    <w:p w14:paraId="7A0F95FB" w14:textId="77777777" w:rsidR="008E6763" w:rsidRDefault="008E6763" w:rsidP="00D60EC4">
      <w:pPr>
        <w:spacing w:after="160" w:line="259" w:lineRule="auto"/>
        <w:ind w:firstLine="567"/>
        <w:jc w:val="both"/>
        <w:rPr>
          <w:color w:val="0D0D0D" w:themeColor="text1" w:themeTint="F2"/>
          <w:lang w:val="en-IN" w:eastAsia="en-IN"/>
        </w:rPr>
        <w:sectPr w:rsidR="008E6763" w:rsidSect="008E6763">
          <w:pgSz w:w="12240" w:h="15840"/>
          <w:pgMar w:top="2835" w:right="1418" w:bottom="1418" w:left="1985" w:header="720" w:footer="720" w:gutter="0"/>
          <w:cols w:space="720"/>
          <w:docGrid w:linePitch="360"/>
        </w:sectPr>
      </w:pPr>
    </w:p>
    <w:p w14:paraId="11F319D6" w14:textId="0DDA5F2D"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lastRenderedPageBreak/>
        <w:t>Addressing the pressing issue of the skills gap, this paper investigates strategies for aligning e-learning curricula with the evolving demands of industries and employers. It explores methodologies for identifying emerging skills gaps, updating course offerings, and integrating industry-relevant content into online learning programs. Through collaboration between educators, industry professionals, and policymakers, the research advocates for e-learning programs that effectively equip learners with the skills required to thrive in the modern workforce.</w:t>
      </w:r>
    </w:p>
    <w:p w14:paraId="5B2EE261" w14:textId="0D81EF95"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Accessibility in e-learning environments is scrutinized in this study, which aims to identify challenges, propose solutions, and advocate for best practices in designing inclusive online learning experiences. It addresses issues such as adherence to web accessibility standards, utilization of assistive technologies, and incorporation of universal design principles. By emphasizing the importance of accessibility, the research advocates for e-learning platforms that cater to learners with disabilities and diverse learning needs.</w:t>
      </w:r>
    </w:p>
    <w:p w14:paraId="5B8E69B3" w14:textId="4CD0DD60"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This research paper explores the intricate interplay between socioeconomic status and participation in e-learning programs, as well as its repercussions on learning outcomes. It delves into factors such as access to technology, internet connectivity, and financial resources that shape learners' ability to engage in online education. By shedding light on these disparities, the research underscores the imperative of implementing strategies to bridge the socioeconomic gap and ensure equitable access to e-learning opportunities.</w:t>
      </w:r>
    </w:p>
    <w:p w14:paraId="38FF28A0" w14:textId="03C99933"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Cultural diversity within online learning environments is the focal point of this study, which investigates the challenges and opportunities presented by diverse cultural backgrounds. It examines issues ranging from language barriers to disparities in learning styles and advocates for the inclusion of culturally relevant content and instructional approaches. By fostering a culturally inclusive learning environment, the research emphasizes the importance of respecting and celebrating diversity within e-learning platforms.</w:t>
      </w:r>
    </w:p>
    <w:p w14:paraId="6444F816" w14:textId="6806ED87" w:rsidR="00D60EC4" w:rsidRPr="00D60EC4" w:rsidRDefault="00D60EC4" w:rsidP="00D60EC4">
      <w:pPr>
        <w:spacing w:after="160" w:line="259" w:lineRule="auto"/>
        <w:ind w:firstLine="567"/>
        <w:jc w:val="both"/>
        <w:rPr>
          <w:color w:val="0D0D0D" w:themeColor="text1" w:themeTint="F2"/>
          <w:lang w:val="en-IN" w:eastAsia="en-IN"/>
        </w:rPr>
      </w:pPr>
      <w:r w:rsidRPr="00D60EC4">
        <w:rPr>
          <w:color w:val="0D0D0D" w:themeColor="text1" w:themeTint="F2"/>
          <w:lang w:val="en-IN" w:eastAsia="en-IN"/>
        </w:rPr>
        <w:t>This paper delves into the integration of technology within educational practices, exploring pedagogical approaches that harness digital tools, multimedia resources, and collaborative platforms to enhance learning experiences. It investigates the impact of technology integration on student engagement, critical thinking, and knowledge construction. Through the identification of effective strategies, the research advocates for the judicious use of technology to facilitate enriched learning outcomes.</w:t>
      </w:r>
    </w:p>
    <w:p w14:paraId="12476CDB" w14:textId="44EE4506" w:rsidR="007D3F31" w:rsidRDefault="00D60EC4" w:rsidP="00D60EC4">
      <w:pPr>
        <w:spacing w:after="160" w:line="259" w:lineRule="auto"/>
        <w:ind w:firstLine="567"/>
        <w:jc w:val="both"/>
        <w:rPr>
          <w:rFonts w:eastAsiaTheme="minorHAnsi"/>
          <w:b/>
          <w:bCs/>
          <w:sz w:val="28"/>
          <w:szCs w:val="28"/>
        </w:rPr>
        <w:sectPr w:rsidR="007D3F31" w:rsidSect="008E6763">
          <w:pgSz w:w="12240" w:h="15840"/>
          <w:pgMar w:top="1418" w:right="1418" w:bottom="1418" w:left="1985" w:header="720" w:footer="720" w:gutter="0"/>
          <w:cols w:space="720"/>
          <w:docGrid w:linePitch="360"/>
        </w:sectPr>
      </w:pPr>
      <w:r w:rsidRPr="00D60EC4">
        <w:rPr>
          <w:color w:val="0D0D0D" w:themeColor="text1" w:themeTint="F2"/>
          <w:lang w:val="en-IN" w:eastAsia="en-IN"/>
        </w:rPr>
        <w:t>Through a comprehensive systematic review, this research synthesizes existing literature on the effectiveness of e-learning platforms in achieving educational objectives. It identifies key factors contributing to the success of e-learning initiatives, ranging from instructional design to learner engagement strategies and assessment methods. By distilling these findings, the research offers practical recommendations for optimizing the design and implementation of e-learning platforms to maximize their educational impact.</w:t>
      </w:r>
    </w:p>
    <w:p w14:paraId="5927C561" w14:textId="77777777" w:rsidR="00A26FDA" w:rsidRDefault="00710793" w:rsidP="00726655">
      <w:pPr>
        <w:jc w:val="center"/>
        <w:rPr>
          <w:rFonts w:eastAsiaTheme="minorHAnsi"/>
          <w:b/>
          <w:bCs/>
          <w:sz w:val="28"/>
          <w:szCs w:val="28"/>
        </w:rPr>
      </w:pPr>
      <w:r w:rsidRPr="007A727A">
        <w:rPr>
          <w:rFonts w:eastAsiaTheme="minorHAnsi"/>
          <w:b/>
          <w:bCs/>
          <w:sz w:val="28"/>
          <w:szCs w:val="28"/>
        </w:rPr>
        <w:lastRenderedPageBreak/>
        <w:t>CHAPTER  3</w:t>
      </w:r>
    </w:p>
    <w:p w14:paraId="65CC0070" w14:textId="77777777" w:rsidR="00726655" w:rsidRDefault="00726655" w:rsidP="00726655">
      <w:pPr>
        <w:jc w:val="center"/>
        <w:rPr>
          <w:rFonts w:eastAsiaTheme="minorHAnsi"/>
          <w:b/>
          <w:bCs/>
          <w:sz w:val="28"/>
          <w:szCs w:val="28"/>
        </w:rPr>
      </w:pPr>
    </w:p>
    <w:p w14:paraId="5E39BF99" w14:textId="77777777" w:rsidR="00726655" w:rsidRPr="007A727A" w:rsidRDefault="00726655" w:rsidP="00726655">
      <w:pPr>
        <w:jc w:val="center"/>
        <w:rPr>
          <w:rFonts w:eastAsiaTheme="minorHAnsi"/>
          <w:b/>
          <w:bCs/>
          <w:sz w:val="28"/>
          <w:szCs w:val="28"/>
        </w:rPr>
      </w:pPr>
    </w:p>
    <w:p w14:paraId="68783489" w14:textId="77777777" w:rsidR="007A727A" w:rsidRDefault="00710793" w:rsidP="00726655">
      <w:pPr>
        <w:jc w:val="center"/>
        <w:rPr>
          <w:rFonts w:eastAsiaTheme="minorHAnsi"/>
        </w:rPr>
      </w:pPr>
      <w:r w:rsidRPr="007A727A">
        <w:rPr>
          <w:rFonts w:eastAsiaTheme="minorHAnsi"/>
          <w:b/>
          <w:bCs/>
          <w:sz w:val="28"/>
          <w:szCs w:val="28"/>
        </w:rPr>
        <w:t>DESIGN</w:t>
      </w:r>
      <w:r w:rsidR="00EF2700">
        <w:rPr>
          <w:rFonts w:eastAsiaTheme="minorHAnsi"/>
        </w:rPr>
        <w:t xml:space="preserve"> </w:t>
      </w:r>
    </w:p>
    <w:p w14:paraId="66845172" w14:textId="77777777" w:rsidR="007A727A" w:rsidRDefault="007A727A" w:rsidP="002A61FC">
      <w:pPr>
        <w:jc w:val="center"/>
        <w:rPr>
          <w:rFonts w:eastAsiaTheme="minorHAnsi"/>
        </w:rPr>
      </w:pPr>
    </w:p>
    <w:p w14:paraId="7D356EE8" w14:textId="77777777" w:rsidR="007A727A" w:rsidRDefault="007A727A" w:rsidP="002A61FC">
      <w:pPr>
        <w:jc w:val="center"/>
        <w:rPr>
          <w:rFonts w:eastAsiaTheme="minorHAnsi"/>
        </w:rPr>
      </w:pPr>
    </w:p>
    <w:p w14:paraId="05ECBB16" w14:textId="77777777" w:rsidR="007A727A" w:rsidRDefault="007A727A" w:rsidP="002A61FC">
      <w:pPr>
        <w:jc w:val="center"/>
        <w:rPr>
          <w:rFonts w:eastAsiaTheme="minorHAnsi"/>
        </w:rPr>
      </w:pPr>
    </w:p>
    <w:p w14:paraId="65D1F7C2" w14:textId="77777777" w:rsidR="007A727A" w:rsidRDefault="007A727A" w:rsidP="002A61FC">
      <w:pPr>
        <w:jc w:val="center"/>
        <w:rPr>
          <w:rFonts w:eastAsiaTheme="minorHAnsi"/>
        </w:rPr>
      </w:pPr>
    </w:p>
    <w:p w14:paraId="431AB33B" w14:textId="77777777" w:rsidR="001870D5" w:rsidRDefault="00710793" w:rsidP="00726655">
      <w:pPr>
        <w:spacing w:after="100" w:line="276" w:lineRule="auto"/>
        <w:rPr>
          <w:rFonts w:eastAsiaTheme="minorHAnsi"/>
          <w:b/>
          <w:bCs/>
          <w:sz w:val="28"/>
          <w:szCs w:val="28"/>
        </w:rPr>
      </w:pPr>
      <w:r w:rsidRPr="0044676B">
        <w:rPr>
          <w:rFonts w:eastAsiaTheme="minorHAnsi"/>
          <w:b/>
          <w:bCs/>
          <w:sz w:val="28"/>
          <w:szCs w:val="28"/>
        </w:rPr>
        <w:t>3.1 D</w:t>
      </w:r>
      <w:r w:rsidR="0044676B" w:rsidRPr="0044676B">
        <w:rPr>
          <w:rFonts w:eastAsiaTheme="minorHAnsi"/>
          <w:b/>
          <w:bCs/>
          <w:sz w:val="28"/>
          <w:szCs w:val="28"/>
        </w:rPr>
        <w:t>ata Flow Diagram</w:t>
      </w:r>
    </w:p>
    <w:p w14:paraId="725AAB88" w14:textId="77777777" w:rsidR="0078502F" w:rsidRDefault="00710793" w:rsidP="00726655">
      <w:pPr>
        <w:rPr>
          <w:rFonts w:eastAsiaTheme="minorHAnsi"/>
          <w:b/>
          <w:bCs/>
          <w:sz w:val="28"/>
          <w:szCs w:val="28"/>
        </w:rPr>
      </w:pPr>
      <w:r>
        <w:rPr>
          <w:rFonts w:eastAsiaTheme="minorHAnsi"/>
          <w:b/>
          <w:bCs/>
          <w:sz w:val="28"/>
          <w:szCs w:val="28"/>
        </w:rPr>
        <w:t>3.1.1 Level 0 Data Flow Diagram</w:t>
      </w:r>
    </w:p>
    <w:p w14:paraId="1B737D17" w14:textId="77777777" w:rsidR="00726655" w:rsidRPr="00726655" w:rsidRDefault="00726655" w:rsidP="00726655">
      <w:pPr>
        <w:rPr>
          <w:rFonts w:eastAsiaTheme="minorHAnsi"/>
          <w:sz w:val="28"/>
          <w:szCs w:val="28"/>
        </w:rPr>
      </w:pPr>
    </w:p>
    <w:p w14:paraId="3892986C" w14:textId="77777777" w:rsidR="0077354E" w:rsidRDefault="00710793" w:rsidP="006D01D3">
      <w:pPr>
        <w:spacing w:after="100" w:line="276" w:lineRule="auto"/>
        <w:ind w:firstLine="567"/>
        <w:jc w:val="both"/>
        <w:rPr>
          <w:rFonts w:eastAsiaTheme="minorHAnsi"/>
        </w:rPr>
      </w:pPr>
      <w:r w:rsidRPr="00000D5C">
        <w:rPr>
          <w:rFonts w:eastAsiaTheme="minorHAnsi"/>
        </w:rPr>
        <w:t xml:space="preserve">Level 0 Data Flow </w:t>
      </w:r>
      <w:r w:rsidRPr="00000D5C">
        <w:rPr>
          <w:rFonts w:eastAsiaTheme="minorHAnsi"/>
        </w:rPr>
        <w:t>Diagram will explain the basic flow of data in a system</w:t>
      </w:r>
      <w:r w:rsidR="00525C15">
        <w:rPr>
          <w:rFonts w:eastAsiaTheme="minorHAnsi"/>
        </w:rPr>
        <w:t xml:space="preserve"> which shows how the new or old user will interact with the system</w:t>
      </w:r>
      <w:r>
        <w:rPr>
          <w:rFonts w:eastAsiaTheme="minorHAnsi"/>
        </w:rPr>
        <w:t>.</w:t>
      </w:r>
    </w:p>
    <w:p w14:paraId="6AEE427F" w14:textId="598CAC76" w:rsidR="007A727A" w:rsidRDefault="003D5274" w:rsidP="00726655">
      <w:pPr>
        <w:spacing w:after="100" w:line="276" w:lineRule="auto"/>
        <w:ind w:left="567"/>
        <w:jc w:val="center"/>
        <w:rPr>
          <w:rFonts w:eastAsiaTheme="minorHAnsi"/>
        </w:rPr>
      </w:pPr>
      <w:r>
        <w:rPr>
          <w:noProof/>
          <w:lang w:val="en-IN" w:eastAsia="en-IN"/>
        </w:rPr>
        <w:drawing>
          <wp:inline distT="0" distB="0" distL="0" distR="0" wp14:anchorId="04C12142" wp14:editId="48B8C23C">
            <wp:extent cx="5611495" cy="2654428"/>
            <wp:effectExtent l="0" t="0" r="8255" b="0"/>
            <wp:docPr id="7" name="Picture 7" descr="Data Flow Diagram for E Learning Management System - 123project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 for E Learning Management System - 123projectlab.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495" cy="2654428"/>
                    </a:xfrm>
                    <a:prstGeom prst="rect">
                      <a:avLst/>
                    </a:prstGeom>
                    <a:noFill/>
                    <a:ln>
                      <a:noFill/>
                    </a:ln>
                  </pic:spPr>
                </pic:pic>
              </a:graphicData>
            </a:graphic>
          </wp:inline>
        </w:drawing>
      </w:r>
    </w:p>
    <w:p w14:paraId="5179E51E" w14:textId="019830D5" w:rsidR="00D47274" w:rsidRDefault="00710793" w:rsidP="00726655">
      <w:pPr>
        <w:spacing w:after="100" w:line="276" w:lineRule="auto"/>
        <w:ind w:left="567"/>
        <w:jc w:val="center"/>
        <w:rPr>
          <w:rFonts w:eastAsiaTheme="minorHAnsi"/>
        </w:rPr>
      </w:pPr>
      <w:r>
        <w:rPr>
          <w:rFonts w:eastAsiaTheme="minorHAnsi"/>
        </w:rPr>
        <w:t xml:space="preserve">Fig. 3.1 Level 0 DFD of </w:t>
      </w:r>
      <w:proofErr w:type="spellStart"/>
      <w:r w:rsidR="00EA0CAE">
        <w:rPr>
          <w:rFonts w:eastAsiaTheme="minorHAnsi"/>
        </w:rPr>
        <w:t>Eduflex</w:t>
      </w:r>
      <w:proofErr w:type="spellEnd"/>
    </w:p>
    <w:p w14:paraId="4C5787CA" w14:textId="52567768" w:rsidR="00227A6A" w:rsidRDefault="00710793" w:rsidP="006D01D3">
      <w:pPr>
        <w:spacing w:after="100" w:line="276" w:lineRule="auto"/>
        <w:ind w:firstLine="567"/>
        <w:jc w:val="both"/>
        <w:rPr>
          <w:rFonts w:eastAsiaTheme="minorHAnsi"/>
        </w:rPr>
      </w:pPr>
      <w:r>
        <w:rPr>
          <w:rFonts w:eastAsiaTheme="minorHAnsi"/>
        </w:rPr>
        <w:t>Fig. 3.1 elaborates the interaction between user and the system.</w:t>
      </w:r>
      <w:r w:rsidR="00041187">
        <w:rPr>
          <w:rFonts w:eastAsiaTheme="minorHAnsi"/>
        </w:rPr>
        <w:t xml:space="preserve"> If the user is new then user will first register to the system</w:t>
      </w:r>
      <w:r w:rsidR="00797FEB">
        <w:rPr>
          <w:rFonts w:eastAsiaTheme="minorHAnsi"/>
        </w:rPr>
        <w:t xml:space="preserve"> by providing name, username, email, password. Once successfully registered a message will be display to the user of successfully registered.</w:t>
      </w:r>
      <w:r w:rsidR="00521F91">
        <w:rPr>
          <w:rFonts w:eastAsiaTheme="minorHAnsi"/>
        </w:rPr>
        <w:t xml:space="preserve"> If the user is </w:t>
      </w:r>
      <w:r w:rsidR="00AE5524">
        <w:rPr>
          <w:rFonts w:eastAsiaTheme="minorHAnsi"/>
        </w:rPr>
        <w:t>old,</w:t>
      </w:r>
      <w:r w:rsidR="00521F91">
        <w:rPr>
          <w:rFonts w:eastAsiaTheme="minorHAnsi"/>
        </w:rPr>
        <w:t xml:space="preserve"> then they can directly login to the system</w:t>
      </w:r>
      <w:r w:rsidR="00362B85">
        <w:rPr>
          <w:rFonts w:eastAsiaTheme="minorHAnsi"/>
        </w:rPr>
        <w:t>. Once successfully logged into the system, it will provide a</w:t>
      </w:r>
      <w:r w:rsidR="00CA7545">
        <w:rPr>
          <w:rFonts w:eastAsiaTheme="minorHAnsi"/>
        </w:rPr>
        <w:t xml:space="preserve"> </w:t>
      </w:r>
      <w:r w:rsidR="003A1150">
        <w:rPr>
          <w:rFonts w:eastAsiaTheme="minorHAnsi"/>
        </w:rPr>
        <w:t>message to the user.</w:t>
      </w:r>
      <w:r w:rsidR="00CA7545">
        <w:rPr>
          <w:rFonts w:eastAsiaTheme="minorHAnsi"/>
        </w:rPr>
        <w:t xml:space="preserve"> Then </w:t>
      </w:r>
      <w:r w:rsidR="00AE5524">
        <w:rPr>
          <w:rFonts w:eastAsiaTheme="minorHAnsi"/>
        </w:rPr>
        <w:t>the user</w:t>
      </w:r>
      <w:r w:rsidR="00CA7545">
        <w:rPr>
          <w:rFonts w:eastAsiaTheme="minorHAnsi"/>
        </w:rPr>
        <w:t xml:space="preserve"> will provide the domain and type of </w:t>
      </w:r>
      <w:r w:rsidR="00EA0CAE">
        <w:rPr>
          <w:rFonts w:eastAsiaTheme="minorHAnsi"/>
        </w:rPr>
        <w:t>course</w:t>
      </w:r>
      <w:r w:rsidR="00CA7545">
        <w:rPr>
          <w:rFonts w:eastAsiaTheme="minorHAnsi"/>
        </w:rPr>
        <w:t xml:space="preserve">, based on that information system will provide you </w:t>
      </w:r>
      <w:r w:rsidR="00FF10F0">
        <w:rPr>
          <w:rFonts w:eastAsiaTheme="minorHAnsi"/>
        </w:rPr>
        <w:t xml:space="preserve">set of </w:t>
      </w:r>
      <w:r w:rsidR="00EA0CAE">
        <w:rPr>
          <w:rFonts w:eastAsiaTheme="minorHAnsi"/>
        </w:rPr>
        <w:t>quizzes,</w:t>
      </w:r>
      <w:r w:rsidR="00FF10F0">
        <w:rPr>
          <w:rFonts w:eastAsiaTheme="minorHAnsi"/>
        </w:rPr>
        <w:t xml:space="preserve"> that user need to answer. System will also provide the feedback simultaneously</w:t>
      </w:r>
      <w:r w:rsidR="00AE5524">
        <w:rPr>
          <w:rFonts w:eastAsiaTheme="minorHAnsi"/>
        </w:rPr>
        <w:t>.</w:t>
      </w:r>
    </w:p>
    <w:p w14:paraId="55012CB2" w14:textId="77777777" w:rsidR="00DD3AF7" w:rsidRDefault="00DD3AF7" w:rsidP="002A61FC">
      <w:pPr>
        <w:spacing w:before="100" w:after="100" w:line="259" w:lineRule="auto"/>
        <w:ind w:left="567"/>
        <w:rPr>
          <w:rFonts w:eastAsiaTheme="minorHAnsi"/>
          <w:b/>
          <w:bCs/>
          <w:sz w:val="28"/>
          <w:szCs w:val="28"/>
        </w:rPr>
        <w:sectPr w:rsidR="00DD3AF7" w:rsidSect="008E6763">
          <w:pgSz w:w="12240" w:h="15840"/>
          <w:pgMar w:top="2835" w:right="1418" w:bottom="1418" w:left="1985" w:header="720" w:footer="720" w:gutter="0"/>
          <w:cols w:space="720"/>
          <w:docGrid w:linePitch="360"/>
        </w:sectPr>
      </w:pPr>
    </w:p>
    <w:p w14:paraId="291C7A1D" w14:textId="77777777" w:rsidR="00DD3AF7" w:rsidRDefault="00710793" w:rsidP="00726655">
      <w:pPr>
        <w:contextualSpacing/>
        <w:rPr>
          <w:rFonts w:eastAsiaTheme="minorHAnsi"/>
          <w:b/>
          <w:bCs/>
          <w:sz w:val="28"/>
          <w:szCs w:val="28"/>
        </w:rPr>
      </w:pPr>
      <w:r>
        <w:rPr>
          <w:rFonts w:eastAsiaTheme="minorHAnsi"/>
          <w:b/>
          <w:bCs/>
          <w:sz w:val="28"/>
          <w:szCs w:val="28"/>
        </w:rPr>
        <w:lastRenderedPageBreak/>
        <w:t>3.1.2 Level 1 Data Flow Diagram</w:t>
      </w:r>
    </w:p>
    <w:p w14:paraId="44856F05" w14:textId="77777777" w:rsidR="00726655" w:rsidRDefault="00726655" w:rsidP="00726655">
      <w:pPr>
        <w:contextualSpacing/>
        <w:rPr>
          <w:rFonts w:eastAsiaTheme="minorHAnsi"/>
          <w:b/>
          <w:bCs/>
          <w:sz w:val="28"/>
          <w:szCs w:val="28"/>
        </w:rPr>
      </w:pPr>
    </w:p>
    <w:p w14:paraId="4E00ED67" w14:textId="77777777" w:rsidR="001A50E7" w:rsidRDefault="00710793" w:rsidP="006D01D3">
      <w:pPr>
        <w:spacing w:after="100" w:line="276" w:lineRule="auto"/>
        <w:ind w:firstLine="567"/>
        <w:jc w:val="both"/>
        <w:rPr>
          <w:rFonts w:eastAsiaTheme="minorHAnsi"/>
        </w:rPr>
      </w:pPr>
      <w:r w:rsidRPr="00000D5C">
        <w:rPr>
          <w:rFonts w:eastAsiaTheme="minorHAnsi"/>
        </w:rPr>
        <w:t xml:space="preserve">Level </w:t>
      </w:r>
      <w:r>
        <w:rPr>
          <w:rFonts w:eastAsiaTheme="minorHAnsi"/>
        </w:rPr>
        <w:t>1</w:t>
      </w:r>
      <w:r w:rsidRPr="00000D5C">
        <w:rPr>
          <w:rFonts w:eastAsiaTheme="minorHAnsi"/>
        </w:rPr>
        <w:t xml:space="preserve"> Data Flow Diagram will explain the basic flow of data in a system</w:t>
      </w:r>
      <w:r>
        <w:rPr>
          <w:rFonts w:eastAsiaTheme="minorHAnsi"/>
        </w:rPr>
        <w:t xml:space="preserve"> which shows how the new or old user will interact with the system with different processes.</w:t>
      </w:r>
    </w:p>
    <w:p w14:paraId="14A0796A" w14:textId="2FBC177C" w:rsidR="00292818" w:rsidRDefault="003D5274" w:rsidP="00726655">
      <w:pPr>
        <w:spacing w:after="100" w:line="276" w:lineRule="auto"/>
        <w:ind w:left="567"/>
        <w:jc w:val="center"/>
        <w:rPr>
          <w:rFonts w:eastAsiaTheme="minorHAnsi"/>
        </w:rPr>
      </w:pPr>
      <w:r>
        <w:rPr>
          <w:noProof/>
          <w:lang w:val="en-IN" w:eastAsia="en-IN"/>
        </w:rPr>
        <w:drawing>
          <wp:inline distT="0" distB="0" distL="0" distR="0" wp14:anchorId="5DDDC889" wp14:editId="4A53144E">
            <wp:extent cx="5611495" cy="4386128"/>
            <wp:effectExtent l="0" t="0" r="8255" b="0"/>
            <wp:docPr id="8" name="Picture 8" descr="Data Flow Diagram for E Learning Management System - 123project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 for E Learning Management System - 123projectlab.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4386128"/>
                    </a:xfrm>
                    <a:prstGeom prst="rect">
                      <a:avLst/>
                    </a:prstGeom>
                    <a:noFill/>
                    <a:ln>
                      <a:noFill/>
                    </a:ln>
                  </pic:spPr>
                </pic:pic>
              </a:graphicData>
            </a:graphic>
          </wp:inline>
        </w:drawing>
      </w:r>
    </w:p>
    <w:p w14:paraId="6B5E87AF" w14:textId="403B607F" w:rsidR="00A63020" w:rsidRDefault="00710793" w:rsidP="00726655">
      <w:pPr>
        <w:spacing w:after="100" w:line="276" w:lineRule="auto"/>
        <w:ind w:left="567"/>
        <w:jc w:val="center"/>
        <w:rPr>
          <w:rFonts w:eastAsiaTheme="minorHAnsi"/>
        </w:rPr>
      </w:pPr>
      <w:r>
        <w:rPr>
          <w:rFonts w:eastAsiaTheme="minorHAnsi"/>
        </w:rPr>
        <w:t xml:space="preserve">Fig. 3.2 Level 1 DFD of </w:t>
      </w:r>
      <w:proofErr w:type="spellStart"/>
      <w:r w:rsidR="004C06AC">
        <w:rPr>
          <w:rFonts w:eastAsiaTheme="minorHAnsi"/>
        </w:rPr>
        <w:t>Eduflex</w:t>
      </w:r>
      <w:proofErr w:type="spellEnd"/>
    </w:p>
    <w:p w14:paraId="24883CE9" w14:textId="47E48474" w:rsidR="00E00B1F" w:rsidRDefault="00710793" w:rsidP="00E00B1F">
      <w:pPr>
        <w:spacing w:after="100" w:line="276" w:lineRule="auto"/>
        <w:ind w:firstLine="567"/>
        <w:jc w:val="both"/>
        <w:rPr>
          <w:rFonts w:eastAsiaTheme="minorHAnsi"/>
        </w:rPr>
      </w:pPr>
      <w:r>
        <w:rPr>
          <w:rFonts w:eastAsiaTheme="minorHAnsi"/>
        </w:rPr>
        <w:t>F</w:t>
      </w:r>
      <w:r w:rsidR="003F5A9F">
        <w:rPr>
          <w:rFonts w:eastAsiaTheme="minorHAnsi"/>
        </w:rPr>
        <w:t xml:space="preserve">ig. 3.2 explains the entire flow of user and system </w:t>
      </w:r>
      <w:r w:rsidR="00147513">
        <w:rPr>
          <w:rFonts w:eastAsiaTheme="minorHAnsi"/>
        </w:rPr>
        <w:t xml:space="preserve">with all processes involved </w:t>
      </w:r>
      <w:r w:rsidR="00983F16">
        <w:rPr>
          <w:rFonts w:eastAsiaTheme="minorHAnsi"/>
        </w:rPr>
        <w:t>in</w:t>
      </w:r>
      <w:r w:rsidR="00147513">
        <w:rPr>
          <w:rFonts w:eastAsiaTheme="minorHAnsi"/>
        </w:rPr>
        <w:t xml:space="preserve"> the system.</w:t>
      </w:r>
      <w:r w:rsidR="009117DE">
        <w:rPr>
          <w:rFonts w:eastAsiaTheme="minorHAnsi"/>
        </w:rPr>
        <w:t xml:space="preserve"> If </w:t>
      </w:r>
      <w:r w:rsidR="00983F16">
        <w:rPr>
          <w:rFonts w:eastAsiaTheme="minorHAnsi"/>
        </w:rPr>
        <w:t>the user</w:t>
      </w:r>
      <w:r w:rsidR="009117DE">
        <w:rPr>
          <w:rFonts w:eastAsiaTheme="minorHAnsi"/>
        </w:rPr>
        <w:t xml:space="preserve"> is new to the </w:t>
      </w:r>
      <w:r w:rsidR="00983F16">
        <w:rPr>
          <w:rFonts w:eastAsiaTheme="minorHAnsi"/>
        </w:rPr>
        <w:t>system,</w:t>
      </w:r>
      <w:r w:rsidR="009117DE">
        <w:rPr>
          <w:rFonts w:eastAsiaTheme="minorHAnsi"/>
        </w:rPr>
        <w:t xml:space="preserve"> then register to the system by providing the details to it. And all the details of the user will be stored in the </w:t>
      </w:r>
      <w:r w:rsidR="008D7B95">
        <w:rPr>
          <w:rFonts w:eastAsiaTheme="minorHAnsi"/>
        </w:rPr>
        <w:t xml:space="preserve">database. If the user is </w:t>
      </w:r>
      <w:r w:rsidR="00983F16">
        <w:rPr>
          <w:rFonts w:eastAsiaTheme="minorHAnsi"/>
        </w:rPr>
        <w:t>old,</w:t>
      </w:r>
      <w:r w:rsidR="008D7B95">
        <w:rPr>
          <w:rFonts w:eastAsiaTheme="minorHAnsi"/>
        </w:rPr>
        <w:t xml:space="preserve"> then user will log into the system</w:t>
      </w:r>
      <w:r w:rsidR="00FE207D">
        <w:rPr>
          <w:rFonts w:eastAsiaTheme="minorHAnsi"/>
        </w:rPr>
        <w:t xml:space="preserve"> by email and password which will be </w:t>
      </w:r>
      <w:r w:rsidR="00983F16">
        <w:rPr>
          <w:rFonts w:eastAsiaTheme="minorHAnsi"/>
        </w:rPr>
        <w:t>validated</w:t>
      </w:r>
      <w:r w:rsidR="00FE207D">
        <w:rPr>
          <w:rFonts w:eastAsiaTheme="minorHAnsi"/>
        </w:rPr>
        <w:t xml:space="preserve"> from the database. Then </w:t>
      </w:r>
      <w:r w:rsidR="00983F16">
        <w:rPr>
          <w:rFonts w:eastAsiaTheme="minorHAnsi"/>
        </w:rPr>
        <w:t>the user</w:t>
      </w:r>
      <w:r w:rsidR="00FE207D">
        <w:rPr>
          <w:rFonts w:eastAsiaTheme="minorHAnsi"/>
        </w:rPr>
        <w:t xml:space="preserve"> will provide the </w:t>
      </w:r>
      <w:r w:rsidR="004C06AC">
        <w:rPr>
          <w:rFonts w:eastAsiaTheme="minorHAnsi"/>
        </w:rPr>
        <w:t xml:space="preserve">course, </w:t>
      </w:r>
      <w:proofErr w:type="gramStart"/>
      <w:r w:rsidR="004C06AC">
        <w:rPr>
          <w:rFonts w:eastAsiaTheme="minorHAnsi"/>
        </w:rPr>
        <w:t>quizzes</w:t>
      </w:r>
      <w:proofErr w:type="gramEnd"/>
      <w:r w:rsidR="004C06AC">
        <w:rPr>
          <w:rFonts w:eastAsiaTheme="minorHAnsi"/>
        </w:rPr>
        <w:t xml:space="preserve"> and certification</w:t>
      </w:r>
      <w:r w:rsidR="007219BC">
        <w:rPr>
          <w:rFonts w:eastAsiaTheme="minorHAnsi"/>
        </w:rPr>
        <w:t xml:space="preserve">. </w:t>
      </w:r>
      <w:r w:rsidR="00FB0C39">
        <w:rPr>
          <w:rFonts w:eastAsiaTheme="minorHAnsi"/>
        </w:rPr>
        <w:t xml:space="preserve">After the </w:t>
      </w:r>
      <w:r w:rsidR="004C06AC">
        <w:rPr>
          <w:rFonts w:eastAsiaTheme="minorHAnsi"/>
        </w:rPr>
        <w:t xml:space="preserve">selected the course </w:t>
      </w:r>
      <w:r w:rsidR="00166EFD">
        <w:rPr>
          <w:rFonts w:eastAsiaTheme="minorHAnsi"/>
        </w:rPr>
        <w:t xml:space="preserve">will take the </w:t>
      </w:r>
      <w:r w:rsidR="004C06AC">
        <w:rPr>
          <w:rFonts w:eastAsiaTheme="minorHAnsi"/>
        </w:rPr>
        <w:t>content</w:t>
      </w:r>
      <w:r w:rsidR="00166EFD">
        <w:rPr>
          <w:rFonts w:eastAsiaTheme="minorHAnsi"/>
        </w:rPr>
        <w:t xml:space="preserve"> </w:t>
      </w:r>
      <w:r w:rsidR="004C06AC">
        <w:rPr>
          <w:rFonts w:eastAsiaTheme="minorHAnsi"/>
        </w:rPr>
        <w:t>to</w:t>
      </w:r>
      <w:r w:rsidR="00166EFD">
        <w:rPr>
          <w:rFonts w:eastAsiaTheme="minorHAnsi"/>
        </w:rPr>
        <w:t xml:space="preserve"> the user</w:t>
      </w:r>
      <w:r w:rsidR="0095045B">
        <w:rPr>
          <w:rFonts w:eastAsiaTheme="minorHAnsi"/>
        </w:rPr>
        <w:t xml:space="preserve"> then feedback is generated </w:t>
      </w:r>
      <w:r w:rsidR="00F030C0">
        <w:rPr>
          <w:rFonts w:eastAsiaTheme="minorHAnsi"/>
        </w:rPr>
        <w:t>and given to the user.</w:t>
      </w:r>
    </w:p>
    <w:p w14:paraId="199585B2" w14:textId="77777777" w:rsidR="00E00B1F" w:rsidRDefault="00710793">
      <w:pPr>
        <w:spacing w:after="160" w:line="259" w:lineRule="auto"/>
        <w:rPr>
          <w:rFonts w:eastAsiaTheme="minorHAnsi"/>
        </w:rPr>
      </w:pPr>
      <w:r>
        <w:rPr>
          <w:rFonts w:eastAsiaTheme="minorHAnsi"/>
        </w:rPr>
        <w:br w:type="page"/>
      </w:r>
    </w:p>
    <w:p w14:paraId="7AD76CFE" w14:textId="77777777" w:rsidR="00EC46DC" w:rsidRPr="00EC46DC" w:rsidRDefault="00EC46DC" w:rsidP="00DA5631">
      <w:pPr>
        <w:spacing w:after="100" w:line="276" w:lineRule="auto"/>
        <w:ind w:hanging="10"/>
        <w:jc w:val="both"/>
        <w:rPr>
          <w:rFonts w:eastAsiaTheme="minorHAnsi"/>
        </w:rPr>
      </w:pPr>
    </w:p>
    <w:p w14:paraId="357D4429" w14:textId="716EBA94" w:rsidR="00917700" w:rsidRDefault="00710793" w:rsidP="00705D85">
      <w:pPr>
        <w:contextualSpacing/>
        <w:jc w:val="both"/>
        <w:rPr>
          <w:rFonts w:eastAsiaTheme="minorHAnsi"/>
          <w:b/>
          <w:bCs/>
          <w:sz w:val="28"/>
          <w:szCs w:val="28"/>
        </w:rPr>
      </w:pPr>
      <w:r w:rsidRPr="0045660D">
        <w:rPr>
          <w:rFonts w:eastAsiaTheme="minorHAnsi"/>
          <w:b/>
          <w:bCs/>
          <w:sz w:val="28"/>
          <w:szCs w:val="28"/>
        </w:rPr>
        <w:t>3.</w:t>
      </w:r>
      <w:r w:rsidR="004C06AC">
        <w:rPr>
          <w:rFonts w:eastAsiaTheme="minorHAnsi"/>
          <w:b/>
          <w:bCs/>
          <w:sz w:val="28"/>
          <w:szCs w:val="28"/>
        </w:rPr>
        <w:t>2</w:t>
      </w:r>
      <w:r w:rsidRPr="0045660D">
        <w:rPr>
          <w:rFonts w:eastAsiaTheme="minorHAnsi"/>
          <w:b/>
          <w:bCs/>
          <w:sz w:val="28"/>
          <w:szCs w:val="28"/>
        </w:rPr>
        <w:t xml:space="preserve"> </w:t>
      </w:r>
      <w:r w:rsidR="004C06AC">
        <w:rPr>
          <w:rFonts w:eastAsiaTheme="minorHAnsi"/>
          <w:b/>
          <w:bCs/>
          <w:sz w:val="28"/>
          <w:szCs w:val="28"/>
        </w:rPr>
        <w:t>ER</w:t>
      </w:r>
      <w:r w:rsidR="00D36B2C" w:rsidRPr="0045660D">
        <w:rPr>
          <w:rFonts w:eastAsiaTheme="minorHAnsi"/>
          <w:b/>
          <w:bCs/>
          <w:sz w:val="28"/>
          <w:szCs w:val="28"/>
        </w:rPr>
        <w:t xml:space="preserve"> Diagram</w:t>
      </w:r>
    </w:p>
    <w:p w14:paraId="21ACA459" w14:textId="77777777" w:rsidR="0016022C" w:rsidRDefault="0016022C" w:rsidP="0016022C">
      <w:pPr>
        <w:contextualSpacing/>
        <w:jc w:val="both"/>
        <w:rPr>
          <w:rFonts w:eastAsiaTheme="minorHAnsi"/>
          <w:b/>
          <w:bCs/>
          <w:sz w:val="28"/>
          <w:szCs w:val="28"/>
        </w:rPr>
      </w:pPr>
    </w:p>
    <w:p w14:paraId="7729C0CC" w14:textId="65DED2A5" w:rsidR="004C167D" w:rsidRDefault="004C06AC" w:rsidP="006D01D3">
      <w:pPr>
        <w:spacing w:after="100" w:line="276" w:lineRule="auto"/>
        <w:ind w:firstLine="567"/>
        <w:contextualSpacing/>
        <w:jc w:val="both"/>
        <w:rPr>
          <w:rFonts w:eastAsiaTheme="minorHAnsi"/>
        </w:rPr>
      </w:pPr>
      <w:r>
        <w:rPr>
          <w:rFonts w:eastAsiaTheme="minorHAnsi"/>
        </w:rPr>
        <w:t>An Entity Relationship</w:t>
      </w:r>
      <w:r w:rsidR="00710793" w:rsidRPr="00CC6DD8">
        <w:rPr>
          <w:rFonts w:eastAsiaTheme="minorHAnsi"/>
        </w:rPr>
        <w:t xml:space="preserve"> Diagram is </w:t>
      </w:r>
      <w:r>
        <w:rPr>
          <w:rFonts w:eastAsiaTheme="minorHAnsi"/>
        </w:rPr>
        <w:t>a diagram that represents relationships among entities in a database.</w:t>
      </w:r>
    </w:p>
    <w:p w14:paraId="17D6437B" w14:textId="77777777" w:rsidR="00705D85" w:rsidRDefault="00705D85" w:rsidP="00705D85">
      <w:pPr>
        <w:ind w:left="567" w:firstLine="567"/>
        <w:contextualSpacing/>
        <w:jc w:val="both"/>
        <w:rPr>
          <w:rFonts w:eastAsiaTheme="minorHAnsi"/>
        </w:rPr>
      </w:pPr>
    </w:p>
    <w:p w14:paraId="26516F3B" w14:textId="7466CD10" w:rsidR="00F0481C" w:rsidRDefault="000D2A77" w:rsidP="00705D85">
      <w:pPr>
        <w:spacing w:after="100" w:line="276" w:lineRule="auto"/>
        <w:ind w:left="567"/>
        <w:jc w:val="center"/>
        <w:rPr>
          <w:rFonts w:eastAsiaTheme="minorHAnsi"/>
          <w:b/>
          <w:bCs/>
          <w:sz w:val="28"/>
          <w:szCs w:val="28"/>
        </w:rPr>
      </w:pPr>
      <w:r>
        <w:rPr>
          <w:noProof/>
          <w:lang w:val="en-IN" w:eastAsia="en-IN"/>
        </w:rPr>
        <w:drawing>
          <wp:inline distT="0" distB="0" distL="0" distR="0" wp14:anchorId="26D5E16A" wp14:editId="76356A0F">
            <wp:extent cx="5342890" cy="2879725"/>
            <wp:effectExtent l="0" t="0" r="0" b="0"/>
            <wp:docPr id="1984997027" name="Picture 1984997027" descr="E-LEARNING DATABASE DESIG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ARNING DATABASE DESIGN - DEV Commun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2890" cy="2879725"/>
                    </a:xfrm>
                    <a:prstGeom prst="rect">
                      <a:avLst/>
                    </a:prstGeom>
                    <a:noFill/>
                    <a:ln>
                      <a:noFill/>
                    </a:ln>
                  </pic:spPr>
                </pic:pic>
              </a:graphicData>
            </a:graphic>
          </wp:inline>
        </w:drawing>
      </w:r>
    </w:p>
    <w:p w14:paraId="2EF04A06" w14:textId="311E57F4" w:rsidR="00234D19" w:rsidRDefault="00234D19" w:rsidP="00705D85">
      <w:pPr>
        <w:spacing w:after="100" w:line="276" w:lineRule="auto"/>
        <w:ind w:left="567"/>
        <w:jc w:val="center"/>
        <w:rPr>
          <w:rFonts w:eastAsiaTheme="minorHAnsi"/>
          <w:b/>
          <w:bCs/>
          <w:sz w:val="28"/>
          <w:szCs w:val="28"/>
        </w:rPr>
      </w:pPr>
    </w:p>
    <w:p w14:paraId="210137ED" w14:textId="339AD15F" w:rsidR="00031379" w:rsidRDefault="00031379" w:rsidP="00705D85">
      <w:pPr>
        <w:spacing w:after="100" w:line="276" w:lineRule="auto"/>
        <w:ind w:left="567"/>
        <w:jc w:val="center"/>
        <w:rPr>
          <w:rFonts w:eastAsiaTheme="minorHAnsi"/>
          <w:b/>
          <w:bCs/>
          <w:sz w:val="28"/>
          <w:szCs w:val="28"/>
        </w:rPr>
      </w:pPr>
    </w:p>
    <w:p w14:paraId="1D74D24F" w14:textId="77777777" w:rsidR="0043145E" w:rsidRDefault="0043145E" w:rsidP="00705D85">
      <w:pPr>
        <w:jc w:val="both"/>
        <w:rPr>
          <w:rFonts w:eastAsiaTheme="minorHAnsi"/>
        </w:rPr>
      </w:pPr>
    </w:p>
    <w:p w14:paraId="25B4DD8B" w14:textId="0FF1E985" w:rsidR="00105273" w:rsidRDefault="00710793" w:rsidP="00705D85">
      <w:pPr>
        <w:contextualSpacing/>
        <w:jc w:val="both"/>
        <w:rPr>
          <w:rFonts w:eastAsiaTheme="minorHAnsi"/>
          <w:b/>
          <w:bCs/>
          <w:sz w:val="28"/>
          <w:szCs w:val="28"/>
        </w:rPr>
      </w:pPr>
      <w:r w:rsidRPr="00105273">
        <w:rPr>
          <w:rFonts w:eastAsiaTheme="minorHAnsi"/>
          <w:b/>
          <w:bCs/>
          <w:sz w:val="28"/>
          <w:szCs w:val="28"/>
        </w:rPr>
        <w:t>3.</w:t>
      </w:r>
      <w:r w:rsidR="00784680">
        <w:rPr>
          <w:rFonts w:eastAsiaTheme="minorHAnsi"/>
          <w:b/>
          <w:bCs/>
          <w:sz w:val="28"/>
          <w:szCs w:val="28"/>
        </w:rPr>
        <w:t>3</w:t>
      </w:r>
      <w:r w:rsidRPr="00105273">
        <w:rPr>
          <w:rFonts w:eastAsiaTheme="minorHAnsi"/>
          <w:b/>
          <w:bCs/>
          <w:sz w:val="28"/>
          <w:szCs w:val="28"/>
        </w:rPr>
        <w:t xml:space="preserve"> Use Case Diagram</w:t>
      </w:r>
    </w:p>
    <w:p w14:paraId="26A3E3DB" w14:textId="77777777" w:rsidR="00705D85" w:rsidRDefault="00705D85" w:rsidP="00705D85">
      <w:pPr>
        <w:contextualSpacing/>
        <w:jc w:val="both"/>
        <w:rPr>
          <w:rFonts w:eastAsiaTheme="minorHAnsi"/>
          <w:b/>
          <w:bCs/>
          <w:sz w:val="28"/>
          <w:szCs w:val="28"/>
        </w:rPr>
      </w:pPr>
    </w:p>
    <w:p w14:paraId="78691189" w14:textId="4D77F76D" w:rsidR="00DF1BED" w:rsidRDefault="00710793" w:rsidP="000F623F">
      <w:pPr>
        <w:spacing w:after="100" w:line="276" w:lineRule="auto"/>
        <w:ind w:firstLine="567"/>
        <w:jc w:val="both"/>
        <w:rPr>
          <w:rFonts w:eastAsiaTheme="minorHAnsi"/>
        </w:rPr>
      </w:pPr>
      <w:r w:rsidRPr="009F7BE9">
        <w:rPr>
          <w:rFonts w:eastAsiaTheme="minorHAnsi"/>
        </w:rPr>
        <w:t xml:space="preserve">In Use Case Diagram we </w:t>
      </w:r>
      <w:r w:rsidR="001B556A" w:rsidRPr="009F7BE9">
        <w:rPr>
          <w:rFonts w:eastAsiaTheme="minorHAnsi"/>
        </w:rPr>
        <w:t>elaborate</w:t>
      </w:r>
      <w:r w:rsidRPr="009F7BE9">
        <w:rPr>
          <w:rFonts w:eastAsiaTheme="minorHAnsi"/>
        </w:rPr>
        <w:t xml:space="preserve"> about </w:t>
      </w:r>
      <w:r w:rsidR="00792A27" w:rsidRPr="009F7BE9">
        <w:rPr>
          <w:rFonts w:eastAsiaTheme="minorHAnsi"/>
        </w:rPr>
        <w:t xml:space="preserve">the purpose, actor, </w:t>
      </w:r>
      <w:r w:rsidR="00A363CA" w:rsidRPr="009F7BE9">
        <w:rPr>
          <w:rFonts w:eastAsiaTheme="minorHAnsi"/>
        </w:rPr>
        <w:t>pre-condition</w:t>
      </w:r>
      <w:r w:rsidR="00654C96" w:rsidRPr="009F7BE9">
        <w:rPr>
          <w:rFonts w:eastAsiaTheme="minorHAnsi"/>
        </w:rPr>
        <w:t>, post</w:t>
      </w:r>
      <w:r w:rsidR="00A363CA" w:rsidRPr="009F7BE9">
        <w:rPr>
          <w:rFonts w:eastAsiaTheme="minorHAnsi"/>
        </w:rPr>
        <w:t>-</w:t>
      </w:r>
      <w:r w:rsidR="00654C96" w:rsidRPr="009F7BE9">
        <w:rPr>
          <w:rFonts w:eastAsiaTheme="minorHAnsi"/>
        </w:rPr>
        <w:t xml:space="preserve">condition, basic </w:t>
      </w:r>
      <w:r w:rsidR="00C11CC0" w:rsidRPr="009F7BE9">
        <w:rPr>
          <w:rFonts w:eastAsiaTheme="minorHAnsi"/>
        </w:rPr>
        <w:t>flow,</w:t>
      </w:r>
      <w:r w:rsidR="00A363CA" w:rsidRPr="009F7BE9">
        <w:rPr>
          <w:rFonts w:eastAsiaTheme="minorHAnsi"/>
        </w:rPr>
        <w:t xml:space="preserve"> and</w:t>
      </w:r>
      <w:r w:rsidR="00654C96" w:rsidRPr="009F7BE9">
        <w:rPr>
          <w:rFonts w:eastAsiaTheme="minorHAnsi"/>
        </w:rPr>
        <w:t xml:space="preserve"> alternate flow</w:t>
      </w:r>
      <w:r w:rsidR="00A363CA" w:rsidRPr="009F7BE9">
        <w:rPr>
          <w:rFonts w:eastAsiaTheme="minorHAnsi"/>
        </w:rPr>
        <w:t xml:space="preserve"> of all the use</w:t>
      </w:r>
      <w:r w:rsidR="001B556A" w:rsidRPr="009F7BE9">
        <w:rPr>
          <w:rFonts w:eastAsiaTheme="minorHAnsi"/>
        </w:rPr>
        <w:t xml:space="preserve"> </w:t>
      </w:r>
      <w:r w:rsidR="00A363CA" w:rsidRPr="009F7BE9">
        <w:rPr>
          <w:rFonts w:eastAsiaTheme="minorHAnsi"/>
        </w:rPr>
        <w:t>cases</w:t>
      </w:r>
      <w:r w:rsidR="00654C96" w:rsidRPr="009F7BE9">
        <w:rPr>
          <w:rFonts w:eastAsiaTheme="minorHAnsi"/>
        </w:rPr>
        <w:t>.</w:t>
      </w:r>
      <w:r w:rsidR="001B556A" w:rsidRPr="009F7BE9">
        <w:rPr>
          <w:rFonts w:eastAsiaTheme="minorHAnsi"/>
        </w:rPr>
        <w:t xml:space="preserve"> In our system there are two actors</w:t>
      </w:r>
      <w:r w:rsidR="004D5847" w:rsidRPr="009F7BE9">
        <w:rPr>
          <w:rFonts w:eastAsiaTheme="minorHAnsi"/>
        </w:rPr>
        <w:t xml:space="preserve">, one is </w:t>
      </w:r>
      <w:r w:rsidR="009F7BE9" w:rsidRPr="009F7BE9">
        <w:rPr>
          <w:rFonts w:eastAsiaTheme="minorHAnsi"/>
        </w:rPr>
        <w:t>a</w:t>
      </w:r>
      <w:r w:rsidR="004D5847" w:rsidRPr="009F7BE9">
        <w:rPr>
          <w:rFonts w:eastAsiaTheme="minorHAnsi"/>
        </w:rPr>
        <w:t xml:space="preserve"> user and other is the </w:t>
      </w:r>
      <w:r w:rsidR="000D2A77">
        <w:rPr>
          <w:rFonts w:eastAsiaTheme="minorHAnsi"/>
        </w:rPr>
        <w:t>admin</w:t>
      </w:r>
      <w:r w:rsidR="004D5847" w:rsidRPr="009F7BE9">
        <w:rPr>
          <w:rFonts w:eastAsiaTheme="minorHAnsi"/>
        </w:rPr>
        <w:t xml:space="preserve"> </w:t>
      </w:r>
      <w:r w:rsidR="00927C2A" w:rsidRPr="009F7BE9">
        <w:rPr>
          <w:rFonts w:eastAsiaTheme="minorHAnsi"/>
        </w:rPr>
        <w:t xml:space="preserve">who interacts with the use cases of the </w:t>
      </w:r>
      <w:r w:rsidR="000D2A77">
        <w:rPr>
          <w:rFonts w:eastAsiaTheme="minorHAnsi"/>
        </w:rPr>
        <w:t>course and quizzes</w:t>
      </w:r>
      <w:r w:rsidR="00927C2A" w:rsidRPr="009F7BE9">
        <w:rPr>
          <w:rFonts w:eastAsiaTheme="minorHAnsi"/>
        </w:rPr>
        <w:t>.</w:t>
      </w:r>
      <w:r w:rsidR="002419F0">
        <w:rPr>
          <w:rFonts w:eastAsiaTheme="minorHAnsi"/>
        </w:rPr>
        <w:t xml:space="preserve"> </w:t>
      </w:r>
      <w:r>
        <w:rPr>
          <w:rFonts w:eastAsiaTheme="minorHAnsi"/>
        </w:rPr>
        <w:t xml:space="preserve">It explains the details and conditions of the system to be </w:t>
      </w:r>
      <w:r w:rsidR="007908E6">
        <w:rPr>
          <w:rFonts w:eastAsiaTheme="minorHAnsi"/>
        </w:rPr>
        <w:t xml:space="preserve">fulfilled </w:t>
      </w:r>
      <w:proofErr w:type="gramStart"/>
      <w:r w:rsidR="007908E6">
        <w:rPr>
          <w:rFonts w:eastAsiaTheme="minorHAnsi"/>
        </w:rPr>
        <w:t>in order to</w:t>
      </w:r>
      <w:proofErr w:type="gramEnd"/>
      <w:r w:rsidR="004C6A46">
        <w:rPr>
          <w:rFonts w:eastAsiaTheme="minorHAnsi"/>
        </w:rPr>
        <w:t xml:space="preserve"> successfully complete </w:t>
      </w:r>
      <w:r w:rsidR="00C11CC0">
        <w:rPr>
          <w:rFonts w:eastAsiaTheme="minorHAnsi"/>
        </w:rPr>
        <w:t>each</w:t>
      </w:r>
      <w:r w:rsidR="004C6A46">
        <w:rPr>
          <w:rFonts w:eastAsiaTheme="minorHAnsi"/>
        </w:rPr>
        <w:t xml:space="preserve"> use case</w:t>
      </w:r>
      <w:r w:rsidR="007908E6">
        <w:rPr>
          <w:rFonts w:eastAsiaTheme="minorHAnsi"/>
        </w:rPr>
        <w:t>.</w:t>
      </w:r>
    </w:p>
    <w:p w14:paraId="71D2B1D2" w14:textId="02AC1A2E" w:rsidR="00786189" w:rsidRDefault="003D5274" w:rsidP="0096456C">
      <w:pPr>
        <w:spacing w:after="100" w:line="276" w:lineRule="auto"/>
        <w:ind w:left="567"/>
        <w:jc w:val="center"/>
        <w:rPr>
          <w:rFonts w:eastAsiaTheme="minorHAnsi"/>
        </w:rPr>
      </w:pPr>
      <w:r>
        <w:rPr>
          <w:noProof/>
          <w:sz w:val="28"/>
          <w:szCs w:val="28"/>
          <w:lang w:val="en-IN" w:eastAsia="en-IN"/>
        </w:rPr>
        <w:lastRenderedPageBreak/>
        <w:drawing>
          <wp:inline distT="0" distB="0" distL="0" distR="0" wp14:anchorId="1F7510DC" wp14:editId="0C7C97DE">
            <wp:extent cx="5611495" cy="5617047"/>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95" cy="5617047"/>
                    </a:xfrm>
                    <a:prstGeom prst="rect">
                      <a:avLst/>
                    </a:prstGeom>
                    <a:noFill/>
                  </pic:spPr>
                </pic:pic>
              </a:graphicData>
            </a:graphic>
          </wp:inline>
        </w:drawing>
      </w:r>
    </w:p>
    <w:p w14:paraId="3AFCCBA3" w14:textId="0E1745DE" w:rsidR="000D2A77" w:rsidRDefault="00710793" w:rsidP="009213F6">
      <w:pPr>
        <w:spacing w:after="100" w:line="276" w:lineRule="auto"/>
        <w:jc w:val="center"/>
        <w:rPr>
          <w:rFonts w:eastAsiaTheme="minorHAnsi"/>
        </w:rPr>
      </w:pPr>
      <w:r>
        <w:rPr>
          <w:rFonts w:eastAsiaTheme="minorHAnsi"/>
        </w:rPr>
        <w:t xml:space="preserve">Fig. 3.7 </w:t>
      </w:r>
      <w:r w:rsidR="002D51C7">
        <w:rPr>
          <w:rFonts w:eastAsiaTheme="minorHAnsi"/>
        </w:rPr>
        <w:t xml:space="preserve">Use Case Diagram of </w:t>
      </w:r>
      <w:proofErr w:type="spellStart"/>
      <w:r w:rsidR="003D5274">
        <w:rPr>
          <w:rFonts w:eastAsiaTheme="minorHAnsi"/>
        </w:rPr>
        <w:t>Eduflex</w:t>
      </w:r>
      <w:proofErr w:type="spellEnd"/>
      <w:r w:rsidR="003D5274">
        <w:rPr>
          <w:rFonts w:eastAsiaTheme="minorHAnsi"/>
        </w:rPr>
        <w:t xml:space="preserve"> </w:t>
      </w:r>
    </w:p>
    <w:p w14:paraId="0F1CF9EB" w14:textId="06D0A20B" w:rsidR="002D51C7" w:rsidRDefault="000D2A77" w:rsidP="000D2A77">
      <w:pPr>
        <w:rPr>
          <w:rFonts w:eastAsiaTheme="minorHAnsi"/>
        </w:rPr>
      </w:pPr>
      <w:r>
        <w:rPr>
          <w:rFonts w:eastAsiaTheme="minorHAnsi"/>
        </w:rPr>
        <w:br w:type="page"/>
      </w:r>
    </w:p>
    <w:p w14:paraId="42F9C6EE" w14:textId="77777777" w:rsidR="008E6763" w:rsidRDefault="008E6763" w:rsidP="00C1306B">
      <w:pPr>
        <w:contextualSpacing/>
        <w:jc w:val="center"/>
        <w:rPr>
          <w:rFonts w:eastAsiaTheme="minorHAnsi"/>
          <w:b/>
          <w:bCs/>
          <w:sz w:val="28"/>
          <w:szCs w:val="28"/>
        </w:rPr>
        <w:sectPr w:rsidR="008E6763" w:rsidSect="008E6763">
          <w:pgSz w:w="12240" w:h="15840"/>
          <w:pgMar w:top="1418" w:right="1418" w:bottom="1418" w:left="1985" w:header="720" w:footer="720" w:gutter="0"/>
          <w:cols w:space="720"/>
          <w:docGrid w:linePitch="360"/>
        </w:sectPr>
      </w:pPr>
    </w:p>
    <w:p w14:paraId="68DAF5CD" w14:textId="77777777" w:rsidR="00C9584F" w:rsidRDefault="00710793" w:rsidP="00C1306B">
      <w:pPr>
        <w:contextualSpacing/>
        <w:jc w:val="center"/>
        <w:rPr>
          <w:rFonts w:eastAsiaTheme="minorHAnsi"/>
          <w:b/>
          <w:bCs/>
          <w:sz w:val="28"/>
          <w:szCs w:val="28"/>
        </w:rPr>
      </w:pPr>
      <w:r w:rsidRPr="007B61AC">
        <w:rPr>
          <w:rFonts w:eastAsiaTheme="minorHAnsi"/>
          <w:b/>
          <w:bCs/>
          <w:sz w:val="28"/>
          <w:szCs w:val="28"/>
        </w:rPr>
        <w:lastRenderedPageBreak/>
        <w:t>CHAPTER 4</w:t>
      </w:r>
    </w:p>
    <w:p w14:paraId="3314AD03" w14:textId="77777777" w:rsidR="00C1306B" w:rsidRDefault="00C1306B" w:rsidP="00C1306B">
      <w:pPr>
        <w:contextualSpacing/>
        <w:jc w:val="center"/>
        <w:rPr>
          <w:rFonts w:eastAsiaTheme="minorHAnsi"/>
          <w:b/>
          <w:bCs/>
          <w:sz w:val="28"/>
          <w:szCs w:val="28"/>
        </w:rPr>
      </w:pPr>
    </w:p>
    <w:p w14:paraId="3B3E2960" w14:textId="77777777" w:rsidR="00C1306B" w:rsidRPr="007B61AC" w:rsidRDefault="00C1306B" w:rsidP="00C1306B">
      <w:pPr>
        <w:contextualSpacing/>
        <w:jc w:val="center"/>
        <w:rPr>
          <w:rFonts w:eastAsiaTheme="minorHAnsi"/>
          <w:b/>
          <w:bCs/>
          <w:sz w:val="28"/>
          <w:szCs w:val="28"/>
        </w:rPr>
      </w:pPr>
    </w:p>
    <w:p w14:paraId="5AC6272F" w14:textId="77777777" w:rsidR="006D60D8" w:rsidRDefault="00710793" w:rsidP="00C1306B">
      <w:pPr>
        <w:contextualSpacing/>
        <w:jc w:val="center"/>
        <w:rPr>
          <w:rFonts w:eastAsiaTheme="minorHAnsi"/>
          <w:b/>
          <w:bCs/>
          <w:sz w:val="28"/>
          <w:szCs w:val="28"/>
        </w:rPr>
      </w:pPr>
      <w:r w:rsidRPr="007B61AC">
        <w:rPr>
          <w:rFonts w:eastAsiaTheme="minorHAnsi"/>
          <w:b/>
          <w:bCs/>
          <w:sz w:val="28"/>
          <w:szCs w:val="28"/>
        </w:rPr>
        <w:t>PROPOSED WORK</w:t>
      </w:r>
    </w:p>
    <w:p w14:paraId="7EDA11B5" w14:textId="77777777" w:rsidR="007B61AC" w:rsidRDefault="007B61AC" w:rsidP="00912C87">
      <w:pPr>
        <w:jc w:val="center"/>
        <w:rPr>
          <w:rFonts w:eastAsiaTheme="minorHAnsi"/>
          <w:b/>
          <w:bCs/>
          <w:sz w:val="28"/>
          <w:szCs w:val="28"/>
        </w:rPr>
      </w:pPr>
    </w:p>
    <w:p w14:paraId="0EE65294" w14:textId="77777777" w:rsidR="007B61AC" w:rsidRDefault="007B61AC" w:rsidP="00912C87">
      <w:pPr>
        <w:jc w:val="center"/>
        <w:rPr>
          <w:rFonts w:eastAsiaTheme="minorHAnsi"/>
          <w:b/>
          <w:bCs/>
          <w:sz w:val="28"/>
          <w:szCs w:val="28"/>
        </w:rPr>
      </w:pPr>
    </w:p>
    <w:p w14:paraId="34FABB21" w14:textId="77777777" w:rsidR="007B61AC" w:rsidRDefault="007B61AC" w:rsidP="00912C87">
      <w:pPr>
        <w:jc w:val="center"/>
        <w:rPr>
          <w:rFonts w:eastAsiaTheme="minorHAnsi"/>
          <w:b/>
          <w:bCs/>
          <w:sz w:val="28"/>
          <w:szCs w:val="28"/>
        </w:rPr>
      </w:pPr>
    </w:p>
    <w:p w14:paraId="11E99FC8" w14:textId="77777777" w:rsidR="007B61AC" w:rsidRDefault="007B61AC" w:rsidP="00912C87">
      <w:pPr>
        <w:jc w:val="center"/>
        <w:rPr>
          <w:rFonts w:eastAsiaTheme="minorHAnsi"/>
          <w:b/>
          <w:bCs/>
          <w:sz w:val="28"/>
          <w:szCs w:val="28"/>
        </w:rPr>
      </w:pPr>
    </w:p>
    <w:p w14:paraId="745D8283" w14:textId="0A300F7B" w:rsidR="0037397E" w:rsidRDefault="00710793" w:rsidP="00C1306B">
      <w:pPr>
        <w:contextualSpacing/>
        <w:jc w:val="both"/>
        <w:rPr>
          <w:rFonts w:eastAsiaTheme="minorHAnsi"/>
          <w:b/>
          <w:bCs/>
          <w:sz w:val="28"/>
          <w:szCs w:val="28"/>
        </w:rPr>
      </w:pPr>
      <w:r w:rsidRPr="0037397E">
        <w:rPr>
          <w:rFonts w:eastAsiaTheme="minorHAnsi"/>
          <w:b/>
          <w:bCs/>
          <w:sz w:val="28"/>
          <w:szCs w:val="28"/>
        </w:rPr>
        <w:t>4.</w:t>
      </w:r>
      <w:r w:rsidR="004301F5">
        <w:rPr>
          <w:rFonts w:eastAsiaTheme="minorHAnsi"/>
          <w:b/>
          <w:bCs/>
          <w:sz w:val="28"/>
          <w:szCs w:val="28"/>
        </w:rPr>
        <w:t>1</w:t>
      </w:r>
      <w:r w:rsidRPr="0037397E">
        <w:rPr>
          <w:rFonts w:eastAsiaTheme="minorHAnsi"/>
          <w:b/>
          <w:bCs/>
          <w:sz w:val="28"/>
          <w:szCs w:val="28"/>
        </w:rPr>
        <w:t xml:space="preserve"> Technology Description</w:t>
      </w:r>
    </w:p>
    <w:p w14:paraId="4264E156" w14:textId="77777777" w:rsidR="00C1306B" w:rsidRDefault="00C1306B" w:rsidP="00C1306B">
      <w:pPr>
        <w:contextualSpacing/>
        <w:jc w:val="both"/>
        <w:rPr>
          <w:rFonts w:eastAsiaTheme="minorHAnsi"/>
          <w:b/>
          <w:bCs/>
          <w:sz w:val="28"/>
          <w:szCs w:val="28"/>
        </w:rPr>
      </w:pPr>
    </w:p>
    <w:p w14:paraId="332582ED" w14:textId="77777777" w:rsidR="00FB585B" w:rsidRPr="00030A2F" w:rsidRDefault="00710793" w:rsidP="006D6D98">
      <w:pPr>
        <w:numPr>
          <w:ilvl w:val="0"/>
          <w:numId w:val="7"/>
        </w:numPr>
        <w:spacing w:after="100" w:line="276" w:lineRule="auto"/>
        <w:ind w:left="357" w:hanging="357"/>
        <w:jc w:val="both"/>
        <w:rPr>
          <w:rFonts w:eastAsiaTheme="minorHAnsi"/>
          <w:b/>
          <w:bCs/>
        </w:rPr>
      </w:pPr>
      <w:r w:rsidRPr="00030A2F">
        <w:rPr>
          <w:rFonts w:eastAsiaTheme="minorHAnsi"/>
          <w:b/>
          <w:bCs/>
        </w:rPr>
        <w:t>Selection of Operating System:</w:t>
      </w:r>
      <w:r w:rsidR="00364B1C" w:rsidRPr="00030A2F">
        <w:rPr>
          <w:rFonts w:eastAsiaTheme="minorHAnsi"/>
          <w:b/>
          <w:bCs/>
        </w:rPr>
        <w:t xml:space="preserve"> </w:t>
      </w:r>
      <w:r w:rsidRPr="00030A2F">
        <w:rPr>
          <w:rFonts w:eastAsiaTheme="minorHAnsi"/>
        </w:rPr>
        <w:t xml:space="preserve">Our website is </w:t>
      </w:r>
      <w:r w:rsidR="006A23EE" w:rsidRPr="00030A2F">
        <w:rPr>
          <w:rFonts w:eastAsiaTheme="minorHAnsi"/>
        </w:rPr>
        <w:t xml:space="preserve">platform </w:t>
      </w:r>
      <w:r w:rsidR="00CA06A7" w:rsidRPr="00030A2F">
        <w:rPr>
          <w:rFonts w:eastAsiaTheme="minorHAnsi"/>
        </w:rPr>
        <w:t>independent,</w:t>
      </w:r>
      <w:r w:rsidR="006A23EE" w:rsidRPr="00030A2F">
        <w:rPr>
          <w:rFonts w:eastAsiaTheme="minorHAnsi"/>
        </w:rPr>
        <w:t xml:space="preserve"> so it does not depend on </w:t>
      </w:r>
      <w:r w:rsidR="00364B1C" w:rsidRPr="00030A2F">
        <w:rPr>
          <w:rFonts w:eastAsiaTheme="minorHAnsi"/>
        </w:rPr>
        <w:t>the operating</w:t>
      </w:r>
      <w:r w:rsidR="006A23EE" w:rsidRPr="00030A2F">
        <w:rPr>
          <w:rFonts w:eastAsiaTheme="minorHAnsi"/>
        </w:rPr>
        <w:t xml:space="preserve"> system.</w:t>
      </w:r>
    </w:p>
    <w:p w14:paraId="411C7A0A" w14:textId="77777777" w:rsidR="006A23EE" w:rsidRPr="00030A2F" w:rsidRDefault="00710793" w:rsidP="006D6D98">
      <w:pPr>
        <w:numPr>
          <w:ilvl w:val="0"/>
          <w:numId w:val="7"/>
        </w:numPr>
        <w:spacing w:after="100" w:line="276" w:lineRule="auto"/>
        <w:ind w:left="357" w:hanging="357"/>
        <w:jc w:val="both"/>
        <w:rPr>
          <w:rFonts w:eastAsiaTheme="minorHAnsi"/>
        </w:rPr>
      </w:pPr>
      <w:r w:rsidRPr="00030A2F">
        <w:rPr>
          <w:rFonts w:eastAsiaTheme="minorHAnsi"/>
          <w:b/>
          <w:bCs/>
        </w:rPr>
        <w:t xml:space="preserve">Selection of </w:t>
      </w:r>
      <w:r w:rsidR="00CA06A7" w:rsidRPr="00030A2F">
        <w:rPr>
          <w:rFonts w:eastAsiaTheme="minorHAnsi"/>
          <w:b/>
          <w:bCs/>
        </w:rPr>
        <w:t>Software</w:t>
      </w:r>
      <w:r w:rsidRPr="00030A2F">
        <w:rPr>
          <w:rFonts w:eastAsiaTheme="minorHAnsi"/>
          <w:b/>
          <w:bCs/>
        </w:rPr>
        <w:t>:</w:t>
      </w:r>
      <w:r w:rsidR="00364B1C" w:rsidRPr="00030A2F">
        <w:rPr>
          <w:rFonts w:eastAsiaTheme="minorHAnsi"/>
          <w:b/>
          <w:bCs/>
        </w:rPr>
        <w:t xml:space="preserve"> </w:t>
      </w:r>
      <w:r w:rsidR="00CA06A7" w:rsidRPr="00030A2F">
        <w:rPr>
          <w:rFonts w:eastAsiaTheme="minorHAnsi"/>
        </w:rPr>
        <w:t>Visual Studio is used to create our software.</w:t>
      </w:r>
    </w:p>
    <w:p w14:paraId="7C82B775" w14:textId="6BA1DA27" w:rsidR="00E96BC2" w:rsidRPr="00607F61" w:rsidRDefault="00710793" w:rsidP="00607F61">
      <w:pPr>
        <w:numPr>
          <w:ilvl w:val="0"/>
          <w:numId w:val="7"/>
        </w:numPr>
        <w:spacing w:after="100" w:line="276" w:lineRule="auto"/>
        <w:ind w:left="357" w:hanging="357"/>
        <w:jc w:val="both"/>
        <w:rPr>
          <w:rFonts w:eastAsiaTheme="minorHAnsi"/>
          <w:b/>
          <w:bCs/>
        </w:rPr>
      </w:pPr>
      <w:r w:rsidRPr="00030A2F">
        <w:rPr>
          <w:rFonts w:eastAsiaTheme="minorHAnsi"/>
          <w:b/>
          <w:bCs/>
        </w:rPr>
        <w:t>Languages Used:</w:t>
      </w:r>
      <w:r w:rsidRPr="00030A2F">
        <w:rPr>
          <w:rFonts w:eastAsiaTheme="minorHAnsi"/>
        </w:rPr>
        <w:t xml:space="preserve"> React JS, </w:t>
      </w:r>
      <w:r w:rsidR="004301F5">
        <w:rPr>
          <w:rFonts w:eastAsiaTheme="minorHAnsi"/>
        </w:rPr>
        <w:t>firebase</w:t>
      </w:r>
      <w:r w:rsidRPr="00030A2F">
        <w:rPr>
          <w:rFonts w:eastAsiaTheme="minorHAnsi"/>
        </w:rPr>
        <w:t>.</w:t>
      </w:r>
    </w:p>
    <w:p w14:paraId="3DC4FDF0" w14:textId="77777777" w:rsidR="006B4E98" w:rsidRDefault="006B4E98" w:rsidP="006B4E98">
      <w:pPr>
        <w:spacing w:after="160" w:line="259" w:lineRule="auto"/>
        <w:jc w:val="both"/>
        <w:rPr>
          <w:rFonts w:eastAsiaTheme="minorHAnsi"/>
          <w:b/>
          <w:bCs/>
          <w:sz w:val="28"/>
          <w:szCs w:val="28"/>
        </w:rPr>
        <w:sectPr w:rsidR="006B4E98" w:rsidSect="008E6763">
          <w:pgSz w:w="12240" w:h="15840"/>
          <w:pgMar w:top="2835" w:right="1418" w:bottom="1418" w:left="1985" w:header="720" w:footer="720" w:gutter="0"/>
          <w:cols w:space="720"/>
          <w:docGrid w:linePitch="360"/>
        </w:sectPr>
      </w:pPr>
    </w:p>
    <w:p w14:paraId="494EB289" w14:textId="25FEB779" w:rsidR="006B4E98" w:rsidRDefault="00710793" w:rsidP="004301F5">
      <w:pPr>
        <w:tabs>
          <w:tab w:val="left" w:pos="2772"/>
        </w:tabs>
        <w:contextualSpacing/>
        <w:jc w:val="both"/>
        <w:rPr>
          <w:rFonts w:eastAsiaTheme="minorHAnsi"/>
          <w:b/>
          <w:bCs/>
          <w:sz w:val="28"/>
          <w:szCs w:val="28"/>
        </w:rPr>
      </w:pPr>
      <w:r>
        <w:rPr>
          <w:rFonts w:eastAsiaTheme="minorHAnsi"/>
          <w:b/>
          <w:bCs/>
          <w:sz w:val="28"/>
          <w:szCs w:val="28"/>
        </w:rPr>
        <w:lastRenderedPageBreak/>
        <w:t>4.</w:t>
      </w:r>
      <w:r w:rsidR="008E6763">
        <w:rPr>
          <w:rFonts w:eastAsiaTheme="minorHAnsi"/>
          <w:b/>
          <w:bCs/>
          <w:sz w:val="28"/>
          <w:szCs w:val="28"/>
        </w:rPr>
        <w:t>2</w:t>
      </w:r>
      <w:r>
        <w:rPr>
          <w:rFonts w:eastAsiaTheme="minorHAnsi"/>
          <w:b/>
          <w:bCs/>
          <w:sz w:val="28"/>
          <w:szCs w:val="28"/>
        </w:rPr>
        <w:t xml:space="preserve"> Approach Used</w:t>
      </w:r>
      <w:r w:rsidR="004301F5">
        <w:rPr>
          <w:rFonts w:eastAsiaTheme="minorHAnsi"/>
          <w:b/>
          <w:bCs/>
          <w:sz w:val="28"/>
          <w:szCs w:val="28"/>
        </w:rPr>
        <w:tab/>
      </w:r>
    </w:p>
    <w:p w14:paraId="0E8EA12F" w14:textId="77777777" w:rsidR="004301F5" w:rsidRPr="00B7106D" w:rsidRDefault="004301F5" w:rsidP="004301F5">
      <w:pPr>
        <w:spacing w:after="160" w:line="259" w:lineRule="auto"/>
        <w:jc w:val="both"/>
        <w:rPr>
          <w:rFonts w:eastAsiaTheme="minorHAnsi"/>
          <w:bCs/>
        </w:rPr>
      </w:pPr>
      <w:proofErr w:type="spellStart"/>
      <w:r w:rsidRPr="00B7106D">
        <w:rPr>
          <w:rFonts w:eastAsiaTheme="minorHAnsi"/>
          <w:bCs/>
        </w:rPr>
        <w:t>Eduflex</w:t>
      </w:r>
      <w:proofErr w:type="spellEnd"/>
      <w:r w:rsidRPr="00B7106D">
        <w:rPr>
          <w:rFonts w:eastAsiaTheme="minorHAnsi"/>
          <w:bCs/>
        </w:rPr>
        <w:t xml:space="preserve"> is an e-learning platform designed to offer a diverse range of courses and quizzes to users. The platform is built using React.js and JavaScript for the frontend, with Firebase serving as the backend infrastructure.</w:t>
      </w:r>
    </w:p>
    <w:p w14:paraId="10CA528E" w14:textId="770141B9" w:rsidR="004301F5" w:rsidRPr="00A66625" w:rsidRDefault="004301F5" w:rsidP="004301F5">
      <w:pPr>
        <w:spacing w:after="160" w:line="259" w:lineRule="auto"/>
        <w:jc w:val="both"/>
        <w:rPr>
          <w:rFonts w:eastAsiaTheme="minorHAnsi"/>
          <w:b/>
          <w:bCs/>
          <w:sz w:val="28"/>
          <w:szCs w:val="28"/>
        </w:rPr>
      </w:pPr>
      <w:r>
        <w:rPr>
          <w:rFonts w:eastAsiaTheme="minorHAnsi"/>
          <w:b/>
          <w:bCs/>
          <w:sz w:val="28"/>
          <w:szCs w:val="28"/>
        </w:rPr>
        <w:t>4.</w:t>
      </w:r>
      <w:r w:rsidR="008E6763">
        <w:rPr>
          <w:rFonts w:eastAsiaTheme="minorHAnsi"/>
          <w:b/>
          <w:bCs/>
          <w:sz w:val="28"/>
          <w:szCs w:val="28"/>
        </w:rPr>
        <w:t>2</w:t>
      </w:r>
      <w:r>
        <w:rPr>
          <w:rFonts w:eastAsiaTheme="minorHAnsi"/>
          <w:b/>
          <w:bCs/>
          <w:sz w:val="28"/>
          <w:szCs w:val="28"/>
        </w:rPr>
        <w:t>.1</w:t>
      </w:r>
      <w:r w:rsidRPr="00A66625">
        <w:rPr>
          <w:rFonts w:eastAsiaTheme="minorHAnsi"/>
          <w:b/>
          <w:bCs/>
          <w:sz w:val="28"/>
          <w:szCs w:val="28"/>
        </w:rPr>
        <w:t xml:space="preserve"> Objectives</w:t>
      </w:r>
    </w:p>
    <w:p w14:paraId="3CCDDA31" w14:textId="77777777" w:rsidR="004301F5" w:rsidRPr="00B7106D" w:rsidRDefault="004301F5" w:rsidP="004301F5">
      <w:pPr>
        <w:spacing w:after="160" w:line="259" w:lineRule="auto"/>
        <w:jc w:val="both"/>
        <w:rPr>
          <w:rFonts w:eastAsiaTheme="minorHAnsi"/>
          <w:bCs/>
        </w:rPr>
      </w:pPr>
      <w:r w:rsidRPr="00B7106D">
        <w:rPr>
          <w:rFonts w:eastAsiaTheme="minorHAnsi"/>
          <w:bCs/>
        </w:rPr>
        <w:t>1. To create an intuitive and user-friendly interface for browsing courses and taking quizzes.</w:t>
      </w:r>
    </w:p>
    <w:p w14:paraId="40386404" w14:textId="77777777" w:rsidR="004301F5" w:rsidRPr="00B7106D" w:rsidRDefault="004301F5" w:rsidP="004301F5">
      <w:pPr>
        <w:spacing w:after="160" w:line="259" w:lineRule="auto"/>
        <w:jc w:val="both"/>
        <w:rPr>
          <w:rFonts w:eastAsiaTheme="minorHAnsi"/>
          <w:bCs/>
        </w:rPr>
      </w:pPr>
      <w:r w:rsidRPr="00B7106D">
        <w:rPr>
          <w:rFonts w:eastAsiaTheme="minorHAnsi"/>
          <w:bCs/>
        </w:rPr>
        <w:t>2. To implement a quiz grading system that awards certificates upon achieving a passing score of 75%.</w:t>
      </w:r>
    </w:p>
    <w:p w14:paraId="4E61BB9A" w14:textId="77777777" w:rsidR="004301F5" w:rsidRPr="00B7106D" w:rsidRDefault="004301F5" w:rsidP="004301F5">
      <w:pPr>
        <w:spacing w:after="160" w:line="259" w:lineRule="auto"/>
        <w:jc w:val="both"/>
        <w:rPr>
          <w:rFonts w:eastAsiaTheme="minorHAnsi"/>
          <w:bCs/>
        </w:rPr>
      </w:pPr>
      <w:r w:rsidRPr="00B7106D">
        <w:rPr>
          <w:rFonts w:eastAsiaTheme="minorHAnsi"/>
          <w:bCs/>
        </w:rPr>
        <w:t xml:space="preserve">3. To ensure scalability and reliability </w:t>
      </w:r>
      <w:proofErr w:type="gramStart"/>
      <w:r w:rsidRPr="00B7106D">
        <w:rPr>
          <w:rFonts w:eastAsiaTheme="minorHAnsi"/>
          <w:bCs/>
        </w:rPr>
        <w:t>through the use of</w:t>
      </w:r>
      <w:proofErr w:type="gramEnd"/>
      <w:r w:rsidRPr="00B7106D">
        <w:rPr>
          <w:rFonts w:eastAsiaTheme="minorHAnsi"/>
          <w:bCs/>
        </w:rPr>
        <w:t xml:space="preserve"> Firebase for backend services.</w:t>
      </w:r>
    </w:p>
    <w:p w14:paraId="1666EE18" w14:textId="5D968BA6" w:rsidR="004301F5" w:rsidRPr="00A66625" w:rsidRDefault="004301F5" w:rsidP="004301F5">
      <w:pPr>
        <w:spacing w:after="160" w:line="259" w:lineRule="auto"/>
        <w:jc w:val="both"/>
        <w:rPr>
          <w:rFonts w:eastAsiaTheme="minorHAnsi"/>
          <w:b/>
          <w:bCs/>
          <w:sz w:val="28"/>
          <w:szCs w:val="28"/>
        </w:rPr>
      </w:pPr>
      <w:r>
        <w:rPr>
          <w:rFonts w:eastAsiaTheme="minorHAnsi"/>
          <w:b/>
          <w:bCs/>
          <w:sz w:val="28"/>
          <w:szCs w:val="28"/>
        </w:rPr>
        <w:t>4.</w:t>
      </w:r>
      <w:r w:rsidR="008E6763">
        <w:rPr>
          <w:rFonts w:eastAsiaTheme="minorHAnsi"/>
          <w:b/>
          <w:bCs/>
          <w:sz w:val="28"/>
          <w:szCs w:val="28"/>
        </w:rPr>
        <w:t>2</w:t>
      </w:r>
      <w:r>
        <w:rPr>
          <w:rFonts w:eastAsiaTheme="minorHAnsi"/>
          <w:b/>
          <w:bCs/>
          <w:sz w:val="28"/>
          <w:szCs w:val="28"/>
        </w:rPr>
        <w:t>.2</w:t>
      </w:r>
      <w:r w:rsidRPr="00A66625">
        <w:rPr>
          <w:rFonts w:eastAsiaTheme="minorHAnsi"/>
          <w:b/>
          <w:bCs/>
          <w:sz w:val="28"/>
          <w:szCs w:val="28"/>
        </w:rPr>
        <w:t xml:space="preserve"> Technologies Used</w:t>
      </w:r>
    </w:p>
    <w:p w14:paraId="05C8DED2" w14:textId="77777777" w:rsidR="004301F5" w:rsidRPr="004307D0" w:rsidRDefault="004301F5" w:rsidP="004301F5">
      <w:pPr>
        <w:pStyle w:val="ListParagraph"/>
        <w:widowControl w:val="0"/>
        <w:numPr>
          <w:ilvl w:val="0"/>
          <w:numId w:val="18"/>
        </w:numPr>
        <w:autoSpaceDE w:val="0"/>
        <w:autoSpaceDN w:val="0"/>
        <w:contextualSpacing w:val="0"/>
        <w:jc w:val="both"/>
        <w:rPr>
          <w:b/>
          <w:bCs/>
        </w:rPr>
      </w:pPr>
      <w:r w:rsidRPr="004307D0">
        <w:rPr>
          <w:b/>
          <w:bCs/>
        </w:rPr>
        <w:t xml:space="preserve">Frontend: </w:t>
      </w:r>
      <w:r w:rsidRPr="004307D0">
        <w:rPr>
          <w:bCs/>
        </w:rPr>
        <w:t>React.js, JavaScript, HTML, CSS.</w:t>
      </w:r>
    </w:p>
    <w:p w14:paraId="0618D870" w14:textId="77777777" w:rsidR="004301F5" w:rsidRPr="004307D0" w:rsidRDefault="004301F5" w:rsidP="004301F5">
      <w:pPr>
        <w:pStyle w:val="ListParagraph"/>
        <w:widowControl w:val="0"/>
        <w:numPr>
          <w:ilvl w:val="0"/>
          <w:numId w:val="18"/>
        </w:numPr>
        <w:autoSpaceDE w:val="0"/>
        <w:autoSpaceDN w:val="0"/>
        <w:contextualSpacing w:val="0"/>
        <w:jc w:val="both"/>
        <w:rPr>
          <w:b/>
          <w:bCs/>
        </w:rPr>
      </w:pPr>
      <w:r w:rsidRPr="004307D0">
        <w:rPr>
          <w:b/>
          <w:bCs/>
        </w:rPr>
        <w:t xml:space="preserve">Backend: </w:t>
      </w:r>
      <w:r w:rsidRPr="004307D0">
        <w:rPr>
          <w:bCs/>
        </w:rPr>
        <w:t xml:space="preserve">Firebase (Authentication, </w:t>
      </w:r>
      <w:proofErr w:type="spellStart"/>
      <w:r w:rsidRPr="004307D0">
        <w:rPr>
          <w:bCs/>
        </w:rPr>
        <w:t>Firestore</w:t>
      </w:r>
      <w:proofErr w:type="spellEnd"/>
      <w:r w:rsidRPr="004307D0">
        <w:rPr>
          <w:bCs/>
        </w:rPr>
        <w:t>, Cloud Functions)</w:t>
      </w:r>
    </w:p>
    <w:p w14:paraId="0233F25E" w14:textId="6A0F05C1" w:rsidR="004301F5" w:rsidRPr="00A66625" w:rsidRDefault="004301F5" w:rsidP="004301F5">
      <w:pPr>
        <w:spacing w:after="160" w:line="259" w:lineRule="auto"/>
        <w:jc w:val="both"/>
        <w:rPr>
          <w:rFonts w:eastAsiaTheme="minorHAnsi"/>
          <w:b/>
          <w:bCs/>
          <w:sz w:val="28"/>
          <w:szCs w:val="28"/>
        </w:rPr>
      </w:pPr>
      <w:r>
        <w:rPr>
          <w:rFonts w:eastAsiaTheme="minorHAnsi"/>
          <w:b/>
          <w:bCs/>
          <w:sz w:val="28"/>
          <w:szCs w:val="28"/>
        </w:rPr>
        <w:t>4.</w:t>
      </w:r>
      <w:r w:rsidR="008E6763">
        <w:rPr>
          <w:rFonts w:eastAsiaTheme="minorHAnsi"/>
          <w:b/>
          <w:bCs/>
          <w:sz w:val="28"/>
          <w:szCs w:val="28"/>
        </w:rPr>
        <w:t>2</w:t>
      </w:r>
      <w:r>
        <w:rPr>
          <w:rFonts w:eastAsiaTheme="minorHAnsi"/>
          <w:b/>
          <w:bCs/>
          <w:sz w:val="28"/>
          <w:szCs w:val="28"/>
        </w:rPr>
        <w:t xml:space="preserve">.3 </w:t>
      </w:r>
      <w:r w:rsidRPr="00A66625">
        <w:rPr>
          <w:rFonts w:eastAsiaTheme="minorHAnsi"/>
          <w:b/>
          <w:bCs/>
          <w:sz w:val="28"/>
          <w:szCs w:val="28"/>
        </w:rPr>
        <w:t>Features</w:t>
      </w:r>
    </w:p>
    <w:p w14:paraId="1DE5C409"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1. Course Catalog: </w:t>
      </w:r>
      <w:r w:rsidRPr="004307D0">
        <w:rPr>
          <w:rFonts w:eastAsiaTheme="minorHAnsi"/>
          <w:bCs/>
        </w:rPr>
        <w:t>Users can browse through a variety of courses organized by category.</w:t>
      </w:r>
    </w:p>
    <w:p w14:paraId="129E567B"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2. Quiz Module: </w:t>
      </w:r>
      <w:r w:rsidRPr="004307D0">
        <w:rPr>
          <w:rFonts w:eastAsiaTheme="minorHAnsi"/>
          <w:bCs/>
        </w:rPr>
        <w:t>Each course contains quizzes to test the user's knowledge.</w:t>
      </w:r>
    </w:p>
    <w:p w14:paraId="5F68628E" w14:textId="77777777" w:rsidR="004301F5" w:rsidRPr="004307D0" w:rsidRDefault="004301F5" w:rsidP="004301F5">
      <w:pPr>
        <w:spacing w:after="160" w:line="259" w:lineRule="auto"/>
        <w:jc w:val="both"/>
        <w:rPr>
          <w:rFonts w:eastAsiaTheme="minorHAnsi"/>
          <w:b/>
          <w:bCs/>
        </w:rPr>
      </w:pPr>
      <w:r w:rsidRPr="004307D0">
        <w:rPr>
          <w:rFonts w:eastAsiaTheme="minorHAnsi"/>
          <w:b/>
          <w:bCs/>
        </w:rPr>
        <w:t xml:space="preserve">3. Grading System: </w:t>
      </w:r>
      <w:r w:rsidRPr="004307D0">
        <w:rPr>
          <w:rFonts w:eastAsiaTheme="minorHAnsi"/>
          <w:bCs/>
        </w:rPr>
        <w:t>Quizzes are graded automatically, and certificates are awarded upon achieving a passing score of 75%.</w:t>
      </w:r>
    </w:p>
    <w:p w14:paraId="4299D26E"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4. User Authentication: </w:t>
      </w:r>
      <w:r w:rsidRPr="004307D0">
        <w:rPr>
          <w:rFonts w:eastAsiaTheme="minorHAnsi"/>
          <w:bCs/>
        </w:rPr>
        <w:t>Users can create accounts, login, and track their progress.</w:t>
      </w:r>
    </w:p>
    <w:p w14:paraId="222A8E92"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5. Dashboard: </w:t>
      </w:r>
      <w:r w:rsidRPr="004307D0">
        <w:rPr>
          <w:rFonts w:eastAsiaTheme="minorHAnsi"/>
          <w:bCs/>
        </w:rPr>
        <w:t>Users have access to a personalized dashboard where they can view their enrolled courses, quiz results, and earned certificates.</w:t>
      </w:r>
    </w:p>
    <w:p w14:paraId="55AC2AE3" w14:textId="77777777" w:rsidR="004301F5" w:rsidRPr="00A66625" w:rsidRDefault="004301F5" w:rsidP="004301F5">
      <w:pPr>
        <w:spacing w:after="160" w:line="259" w:lineRule="auto"/>
        <w:jc w:val="both"/>
        <w:rPr>
          <w:rFonts w:eastAsiaTheme="minorHAnsi"/>
          <w:b/>
          <w:bCs/>
          <w:sz w:val="28"/>
          <w:szCs w:val="28"/>
        </w:rPr>
      </w:pPr>
    </w:p>
    <w:p w14:paraId="48F63AFA" w14:textId="44EC96BE" w:rsidR="004301F5" w:rsidRPr="00A66625" w:rsidRDefault="004301F5" w:rsidP="004301F5">
      <w:pPr>
        <w:spacing w:after="160" w:line="259" w:lineRule="auto"/>
        <w:jc w:val="both"/>
        <w:rPr>
          <w:rFonts w:eastAsiaTheme="minorHAnsi"/>
          <w:b/>
          <w:bCs/>
          <w:sz w:val="28"/>
          <w:szCs w:val="28"/>
        </w:rPr>
      </w:pPr>
      <w:r>
        <w:rPr>
          <w:rFonts w:eastAsiaTheme="minorHAnsi"/>
          <w:b/>
          <w:bCs/>
          <w:sz w:val="28"/>
          <w:szCs w:val="28"/>
        </w:rPr>
        <w:t>4.</w:t>
      </w:r>
      <w:r w:rsidR="008E6763">
        <w:rPr>
          <w:rFonts w:eastAsiaTheme="minorHAnsi"/>
          <w:b/>
          <w:bCs/>
          <w:sz w:val="28"/>
          <w:szCs w:val="28"/>
        </w:rPr>
        <w:t>3</w:t>
      </w:r>
      <w:r w:rsidRPr="00A66625">
        <w:rPr>
          <w:rFonts w:eastAsiaTheme="minorHAnsi"/>
          <w:b/>
          <w:bCs/>
          <w:sz w:val="28"/>
          <w:szCs w:val="28"/>
        </w:rPr>
        <w:t xml:space="preserve"> Implementation Details</w:t>
      </w:r>
    </w:p>
    <w:p w14:paraId="294173F8"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1. Frontend Development: </w:t>
      </w:r>
      <w:r w:rsidRPr="004307D0">
        <w:rPr>
          <w:rFonts w:eastAsiaTheme="minorHAnsi"/>
          <w:bCs/>
        </w:rPr>
        <w:t>Utilized React.js to create a dynamic and responsive user interface.</w:t>
      </w:r>
    </w:p>
    <w:p w14:paraId="4F0AC131"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2. Backend Services: </w:t>
      </w:r>
      <w:r w:rsidRPr="004307D0">
        <w:rPr>
          <w:rFonts w:eastAsiaTheme="minorHAnsi"/>
          <w:bCs/>
        </w:rPr>
        <w:t>Leveraged Firebase for user authentication, database management (</w:t>
      </w:r>
      <w:proofErr w:type="spellStart"/>
      <w:r w:rsidRPr="004307D0">
        <w:rPr>
          <w:rFonts w:eastAsiaTheme="minorHAnsi"/>
          <w:bCs/>
        </w:rPr>
        <w:t>Firestore</w:t>
      </w:r>
      <w:proofErr w:type="spellEnd"/>
      <w:r w:rsidRPr="004307D0">
        <w:rPr>
          <w:rFonts w:eastAsiaTheme="minorHAnsi"/>
          <w:bCs/>
        </w:rPr>
        <w:t>), and serverless functions (Cloud Functions).</w:t>
      </w:r>
    </w:p>
    <w:p w14:paraId="6AA2554E"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3. Quiz Logic: </w:t>
      </w:r>
      <w:r w:rsidRPr="004307D0">
        <w:rPr>
          <w:rFonts w:eastAsiaTheme="minorHAnsi"/>
          <w:bCs/>
        </w:rPr>
        <w:t>Implemented algorithms to grade quizzes and determine certificate eligibility based on user performance.</w:t>
      </w:r>
    </w:p>
    <w:p w14:paraId="70AF8FBD"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4. User Authentication: </w:t>
      </w:r>
      <w:r w:rsidRPr="004307D0">
        <w:rPr>
          <w:rFonts w:eastAsiaTheme="minorHAnsi"/>
          <w:bCs/>
        </w:rPr>
        <w:t>Integrated Firebase Authentication to manage user accounts securely.</w:t>
      </w:r>
    </w:p>
    <w:p w14:paraId="1A2A2FE9"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5. Data Management: </w:t>
      </w:r>
      <w:r w:rsidRPr="004307D0">
        <w:rPr>
          <w:rFonts w:eastAsiaTheme="minorHAnsi"/>
          <w:bCs/>
        </w:rPr>
        <w:t xml:space="preserve">Stored course content, user progress, and quiz results in </w:t>
      </w:r>
      <w:proofErr w:type="spellStart"/>
      <w:r w:rsidRPr="004307D0">
        <w:rPr>
          <w:rFonts w:eastAsiaTheme="minorHAnsi"/>
          <w:bCs/>
        </w:rPr>
        <w:t>Firestore</w:t>
      </w:r>
      <w:proofErr w:type="spellEnd"/>
      <w:r w:rsidRPr="004307D0">
        <w:rPr>
          <w:rFonts w:eastAsiaTheme="minorHAnsi"/>
          <w:bCs/>
        </w:rPr>
        <w:t xml:space="preserve"> for efficient data retrieval and management.</w:t>
      </w:r>
    </w:p>
    <w:p w14:paraId="5F7CC6FF" w14:textId="77777777" w:rsidR="004301F5" w:rsidRPr="004307D0" w:rsidRDefault="004301F5" w:rsidP="004301F5">
      <w:pPr>
        <w:spacing w:after="160" w:line="259" w:lineRule="auto"/>
        <w:jc w:val="both"/>
        <w:rPr>
          <w:rFonts w:eastAsiaTheme="minorHAnsi"/>
          <w:b/>
          <w:bCs/>
        </w:rPr>
      </w:pPr>
    </w:p>
    <w:p w14:paraId="50EB1E2B" w14:textId="46563BF9" w:rsidR="004301F5" w:rsidRDefault="004301F5" w:rsidP="004301F5">
      <w:pPr>
        <w:spacing w:after="160" w:line="259" w:lineRule="auto"/>
        <w:jc w:val="both"/>
        <w:rPr>
          <w:rFonts w:eastAsiaTheme="minorHAnsi"/>
          <w:b/>
          <w:bCs/>
          <w:sz w:val="28"/>
          <w:szCs w:val="28"/>
        </w:rPr>
      </w:pPr>
      <w:r>
        <w:rPr>
          <w:rFonts w:eastAsiaTheme="minorHAnsi"/>
          <w:b/>
          <w:bCs/>
          <w:sz w:val="28"/>
          <w:szCs w:val="28"/>
        </w:rPr>
        <w:t>4.</w:t>
      </w:r>
      <w:r w:rsidR="008E6763">
        <w:rPr>
          <w:rFonts w:eastAsiaTheme="minorHAnsi"/>
          <w:b/>
          <w:bCs/>
          <w:sz w:val="28"/>
          <w:szCs w:val="28"/>
        </w:rPr>
        <w:t>4</w:t>
      </w:r>
      <w:r>
        <w:rPr>
          <w:rFonts w:eastAsiaTheme="minorHAnsi"/>
          <w:b/>
          <w:bCs/>
          <w:sz w:val="28"/>
          <w:szCs w:val="28"/>
        </w:rPr>
        <w:t xml:space="preserve"> Challenges Faced</w:t>
      </w:r>
    </w:p>
    <w:p w14:paraId="66F14949" w14:textId="77777777" w:rsidR="004301F5" w:rsidRPr="004307D0" w:rsidRDefault="004301F5" w:rsidP="004301F5">
      <w:pPr>
        <w:spacing w:after="160" w:line="259" w:lineRule="auto"/>
        <w:jc w:val="both"/>
        <w:rPr>
          <w:rFonts w:eastAsiaTheme="minorHAnsi"/>
          <w:b/>
          <w:bCs/>
        </w:rPr>
      </w:pPr>
      <w:r w:rsidRPr="004307D0">
        <w:rPr>
          <w:rFonts w:eastAsiaTheme="minorHAnsi"/>
          <w:b/>
          <w:bCs/>
        </w:rPr>
        <w:t xml:space="preserve">1. Scalability: </w:t>
      </w:r>
      <w:r w:rsidRPr="004307D0">
        <w:rPr>
          <w:rFonts w:eastAsiaTheme="minorHAnsi"/>
          <w:bCs/>
        </w:rPr>
        <w:t>Ensuring the platform can handle a growing user base and course catalog.</w:t>
      </w:r>
    </w:p>
    <w:p w14:paraId="5195646A" w14:textId="77777777" w:rsidR="004301F5" w:rsidRPr="004307D0" w:rsidRDefault="004301F5" w:rsidP="004301F5">
      <w:pPr>
        <w:spacing w:after="160" w:line="259" w:lineRule="auto"/>
        <w:jc w:val="both"/>
        <w:rPr>
          <w:rFonts w:eastAsiaTheme="minorHAnsi"/>
          <w:b/>
          <w:bCs/>
        </w:rPr>
      </w:pPr>
      <w:r w:rsidRPr="004307D0">
        <w:rPr>
          <w:rFonts w:eastAsiaTheme="minorHAnsi"/>
          <w:b/>
          <w:bCs/>
        </w:rPr>
        <w:t xml:space="preserve">2. Security: </w:t>
      </w:r>
      <w:r w:rsidRPr="004307D0">
        <w:rPr>
          <w:rFonts w:eastAsiaTheme="minorHAnsi"/>
          <w:bCs/>
        </w:rPr>
        <w:t>Implementing robust authentication and authorization mechanisms to protect user data.</w:t>
      </w:r>
    </w:p>
    <w:p w14:paraId="6B3A09C0"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3. Performance Optimization: </w:t>
      </w:r>
      <w:r w:rsidRPr="004307D0">
        <w:rPr>
          <w:rFonts w:eastAsiaTheme="minorHAnsi"/>
          <w:bCs/>
        </w:rPr>
        <w:t>Optimizing frontend and backend code for faster loading times and smoother user experience.</w:t>
      </w:r>
    </w:p>
    <w:p w14:paraId="2C950363" w14:textId="77777777" w:rsidR="004301F5" w:rsidRPr="00A66625" w:rsidRDefault="004301F5" w:rsidP="004301F5">
      <w:pPr>
        <w:spacing w:after="160" w:line="259" w:lineRule="auto"/>
        <w:jc w:val="both"/>
        <w:rPr>
          <w:rFonts w:eastAsiaTheme="minorHAnsi"/>
          <w:b/>
          <w:bCs/>
          <w:sz w:val="28"/>
          <w:szCs w:val="28"/>
        </w:rPr>
      </w:pPr>
    </w:p>
    <w:p w14:paraId="6BAFB186" w14:textId="55A5D7BB" w:rsidR="004301F5" w:rsidRPr="00A66625" w:rsidRDefault="004301F5" w:rsidP="004301F5">
      <w:pPr>
        <w:spacing w:after="160" w:line="259" w:lineRule="auto"/>
        <w:jc w:val="both"/>
        <w:rPr>
          <w:rFonts w:eastAsiaTheme="minorHAnsi"/>
          <w:b/>
          <w:bCs/>
          <w:sz w:val="28"/>
          <w:szCs w:val="28"/>
        </w:rPr>
      </w:pPr>
      <w:r>
        <w:rPr>
          <w:rFonts w:eastAsiaTheme="minorHAnsi"/>
          <w:b/>
          <w:bCs/>
          <w:sz w:val="28"/>
          <w:szCs w:val="28"/>
        </w:rPr>
        <w:t>4.</w:t>
      </w:r>
      <w:r w:rsidR="008E6763">
        <w:rPr>
          <w:rFonts w:eastAsiaTheme="minorHAnsi"/>
          <w:b/>
          <w:bCs/>
          <w:sz w:val="28"/>
          <w:szCs w:val="28"/>
        </w:rPr>
        <w:t>5</w:t>
      </w:r>
      <w:r w:rsidRPr="00A66625">
        <w:rPr>
          <w:rFonts w:eastAsiaTheme="minorHAnsi"/>
          <w:b/>
          <w:bCs/>
          <w:sz w:val="28"/>
          <w:szCs w:val="28"/>
        </w:rPr>
        <w:t xml:space="preserve"> Future Enhancements</w:t>
      </w:r>
    </w:p>
    <w:p w14:paraId="4E3A433C"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1. Interactive Learning Tools: </w:t>
      </w:r>
      <w:r w:rsidRPr="004307D0">
        <w:rPr>
          <w:rFonts w:eastAsiaTheme="minorHAnsi"/>
          <w:bCs/>
        </w:rPr>
        <w:t>Introduce interactive elements such as quizzes with multimedia content.</w:t>
      </w:r>
    </w:p>
    <w:p w14:paraId="2C3241D2"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2. Social Features: </w:t>
      </w:r>
      <w:r w:rsidRPr="004307D0">
        <w:rPr>
          <w:rFonts w:eastAsiaTheme="minorHAnsi"/>
          <w:bCs/>
        </w:rPr>
        <w:t>Incorporate social features like discussion forums and peer-to-peer learning communities.</w:t>
      </w:r>
    </w:p>
    <w:p w14:paraId="1F13D3C8" w14:textId="77777777" w:rsidR="004301F5" w:rsidRPr="004307D0" w:rsidRDefault="004301F5" w:rsidP="004301F5">
      <w:pPr>
        <w:spacing w:after="160" w:line="259" w:lineRule="auto"/>
        <w:jc w:val="both"/>
        <w:rPr>
          <w:rFonts w:eastAsiaTheme="minorHAnsi"/>
          <w:bCs/>
        </w:rPr>
      </w:pPr>
      <w:r w:rsidRPr="004307D0">
        <w:rPr>
          <w:rFonts w:eastAsiaTheme="minorHAnsi"/>
          <w:b/>
          <w:bCs/>
        </w:rPr>
        <w:t xml:space="preserve">3. Advanced Analytics: </w:t>
      </w:r>
      <w:r w:rsidRPr="004307D0">
        <w:rPr>
          <w:rFonts w:eastAsiaTheme="minorHAnsi"/>
          <w:bCs/>
        </w:rPr>
        <w:t>Implement analytics to track user engagement and course effectiveness.</w:t>
      </w:r>
    </w:p>
    <w:p w14:paraId="6B23FD25" w14:textId="4F55FC9A" w:rsidR="004301F5" w:rsidRDefault="004301F5" w:rsidP="004301F5">
      <w:pPr>
        <w:contextualSpacing/>
        <w:jc w:val="both"/>
        <w:rPr>
          <w:rFonts w:eastAsiaTheme="minorHAnsi"/>
          <w:bCs/>
        </w:rPr>
      </w:pPr>
      <w:r w:rsidRPr="004307D0">
        <w:rPr>
          <w:rFonts w:eastAsiaTheme="minorHAnsi"/>
          <w:b/>
          <w:bCs/>
        </w:rPr>
        <w:t xml:space="preserve">4. Mobile App Development: </w:t>
      </w:r>
      <w:r w:rsidRPr="004307D0">
        <w:rPr>
          <w:rFonts w:eastAsiaTheme="minorHAnsi"/>
          <w:bCs/>
        </w:rPr>
        <w:t>Extend the platform with native mobile apps for iOS and Android devices.</w:t>
      </w:r>
    </w:p>
    <w:p w14:paraId="69432100" w14:textId="17E06F94" w:rsidR="00E96BC2" w:rsidRPr="004301F5" w:rsidRDefault="004301F5" w:rsidP="004301F5">
      <w:pPr>
        <w:rPr>
          <w:rFonts w:eastAsiaTheme="minorHAnsi"/>
          <w:bCs/>
        </w:rPr>
      </w:pPr>
      <w:r>
        <w:rPr>
          <w:rFonts w:eastAsiaTheme="minorHAnsi"/>
          <w:bCs/>
        </w:rPr>
        <w:br w:type="page"/>
      </w:r>
    </w:p>
    <w:p w14:paraId="03515EF9" w14:textId="77777777" w:rsidR="008E6763" w:rsidRDefault="008E6763" w:rsidP="00004A0B">
      <w:pPr>
        <w:contextualSpacing/>
        <w:jc w:val="center"/>
        <w:rPr>
          <w:rFonts w:eastAsiaTheme="minorHAnsi"/>
          <w:b/>
          <w:bCs/>
          <w:sz w:val="28"/>
          <w:szCs w:val="28"/>
        </w:rPr>
        <w:sectPr w:rsidR="008E6763" w:rsidSect="008E6763">
          <w:pgSz w:w="12240" w:h="15840"/>
          <w:pgMar w:top="1418" w:right="1418" w:bottom="1418" w:left="1985" w:header="720" w:footer="720" w:gutter="0"/>
          <w:cols w:space="720"/>
          <w:docGrid w:linePitch="360"/>
        </w:sectPr>
      </w:pPr>
    </w:p>
    <w:p w14:paraId="10C939A3" w14:textId="77777777" w:rsidR="006111E1" w:rsidRDefault="00710793" w:rsidP="00004A0B">
      <w:pPr>
        <w:contextualSpacing/>
        <w:jc w:val="center"/>
        <w:rPr>
          <w:rFonts w:eastAsiaTheme="minorHAnsi"/>
          <w:b/>
          <w:bCs/>
          <w:sz w:val="28"/>
          <w:szCs w:val="28"/>
        </w:rPr>
      </w:pPr>
      <w:r w:rsidRPr="00B10FFD">
        <w:rPr>
          <w:rFonts w:eastAsiaTheme="minorHAnsi"/>
          <w:b/>
          <w:bCs/>
          <w:sz w:val="28"/>
          <w:szCs w:val="28"/>
        </w:rPr>
        <w:lastRenderedPageBreak/>
        <w:t xml:space="preserve">CHAPTER </w:t>
      </w:r>
      <w:r w:rsidR="00C842DF">
        <w:rPr>
          <w:rFonts w:eastAsiaTheme="minorHAnsi"/>
          <w:b/>
          <w:bCs/>
          <w:sz w:val="28"/>
          <w:szCs w:val="28"/>
        </w:rPr>
        <w:t>5</w:t>
      </w:r>
    </w:p>
    <w:p w14:paraId="12B4CB47" w14:textId="77777777" w:rsidR="00596396" w:rsidRDefault="00596396" w:rsidP="00004A0B">
      <w:pPr>
        <w:contextualSpacing/>
        <w:jc w:val="center"/>
        <w:rPr>
          <w:rFonts w:eastAsiaTheme="minorHAnsi"/>
          <w:b/>
          <w:bCs/>
          <w:sz w:val="28"/>
          <w:szCs w:val="28"/>
        </w:rPr>
      </w:pPr>
    </w:p>
    <w:p w14:paraId="3CE72AF3" w14:textId="77777777" w:rsidR="00596396" w:rsidRPr="00B10FFD" w:rsidRDefault="00596396" w:rsidP="00004A0B">
      <w:pPr>
        <w:contextualSpacing/>
        <w:jc w:val="center"/>
        <w:rPr>
          <w:rFonts w:eastAsiaTheme="minorHAnsi"/>
          <w:b/>
          <w:bCs/>
          <w:sz w:val="28"/>
          <w:szCs w:val="28"/>
        </w:rPr>
      </w:pPr>
    </w:p>
    <w:p w14:paraId="0B67830C" w14:textId="77777777" w:rsidR="00630413" w:rsidRPr="00B10FFD" w:rsidRDefault="00710793" w:rsidP="00004A0B">
      <w:pPr>
        <w:contextualSpacing/>
        <w:jc w:val="center"/>
        <w:rPr>
          <w:rFonts w:eastAsiaTheme="minorHAnsi"/>
          <w:b/>
          <w:bCs/>
          <w:sz w:val="28"/>
          <w:szCs w:val="28"/>
        </w:rPr>
      </w:pPr>
      <w:r w:rsidRPr="00B10FFD">
        <w:rPr>
          <w:rFonts w:eastAsiaTheme="minorHAnsi"/>
          <w:b/>
          <w:bCs/>
          <w:sz w:val="28"/>
          <w:szCs w:val="28"/>
        </w:rPr>
        <w:t>RESULTS</w:t>
      </w:r>
    </w:p>
    <w:p w14:paraId="1D1B23E0" w14:textId="77777777" w:rsidR="006B1496" w:rsidRDefault="006B1496" w:rsidP="006B1496">
      <w:pPr>
        <w:jc w:val="center"/>
        <w:rPr>
          <w:rFonts w:eastAsiaTheme="minorHAnsi"/>
          <w:b/>
          <w:bCs/>
        </w:rPr>
      </w:pPr>
    </w:p>
    <w:p w14:paraId="353C0AEA" w14:textId="77777777" w:rsidR="006B1496" w:rsidRDefault="006B1496" w:rsidP="006B1496">
      <w:pPr>
        <w:jc w:val="center"/>
        <w:rPr>
          <w:rFonts w:eastAsiaTheme="minorHAnsi"/>
          <w:b/>
          <w:bCs/>
        </w:rPr>
      </w:pPr>
    </w:p>
    <w:p w14:paraId="5B7B71DF" w14:textId="77777777" w:rsidR="006B1496" w:rsidRDefault="006B1496" w:rsidP="006B1496">
      <w:pPr>
        <w:jc w:val="center"/>
        <w:rPr>
          <w:rFonts w:eastAsiaTheme="minorHAnsi"/>
          <w:b/>
          <w:bCs/>
        </w:rPr>
      </w:pPr>
    </w:p>
    <w:p w14:paraId="29CC6110" w14:textId="77777777" w:rsidR="006B1496" w:rsidRDefault="006B1496" w:rsidP="006B1496">
      <w:pPr>
        <w:jc w:val="center"/>
        <w:rPr>
          <w:rFonts w:eastAsiaTheme="minorHAnsi"/>
          <w:b/>
          <w:bCs/>
        </w:rPr>
      </w:pPr>
    </w:p>
    <w:p w14:paraId="5004D045" w14:textId="77777777" w:rsidR="004301F5" w:rsidRPr="00D65B49" w:rsidRDefault="00710793" w:rsidP="004301F5">
      <w:pPr>
        <w:numPr>
          <w:ilvl w:val="1"/>
          <w:numId w:val="10"/>
        </w:numPr>
        <w:ind w:left="360"/>
        <w:contextualSpacing/>
        <w:jc w:val="both"/>
        <w:rPr>
          <w:rFonts w:eastAsiaTheme="minorHAnsi"/>
          <w:b/>
          <w:bCs/>
          <w:sz w:val="28"/>
          <w:szCs w:val="28"/>
        </w:rPr>
      </w:pPr>
      <w:r>
        <w:rPr>
          <w:rFonts w:eastAsiaTheme="minorHAnsi"/>
          <w:b/>
          <w:bCs/>
          <w:sz w:val="28"/>
          <w:szCs w:val="28"/>
        </w:rPr>
        <w:t xml:space="preserve"> </w:t>
      </w:r>
      <w:r w:rsidR="004301F5" w:rsidRPr="00D65B49">
        <w:rPr>
          <w:rFonts w:eastAsiaTheme="minorHAnsi"/>
          <w:b/>
          <w:bCs/>
          <w:sz w:val="28"/>
          <w:szCs w:val="28"/>
        </w:rPr>
        <w:t>Screens and Explanations</w:t>
      </w:r>
    </w:p>
    <w:p w14:paraId="63B6CB65" w14:textId="77777777" w:rsidR="004301F5" w:rsidRDefault="004301F5" w:rsidP="004301F5">
      <w:pPr>
        <w:ind w:left="420"/>
        <w:contextualSpacing/>
        <w:jc w:val="both"/>
        <w:rPr>
          <w:rFonts w:eastAsiaTheme="minorHAnsi"/>
          <w:b/>
          <w:bCs/>
          <w:sz w:val="28"/>
          <w:szCs w:val="28"/>
        </w:rPr>
      </w:pPr>
    </w:p>
    <w:p w14:paraId="3C681C98" w14:textId="42C1C878" w:rsidR="004301F5" w:rsidRPr="00B10FFD" w:rsidRDefault="004301F5" w:rsidP="008E6763">
      <w:pPr>
        <w:spacing w:after="100" w:line="276" w:lineRule="auto"/>
        <w:ind w:firstLine="567"/>
        <w:jc w:val="both"/>
        <w:rPr>
          <w:rFonts w:eastAsiaTheme="minorHAnsi"/>
        </w:rPr>
      </w:pPr>
      <w:r w:rsidRPr="00B10FFD">
        <w:rPr>
          <w:rFonts w:eastAsiaTheme="minorHAnsi"/>
        </w:rPr>
        <w:t xml:space="preserve">This chapter will include all the screens available in the project </w:t>
      </w:r>
      <w:r>
        <w:rPr>
          <w:rFonts w:eastAsiaTheme="minorHAnsi"/>
        </w:rPr>
        <w:t xml:space="preserve">such as home page, registration page, login page, course, </w:t>
      </w:r>
      <w:proofErr w:type="gramStart"/>
      <w:r>
        <w:rPr>
          <w:rFonts w:eastAsiaTheme="minorHAnsi"/>
        </w:rPr>
        <w:t>quizzes  and</w:t>
      </w:r>
      <w:proofErr w:type="gramEnd"/>
      <w:r>
        <w:rPr>
          <w:rFonts w:eastAsiaTheme="minorHAnsi"/>
        </w:rPr>
        <w:t xml:space="preserve"> </w:t>
      </w:r>
      <w:proofErr w:type="spellStart"/>
      <w:r>
        <w:rPr>
          <w:rFonts w:eastAsiaTheme="minorHAnsi"/>
        </w:rPr>
        <w:t>cetification</w:t>
      </w:r>
      <w:proofErr w:type="spellEnd"/>
      <w:r>
        <w:rPr>
          <w:rFonts w:eastAsiaTheme="minorHAnsi"/>
        </w:rPr>
        <w:t xml:space="preserve"> along with detailed explanation of each screen and its functionality. Screens available in the system are as follows:</w:t>
      </w:r>
    </w:p>
    <w:p w14:paraId="011DCBA3" w14:textId="77777777" w:rsidR="004301F5" w:rsidRPr="00E0353B" w:rsidRDefault="004301F5" w:rsidP="004301F5">
      <w:pPr>
        <w:spacing w:after="100" w:line="276" w:lineRule="auto"/>
        <w:jc w:val="both"/>
        <w:rPr>
          <w:rFonts w:eastAsiaTheme="minorHAnsi"/>
          <w:b/>
          <w:bCs/>
        </w:rPr>
      </w:pPr>
      <w:r w:rsidRPr="00E0353B">
        <w:rPr>
          <w:rFonts w:eastAsiaTheme="minorHAnsi"/>
          <w:b/>
          <w:bCs/>
        </w:rPr>
        <w:t>Screen 1</w:t>
      </w:r>
      <w:r>
        <w:rPr>
          <w:rFonts w:eastAsiaTheme="minorHAnsi"/>
          <w:b/>
          <w:bCs/>
        </w:rPr>
        <w:t>: Home Page</w:t>
      </w:r>
    </w:p>
    <w:p w14:paraId="6F19EC93" w14:textId="77777777" w:rsidR="004301F5" w:rsidRDefault="004301F5" w:rsidP="004301F5">
      <w:pPr>
        <w:spacing w:after="100" w:line="276" w:lineRule="auto"/>
        <w:ind w:firstLine="567"/>
        <w:jc w:val="both"/>
        <w:rPr>
          <w:rFonts w:eastAsiaTheme="minorHAnsi"/>
        </w:rPr>
      </w:pPr>
      <w:r w:rsidRPr="00E0353B">
        <w:rPr>
          <w:rFonts w:eastAsiaTheme="minorHAnsi"/>
        </w:rPr>
        <w:t>Screen 1 is the home page of the website</w:t>
      </w:r>
      <w:r>
        <w:rPr>
          <w:rFonts w:eastAsiaTheme="minorHAnsi"/>
        </w:rPr>
        <w:t xml:space="preserve"> which displays the basic information about the course that show preparation is important and what our system will provide. From this home page you can log in or register to the system to start your courses.</w:t>
      </w:r>
    </w:p>
    <w:p w14:paraId="1CA90C95" w14:textId="77777777" w:rsidR="004301F5" w:rsidRDefault="004301F5" w:rsidP="008E6763">
      <w:pPr>
        <w:spacing w:after="100" w:line="276" w:lineRule="auto"/>
        <w:rPr>
          <w:rFonts w:eastAsiaTheme="minorHAnsi"/>
        </w:rPr>
      </w:pPr>
    </w:p>
    <w:p w14:paraId="1C547105" w14:textId="77777777" w:rsidR="004301F5" w:rsidRDefault="004301F5" w:rsidP="004301F5">
      <w:pPr>
        <w:spacing w:after="100" w:line="276" w:lineRule="auto"/>
        <w:jc w:val="center"/>
        <w:rPr>
          <w:rFonts w:eastAsiaTheme="minorHAnsi"/>
        </w:rPr>
      </w:pPr>
      <w:r w:rsidRPr="00AC52FD">
        <w:rPr>
          <w:rFonts w:eastAsiaTheme="minorHAnsi"/>
          <w:noProof/>
          <w:lang w:val="en-IN" w:eastAsia="en-IN"/>
        </w:rPr>
        <w:drawing>
          <wp:inline distT="0" distB="0" distL="0" distR="0" wp14:anchorId="0C6C4B35" wp14:editId="069EE1CC">
            <wp:extent cx="5435177" cy="3057286"/>
            <wp:effectExtent l="0" t="0" r="0" b="0"/>
            <wp:docPr id="4" name="Picture 4" descr="C:\Users\Satyam keshar\OneDrive\Desktop\New folder\satyam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m keshar\OneDrive\Desktop\New folder\satyam_phot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4485" cy="3062522"/>
                    </a:xfrm>
                    <a:prstGeom prst="rect">
                      <a:avLst/>
                    </a:prstGeom>
                    <a:noFill/>
                    <a:ln>
                      <a:noFill/>
                    </a:ln>
                  </pic:spPr>
                </pic:pic>
              </a:graphicData>
            </a:graphic>
          </wp:inline>
        </w:drawing>
      </w:r>
    </w:p>
    <w:p w14:paraId="6E808BD4" w14:textId="77777777" w:rsidR="004301F5" w:rsidRDefault="004301F5" w:rsidP="004301F5"/>
    <w:p w14:paraId="309BEB24" w14:textId="41F657D3" w:rsidR="004301F5" w:rsidRPr="008E6763" w:rsidRDefault="004301F5" w:rsidP="008E6763">
      <w:pPr>
        <w:spacing w:after="100" w:line="276" w:lineRule="auto"/>
        <w:jc w:val="center"/>
        <w:rPr>
          <w:rFonts w:eastAsiaTheme="minorHAnsi"/>
        </w:rPr>
      </w:pPr>
      <w:r>
        <w:rPr>
          <w:rFonts w:eastAsiaTheme="minorHAnsi"/>
        </w:rPr>
        <w:t>Fig. 5.1 Home Page</w:t>
      </w:r>
    </w:p>
    <w:p w14:paraId="63B52702" w14:textId="77777777" w:rsidR="008E6763" w:rsidRDefault="008E6763" w:rsidP="004301F5">
      <w:pPr>
        <w:spacing w:after="100" w:line="276" w:lineRule="auto"/>
        <w:jc w:val="both"/>
        <w:rPr>
          <w:rFonts w:eastAsiaTheme="minorHAnsi"/>
          <w:b/>
          <w:bCs/>
        </w:rPr>
        <w:sectPr w:rsidR="008E6763" w:rsidSect="008E6763">
          <w:pgSz w:w="12240" w:h="15840"/>
          <w:pgMar w:top="2835" w:right="1418" w:bottom="1418" w:left="1985" w:header="720" w:footer="720" w:gutter="0"/>
          <w:cols w:space="720"/>
          <w:docGrid w:linePitch="360"/>
        </w:sectPr>
      </w:pPr>
    </w:p>
    <w:p w14:paraId="68987F1F" w14:textId="77777777" w:rsidR="004301F5" w:rsidRPr="00E0353B" w:rsidRDefault="004301F5" w:rsidP="004301F5">
      <w:pPr>
        <w:spacing w:after="100" w:line="276" w:lineRule="auto"/>
        <w:jc w:val="both"/>
        <w:rPr>
          <w:rFonts w:eastAsiaTheme="minorHAnsi"/>
          <w:b/>
          <w:bCs/>
        </w:rPr>
      </w:pPr>
      <w:r w:rsidRPr="00E0353B">
        <w:rPr>
          <w:rFonts w:eastAsiaTheme="minorHAnsi"/>
          <w:b/>
          <w:bCs/>
        </w:rPr>
        <w:lastRenderedPageBreak/>
        <w:t xml:space="preserve">Screen </w:t>
      </w:r>
      <w:r>
        <w:rPr>
          <w:rFonts w:eastAsiaTheme="minorHAnsi"/>
          <w:b/>
          <w:bCs/>
        </w:rPr>
        <w:t>2: Login and Registration Screen</w:t>
      </w:r>
    </w:p>
    <w:p w14:paraId="3D51A732" w14:textId="77777777" w:rsidR="004301F5" w:rsidRDefault="004301F5" w:rsidP="004301F5">
      <w:pPr>
        <w:rPr>
          <w:rFonts w:eastAsiaTheme="minorHAnsi"/>
        </w:rPr>
      </w:pPr>
      <w:r w:rsidRPr="00E0353B">
        <w:rPr>
          <w:rFonts w:eastAsiaTheme="minorHAnsi"/>
        </w:rPr>
        <w:t xml:space="preserve">Screen </w:t>
      </w:r>
      <w:r>
        <w:rPr>
          <w:rFonts w:eastAsiaTheme="minorHAnsi"/>
        </w:rPr>
        <w:t xml:space="preserve">2 is the log in and the registration page. Where if the user is new to the system, then he or she can register themselves to the system by providing the name, </w:t>
      </w:r>
      <w:proofErr w:type="gramStart"/>
      <w:r>
        <w:rPr>
          <w:rFonts w:eastAsiaTheme="minorHAnsi"/>
        </w:rPr>
        <w:t>email</w:t>
      </w:r>
      <w:proofErr w:type="gramEnd"/>
      <w:r>
        <w:rPr>
          <w:rFonts w:eastAsiaTheme="minorHAnsi"/>
        </w:rPr>
        <w:t xml:space="preserve"> and password. Password validation is also done at the time of registration. If the user is not new or already registered to the system, then he or she can directly log in to the system by proving some credentials such as email and password. The user can toggle between the login and the registration page.</w:t>
      </w:r>
    </w:p>
    <w:p w14:paraId="00880854" w14:textId="77777777" w:rsidR="004301F5" w:rsidRDefault="004301F5" w:rsidP="004301F5">
      <w:pPr>
        <w:rPr>
          <w:rFonts w:eastAsiaTheme="minorHAnsi"/>
        </w:rPr>
      </w:pPr>
    </w:p>
    <w:p w14:paraId="7DB425D9" w14:textId="77777777" w:rsidR="004301F5" w:rsidRDefault="004301F5" w:rsidP="004301F5">
      <w:pPr>
        <w:rPr>
          <w:rFonts w:eastAsiaTheme="minorHAnsi"/>
        </w:rPr>
      </w:pPr>
    </w:p>
    <w:p w14:paraId="031D03E7" w14:textId="77777777" w:rsidR="004301F5" w:rsidRDefault="004301F5" w:rsidP="004301F5">
      <w:pPr>
        <w:spacing w:after="100" w:line="276" w:lineRule="auto"/>
        <w:jc w:val="center"/>
        <w:rPr>
          <w:rFonts w:eastAsiaTheme="minorHAnsi"/>
        </w:rPr>
      </w:pPr>
    </w:p>
    <w:p w14:paraId="0B2B5C8F" w14:textId="77777777" w:rsidR="004301F5" w:rsidRDefault="004301F5" w:rsidP="004301F5">
      <w:pPr>
        <w:spacing w:after="100" w:line="276" w:lineRule="auto"/>
        <w:jc w:val="center"/>
        <w:rPr>
          <w:rFonts w:eastAsiaTheme="minorHAnsi"/>
        </w:rPr>
      </w:pPr>
      <w:r w:rsidRPr="00AC52FD">
        <w:rPr>
          <w:rFonts w:eastAsiaTheme="minorHAnsi"/>
          <w:noProof/>
        </w:rPr>
        <w:drawing>
          <wp:inline distT="0" distB="0" distL="0" distR="0" wp14:anchorId="2E7FAAEA" wp14:editId="7E43D145">
            <wp:extent cx="5512691" cy="3100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1646" cy="3105742"/>
                    </a:xfrm>
                    <a:prstGeom prst="rect">
                      <a:avLst/>
                    </a:prstGeom>
                  </pic:spPr>
                </pic:pic>
              </a:graphicData>
            </a:graphic>
          </wp:inline>
        </w:drawing>
      </w:r>
    </w:p>
    <w:p w14:paraId="198A90CD" w14:textId="77777777" w:rsidR="004301F5" w:rsidRDefault="004301F5" w:rsidP="004301F5">
      <w:pPr>
        <w:spacing w:after="100" w:line="276" w:lineRule="auto"/>
        <w:jc w:val="center"/>
        <w:rPr>
          <w:rFonts w:eastAsiaTheme="minorHAnsi"/>
        </w:rPr>
      </w:pPr>
    </w:p>
    <w:p w14:paraId="73E1D171" w14:textId="77777777" w:rsidR="004301F5" w:rsidRDefault="004301F5" w:rsidP="004301F5">
      <w:pPr>
        <w:spacing w:after="100" w:line="276" w:lineRule="auto"/>
        <w:jc w:val="center"/>
        <w:rPr>
          <w:rFonts w:eastAsiaTheme="minorHAnsi"/>
        </w:rPr>
      </w:pPr>
    </w:p>
    <w:p w14:paraId="392CC9DC" w14:textId="77777777" w:rsidR="004301F5" w:rsidRDefault="004301F5" w:rsidP="004301F5">
      <w:pPr>
        <w:spacing w:after="100" w:line="276" w:lineRule="auto"/>
        <w:jc w:val="center"/>
        <w:rPr>
          <w:rFonts w:eastAsiaTheme="minorHAnsi"/>
        </w:rPr>
      </w:pPr>
    </w:p>
    <w:p w14:paraId="4A7094F2" w14:textId="0A9E3D54" w:rsidR="004301F5" w:rsidRDefault="004301F5" w:rsidP="008E6763">
      <w:pPr>
        <w:spacing w:after="100" w:line="276" w:lineRule="auto"/>
        <w:jc w:val="center"/>
        <w:rPr>
          <w:rFonts w:eastAsiaTheme="minorHAnsi"/>
        </w:rPr>
      </w:pPr>
      <w:r>
        <w:rPr>
          <w:rFonts w:eastAsiaTheme="minorHAnsi"/>
        </w:rPr>
        <w:t>Fig. 5.2 Login and Registration Screen</w:t>
      </w:r>
    </w:p>
    <w:p w14:paraId="5F545965" w14:textId="77777777" w:rsidR="008E6763" w:rsidRDefault="008E6763" w:rsidP="008E6763">
      <w:pPr>
        <w:spacing w:after="100" w:line="276" w:lineRule="auto"/>
        <w:jc w:val="center"/>
        <w:rPr>
          <w:rFonts w:eastAsiaTheme="minorHAnsi"/>
        </w:rPr>
      </w:pPr>
    </w:p>
    <w:p w14:paraId="5C0EDF47" w14:textId="77777777" w:rsidR="004301F5" w:rsidRPr="00E0353B" w:rsidRDefault="004301F5" w:rsidP="004301F5">
      <w:pPr>
        <w:spacing w:after="100" w:line="276" w:lineRule="auto"/>
        <w:jc w:val="both"/>
        <w:rPr>
          <w:rFonts w:eastAsiaTheme="minorHAnsi"/>
          <w:b/>
          <w:bCs/>
        </w:rPr>
      </w:pPr>
      <w:r w:rsidRPr="00E0353B">
        <w:rPr>
          <w:rFonts w:eastAsiaTheme="minorHAnsi"/>
          <w:b/>
          <w:bCs/>
        </w:rPr>
        <w:t xml:space="preserve">Screen </w:t>
      </w:r>
      <w:r>
        <w:rPr>
          <w:rFonts w:eastAsiaTheme="minorHAnsi"/>
          <w:b/>
          <w:bCs/>
        </w:rPr>
        <w:t xml:space="preserve">3: Quizzes </w:t>
      </w:r>
    </w:p>
    <w:p w14:paraId="41989F0E" w14:textId="77777777" w:rsidR="004301F5" w:rsidRDefault="004301F5" w:rsidP="004301F5">
      <w:pPr>
        <w:spacing w:after="100" w:line="276" w:lineRule="auto"/>
        <w:ind w:firstLine="567"/>
        <w:jc w:val="both"/>
        <w:rPr>
          <w:rFonts w:eastAsiaTheme="minorHAnsi"/>
        </w:rPr>
      </w:pPr>
      <w:r w:rsidRPr="00E0353B">
        <w:rPr>
          <w:rFonts w:eastAsiaTheme="minorHAnsi"/>
        </w:rPr>
        <w:t xml:space="preserve">Screen </w:t>
      </w:r>
      <w:r>
        <w:rPr>
          <w:rFonts w:eastAsiaTheme="minorHAnsi"/>
        </w:rPr>
        <w:t>3 is the page of quizzes user successfully logged into the system then the user can start the new quizzes by clicking on the button “Start New Quizzes” and history of the quizzes are also visible at this page only.</w:t>
      </w:r>
    </w:p>
    <w:p w14:paraId="171AA405" w14:textId="77777777" w:rsidR="004301F5" w:rsidRDefault="004301F5" w:rsidP="004301F5">
      <w:pPr>
        <w:spacing w:after="100" w:line="276" w:lineRule="auto"/>
        <w:ind w:firstLine="567"/>
        <w:jc w:val="both"/>
        <w:rPr>
          <w:rFonts w:eastAsiaTheme="minorHAnsi"/>
        </w:rPr>
      </w:pPr>
    </w:p>
    <w:p w14:paraId="741315AD" w14:textId="77777777" w:rsidR="004301F5" w:rsidRDefault="004301F5" w:rsidP="004301F5">
      <w:pPr>
        <w:spacing w:after="100" w:line="276" w:lineRule="auto"/>
        <w:ind w:firstLine="567"/>
        <w:jc w:val="both"/>
        <w:rPr>
          <w:rFonts w:eastAsiaTheme="minorHAnsi"/>
        </w:rPr>
      </w:pPr>
    </w:p>
    <w:p w14:paraId="1B338117" w14:textId="77777777" w:rsidR="004301F5" w:rsidRDefault="004301F5" w:rsidP="004301F5">
      <w:pPr>
        <w:spacing w:after="100" w:line="276" w:lineRule="auto"/>
        <w:ind w:firstLine="567"/>
        <w:jc w:val="both"/>
        <w:rPr>
          <w:rFonts w:eastAsiaTheme="minorHAnsi"/>
        </w:rPr>
      </w:pPr>
    </w:p>
    <w:p w14:paraId="21EC10EB" w14:textId="77777777" w:rsidR="004301F5" w:rsidRDefault="004301F5" w:rsidP="004301F5">
      <w:pPr>
        <w:spacing w:after="100" w:line="276" w:lineRule="auto"/>
        <w:jc w:val="center"/>
        <w:rPr>
          <w:rFonts w:eastAsiaTheme="minorHAnsi"/>
        </w:rPr>
      </w:pPr>
      <w:r w:rsidRPr="00AC52FD">
        <w:rPr>
          <w:rFonts w:eastAsiaTheme="minorHAnsi"/>
          <w:noProof/>
          <w:lang w:val="en-IN" w:eastAsia="en-IN"/>
        </w:rPr>
        <w:lastRenderedPageBreak/>
        <w:drawing>
          <wp:inline distT="0" distB="0" distL="0" distR="0" wp14:anchorId="2D443E38" wp14:editId="37A66C8B">
            <wp:extent cx="5365327" cy="3017996"/>
            <wp:effectExtent l="0" t="0" r="6985" b="0"/>
            <wp:docPr id="10" name="Picture 10" descr="C:\Users\Satyam keshar\OneDrive\Desktop\New folder\Screenshot 2023-12-07 18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m keshar\OneDrive\Desktop\New folder\Screenshot 2023-12-07 1819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1808" cy="3021642"/>
                    </a:xfrm>
                    <a:prstGeom prst="rect">
                      <a:avLst/>
                    </a:prstGeom>
                    <a:noFill/>
                    <a:ln>
                      <a:noFill/>
                    </a:ln>
                  </pic:spPr>
                </pic:pic>
              </a:graphicData>
            </a:graphic>
          </wp:inline>
        </w:drawing>
      </w:r>
    </w:p>
    <w:p w14:paraId="7851DEBC" w14:textId="77777777" w:rsidR="004301F5" w:rsidRDefault="004301F5" w:rsidP="004301F5">
      <w:pPr>
        <w:spacing w:after="100" w:line="276" w:lineRule="auto"/>
        <w:jc w:val="center"/>
        <w:rPr>
          <w:rFonts w:eastAsiaTheme="minorHAnsi"/>
        </w:rPr>
      </w:pPr>
    </w:p>
    <w:p w14:paraId="77DACA8E" w14:textId="77777777" w:rsidR="004301F5" w:rsidRDefault="004301F5" w:rsidP="004301F5">
      <w:pPr>
        <w:spacing w:after="100" w:line="276" w:lineRule="auto"/>
        <w:jc w:val="center"/>
        <w:rPr>
          <w:rFonts w:eastAsiaTheme="minorHAnsi"/>
        </w:rPr>
      </w:pPr>
      <w:r>
        <w:rPr>
          <w:rFonts w:eastAsiaTheme="minorHAnsi"/>
        </w:rPr>
        <w:t>Fig. 5.3 quizzes</w:t>
      </w:r>
    </w:p>
    <w:p w14:paraId="7F46A7DD" w14:textId="77777777" w:rsidR="004301F5" w:rsidRDefault="004301F5" w:rsidP="008E6763">
      <w:pPr>
        <w:spacing w:after="100" w:line="276" w:lineRule="auto"/>
        <w:rPr>
          <w:rFonts w:eastAsiaTheme="minorHAnsi"/>
        </w:rPr>
      </w:pPr>
    </w:p>
    <w:p w14:paraId="51FEFD5E" w14:textId="77777777" w:rsidR="008E6763" w:rsidRDefault="008E6763" w:rsidP="008E6763">
      <w:pPr>
        <w:spacing w:after="100" w:line="276" w:lineRule="auto"/>
        <w:rPr>
          <w:rFonts w:eastAsiaTheme="minorHAnsi"/>
        </w:rPr>
      </w:pPr>
    </w:p>
    <w:p w14:paraId="54A2C571" w14:textId="77777777" w:rsidR="004301F5" w:rsidRPr="00E0353B" w:rsidRDefault="004301F5" w:rsidP="004301F5">
      <w:pPr>
        <w:spacing w:after="100" w:line="276" w:lineRule="auto"/>
        <w:jc w:val="both"/>
        <w:rPr>
          <w:rFonts w:eastAsiaTheme="minorHAnsi"/>
          <w:b/>
          <w:bCs/>
        </w:rPr>
      </w:pPr>
      <w:r w:rsidRPr="00E0353B">
        <w:rPr>
          <w:rFonts w:eastAsiaTheme="minorHAnsi"/>
          <w:b/>
          <w:bCs/>
        </w:rPr>
        <w:t xml:space="preserve">Screen </w:t>
      </w:r>
      <w:r>
        <w:rPr>
          <w:rFonts w:eastAsiaTheme="minorHAnsi"/>
          <w:b/>
          <w:bCs/>
        </w:rPr>
        <w:t xml:space="preserve">4: Certification </w:t>
      </w:r>
    </w:p>
    <w:p w14:paraId="037D5925" w14:textId="77777777" w:rsidR="004301F5" w:rsidRDefault="004301F5" w:rsidP="004301F5">
      <w:pPr>
        <w:spacing w:after="100" w:line="276" w:lineRule="auto"/>
        <w:ind w:firstLine="567"/>
        <w:jc w:val="both"/>
        <w:rPr>
          <w:rFonts w:eastAsiaTheme="minorHAnsi"/>
        </w:rPr>
      </w:pPr>
      <w:r>
        <w:rPr>
          <w:rFonts w:eastAsiaTheme="minorHAnsi"/>
        </w:rPr>
        <w:t xml:space="preserve">Screen 4 is </w:t>
      </w:r>
      <w:proofErr w:type="gramStart"/>
      <w:r>
        <w:rPr>
          <w:rFonts w:eastAsiaTheme="minorHAnsi"/>
        </w:rPr>
        <w:t>show</w:t>
      </w:r>
      <w:proofErr w:type="gramEnd"/>
      <w:r>
        <w:rPr>
          <w:rFonts w:eastAsiaTheme="minorHAnsi"/>
        </w:rPr>
        <w:t xml:space="preserve"> the certified. If you scored 75% in </w:t>
      </w:r>
      <w:proofErr w:type="gramStart"/>
      <w:r>
        <w:rPr>
          <w:rFonts w:eastAsiaTheme="minorHAnsi"/>
        </w:rPr>
        <w:t>quizzes</w:t>
      </w:r>
      <w:proofErr w:type="gramEnd"/>
      <w:r>
        <w:rPr>
          <w:rFonts w:eastAsiaTheme="minorHAnsi"/>
        </w:rPr>
        <w:t xml:space="preserve"> then you get the certified. Each certified have unique id and you will get the certified with in a second. </w:t>
      </w:r>
    </w:p>
    <w:p w14:paraId="54F951FB" w14:textId="77777777" w:rsidR="004301F5" w:rsidRDefault="004301F5" w:rsidP="004301F5">
      <w:pPr>
        <w:spacing w:after="100" w:line="276" w:lineRule="auto"/>
        <w:jc w:val="center"/>
        <w:rPr>
          <w:rFonts w:eastAsiaTheme="minorHAnsi"/>
        </w:rPr>
      </w:pPr>
    </w:p>
    <w:p w14:paraId="7BCAFB19" w14:textId="77777777" w:rsidR="004301F5" w:rsidRDefault="004301F5" w:rsidP="004301F5">
      <w:pPr>
        <w:spacing w:after="100" w:line="276" w:lineRule="auto"/>
        <w:jc w:val="center"/>
        <w:rPr>
          <w:rFonts w:eastAsiaTheme="minorHAnsi"/>
        </w:rPr>
      </w:pPr>
    </w:p>
    <w:p w14:paraId="350FE405" w14:textId="77777777" w:rsidR="004301F5" w:rsidRDefault="004301F5" w:rsidP="004301F5">
      <w:pPr>
        <w:spacing w:after="100" w:line="276" w:lineRule="auto"/>
        <w:jc w:val="center"/>
        <w:rPr>
          <w:rFonts w:eastAsiaTheme="minorHAnsi"/>
        </w:rPr>
      </w:pPr>
      <w:r w:rsidRPr="00AC52FD">
        <w:rPr>
          <w:rFonts w:eastAsiaTheme="minorHAnsi"/>
          <w:noProof/>
        </w:rPr>
        <w:lastRenderedPageBreak/>
        <w:drawing>
          <wp:inline distT="0" distB="0" distL="0" distR="0" wp14:anchorId="434F3F4E" wp14:editId="3A137255">
            <wp:extent cx="5376350" cy="403350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505" cy="4055375"/>
                    </a:xfrm>
                    <a:prstGeom prst="rect">
                      <a:avLst/>
                    </a:prstGeom>
                  </pic:spPr>
                </pic:pic>
              </a:graphicData>
            </a:graphic>
          </wp:inline>
        </w:drawing>
      </w:r>
    </w:p>
    <w:p w14:paraId="3DAB6A0F" w14:textId="77777777" w:rsidR="004301F5" w:rsidRDefault="004301F5" w:rsidP="004301F5">
      <w:pPr>
        <w:spacing w:after="100" w:line="276" w:lineRule="auto"/>
        <w:jc w:val="center"/>
        <w:rPr>
          <w:rFonts w:eastAsiaTheme="minorHAnsi"/>
        </w:rPr>
      </w:pPr>
    </w:p>
    <w:p w14:paraId="5A90F25F" w14:textId="29ACA054" w:rsidR="00FA29D2" w:rsidRDefault="00FA29D2" w:rsidP="00CD5958">
      <w:pPr>
        <w:jc w:val="center"/>
        <w:rPr>
          <w:rFonts w:eastAsiaTheme="minorHAnsi"/>
        </w:rPr>
      </w:pPr>
      <w:r>
        <w:rPr>
          <w:rFonts w:eastAsiaTheme="minorHAnsi"/>
        </w:rPr>
        <w:t>Fig. 5.4 certification</w:t>
      </w:r>
    </w:p>
    <w:p w14:paraId="50248B3E" w14:textId="77777777" w:rsidR="00761899" w:rsidRDefault="00761899" w:rsidP="004301F5">
      <w:pPr>
        <w:tabs>
          <w:tab w:val="left" w:pos="3528"/>
          <w:tab w:val="center" w:pos="4418"/>
        </w:tabs>
        <w:contextualSpacing/>
        <w:jc w:val="center"/>
        <w:rPr>
          <w:rFonts w:eastAsiaTheme="minorHAnsi"/>
          <w:b/>
          <w:bCs/>
          <w:sz w:val="28"/>
          <w:szCs w:val="28"/>
        </w:rPr>
        <w:sectPr w:rsidR="00761899" w:rsidSect="008E6763">
          <w:pgSz w:w="12240" w:h="15840"/>
          <w:pgMar w:top="1418" w:right="1418" w:bottom="1418" w:left="1985" w:header="720" w:footer="720" w:gutter="0"/>
          <w:cols w:space="720"/>
          <w:docGrid w:linePitch="360"/>
        </w:sectPr>
      </w:pPr>
    </w:p>
    <w:p w14:paraId="12E543E6" w14:textId="77777777" w:rsidR="004301F5" w:rsidRDefault="004301F5" w:rsidP="004301F5">
      <w:pPr>
        <w:tabs>
          <w:tab w:val="left" w:pos="3528"/>
          <w:tab w:val="center" w:pos="4418"/>
        </w:tabs>
        <w:contextualSpacing/>
        <w:jc w:val="center"/>
        <w:rPr>
          <w:rFonts w:eastAsiaTheme="minorHAnsi"/>
          <w:b/>
          <w:bCs/>
          <w:sz w:val="28"/>
          <w:szCs w:val="28"/>
        </w:rPr>
      </w:pPr>
      <w:r w:rsidRPr="002D7ACA">
        <w:rPr>
          <w:rFonts w:eastAsiaTheme="minorHAnsi"/>
          <w:b/>
          <w:bCs/>
          <w:sz w:val="28"/>
          <w:szCs w:val="28"/>
        </w:rPr>
        <w:lastRenderedPageBreak/>
        <w:t xml:space="preserve">CHAPTER </w:t>
      </w:r>
      <w:r>
        <w:rPr>
          <w:rFonts w:eastAsiaTheme="minorHAnsi"/>
          <w:b/>
          <w:bCs/>
          <w:sz w:val="28"/>
          <w:szCs w:val="28"/>
        </w:rPr>
        <w:t>6</w:t>
      </w:r>
    </w:p>
    <w:p w14:paraId="006A9404" w14:textId="77777777" w:rsidR="004301F5" w:rsidRDefault="004301F5" w:rsidP="004301F5">
      <w:pPr>
        <w:tabs>
          <w:tab w:val="left" w:pos="3528"/>
          <w:tab w:val="center" w:pos="4418"/>
        </w:tabs>
        <w:contextualSpacing/>
        <w:jc w:val="center"/>
        <w:rPr>
          <w:rFonts w:eastAsiaTheme="minorHAnsi"/>
          <w:b/>
          <w:bCs/>
          <w:sz w:val="28"/>
          <w:szCs w:val="28"/>
        </w:rPr>
      </w:pPr>
    </w:p>
    <w:p w14:paraId="13BD1F8B" w14:textId="77777777" w:rsidR="004301F5" w:rsidRPr="002D7ACA" w:rsidRDefault="004301F5" w:rsidP="004301F5">
      <w:pPr>
        <w:tabs>
          <w:tab w:val="left" w:pos="3528"/>
          <w:tab w:val="center" w:pos="4418"/>
        </w:tabs>
        <w:contextualSpacing/>
        <w:jc w:val="center"/>
        <w:rPr>
          <w:rFonts w:eastAsiaTheme="minorHAnsi"/>
          <w:b/>
          <w:bCs/>
          <w:sz w:val="28"/>
          <w:szCs w:val="28"/>
        </w:rPr>
      </w:pPr>
    </w:p>
    <w:p w14:paraId="596FD2EA" w14:textId="77777777" w:rsidR="004301F5" w:rsidRDefault="004301F5" w:rsidP="004301F5">
      <w:pPr>
        <w:contextualSpacing/>
        <w:jc w:val="center"/>
        <w:rPr>
          <w:rFonts w:eastAsiaTheme="minorHAnsi"/>
          <w:b/>
          <w:bCs/>
          <w:sz w:val="28"/>
          <w:szCs w:val="28"/>
        </w:rPr>
      </w:pPr>
      <w:r w:rsidRPr="002D7ACA">
        <w:rPr>
          <w:rFonts w:eastAsiaTheme="minorHAnsi"/>
          <w:b/>
          <w:bCs/>
          <w:sz w:val="28"/>
          <w:szCs w:val="28"/>
        </w:rPr>
        <w:t>DISCUSSIONS</w:t>
      </w:r>
    </w:p>
    <w:p w14:paraId="31FB41EC" w14:textId="77777777" w:rsidR="004301F5" w:rsidRDefault="004301F5" w:rsidP="004301F5">
      <w:pPr>
        <w:jc w:val="center"/>
        <w:rPr>
          <w:rFonts w:eastAsiaTheme="minorHAnsi"/>
          <w:b/>
          <w:bCs/>
          <w:sz w:val="28"/>
          <w:szCs w:val="28"/>
        </w:rPr>
      </w:pPr>
    </w:p>
    <w:p w14:paraId="0F1CD3E7" w14:textId="77777777" w:rsidR="004301F5" w:rsidRDefault="004301F5" w:rsidP="004301F5">
      <w:pPr>
        <w:jc w:val="center"/>
        <w:rPr>
          <w:rFonts w:eastAsiaTheme="minorHAnsi"/>
          <w:b/>
          <w:bCs/>
          <w:sz w:val="28"/>
          <w:szCs w:val="28"/>
        </w:rPr>
      </w:pPr>
    </w:p>
    <w:p w14:paraId="5FF9FE3D" w14:textId="77777777" w:rsidR="004301F5" w:rsidRDefault="004301F5" w:rsidP="004301F5">
      <w:pPr>
        <w:jc w:val="both"/>
        <w:rPr>
          <w:rFonts w:eastAsiaTheme="minorHAnsi"/>
          <w:color w:val="000000" w:themeColor="text1"/>
        </w:rPr>
      </w:pPr>
      <w:r w:rsidRPr="00E07548">
        <w:rPr>
          <w:rFonts w:eastAsiaTheme="minorHAnsi"/>
          <w:color w:val="000000" w:themeColor="text1"/>
        </w:rPr>
        <w:t>The Discussions section of this report delves into crucial aspects of the</w:t>
      </w:r>
      <w:r>
        <w:rPr>
          <w:rFonts w:eastAsiaTheme="minorHAnsi"/>
          <w:color w:val="000000" w:themeColor="text1"/>
        </w:rPr>
        <w:t xml:space="preserve"> </w:t>
      </w:r>
      <w:proofErr w:type="spellStart"/>
      <w:r>
        <w:rPr>
          <w:rFonts w:eastAsiaTheme="minorHAnsi"/>
          <w:color w:val="000000" w:themeColor="text1"/>
        </w:rPr>
        <w:t>Eduflex</w:t>
      </w:r>
      <w:proofErr w:type="spellEnd"/>
      <w:r>
        <w:rPr>
          <w:rFonts w:eastAsiaTheme="minorHAnsi"/>
          <w:color w:val="000000" w:themeColor="text1"/>
        </w:rPr>
        <w:t>- A E-LEARNING PLATFORM</w:t>
      </w:r>
      <w:r w:rsidRPr="00E07548">
        <w:rPr>
          <w:rFonts w:eastAsiaTheme="minorHAnsi"/>
          <w:color w:val="000000" w:themeColor="text1"/>
        </w:rPr>
        <w:t>, shedding light on the strategic choices and implications for user experience, scalability, and future developments. The technological integration within the MERN stack is highlighted, flexibility and scalabili</w:t>
      </w:r>
      <w:r>
        <w:rPr>
          <w:rFonts w:eastAsiaTheme="minorHAnsi"/>
          <w:color w:val="000000" w:themeColor="text1"/>
        </w:rPr>
        <w:t>ty, React for its declarative</w:t>
      </w:r>
      <w:r w:rsidRPr="00E07548">
        <w:rPr>
          <w:rFonts w:eastAsiaTheme="minorHAnsi"/>
          <w:color w:val="000000" w:themeColor="text1"/>
        </w:rPr>
        <w:t xml:space="preserve"> and crucial for real-time interactions.</w:t>
      </w:r>
    </w:p>
    <w:p w14:paraId="149B4247" w14:textId="77777777" w:rsidR="004301F5" w:rsidRDefault="004301F5" w:rsidP="004301F5">
      <w:pPr>
        <w:jc w:val="both"/>
        <w:rPr>
          <w:rFonts w:eastAsiaTheme="minorHAnsi"/>
          <w:color w:val="000000" w:themeColor="text1"/>
        </w:rPr>
      </w:pPr>
    </w:p>
    <w:p w14:paraId="234A68A6" w14:textId="77777777" w:rsidR="004301F5" w:rsidRPr="00F1314C" w:rsidRDefault="004301F5" w:rsidP="004301F5">
      <w:pPr>
        <w:jc w:val="both"/>
        <w:rPr>
          <w:rFonts w:eastAsiaTheme="minorHAnsi"/>
          <w:b/>
          <w:bCs/>
          <w:color w:val="000000" w:themeColor="text1"/>
          <w:sz w:val="28"/>
          <w:szCs w:val="28"/>
        </w:rPr>
      </w:pPr>
      <w:r w:rsidRPr="004307D0">
        <w:rPr>
          <w:rFonts w:eastAsiaTheme="minorHAnsi"/>
          <w:b/>
          <w:bCs/>
          <w:color w:val="000000" w:themeColor="text1"/>
          <w:sz w:val="28"/>
          <w:szCs w:val="28"/>
        </w:rPr>
        <w:t xml:space="preserve"> </w:t>
      </w:r>
      <w:r>
        <w:rPr>
          <w:rFonts w:eastAsiaTheme="minorHAnsi"/>
          <w:b/>
          <w:bCs/>
          <w:color w:val="000000" w:themeColor="text1"/>
          <w:sz w:val="28"/>
          <w:szCs w:val="28"/>
        </w:rPr>
        <w:t xml:space="preserve">6.1 </w:t>
      </w:r>
      <w:r w:rsidRPr="00F1314C">
        <w:rPr>
          <w:rFonts w:eastAsiaTheme="minorHAnsi"/>
          <w:b/>
          <w:bCs/>
          <w:color w:val="000000" w:themeColor="text1"/>
          <w:sz w:val="28"/>
          <w:szCs w:val="28"/>
        </w:rPr>
        <w:t>Performance</w:t>
      </w:r>
    </w:p>
    <w:p w14:paraId="789D6D63" w14:textId="77777777" w:rsidR="004301F5" w:rsidRDefault="004301F5" w:rsidP="004301F5">
      <w:pPr>
        <w:ind w:left="420"/>
        <w:contextualSpacing/>
        <w:jc w:val="both"/>
        <w:rPr>
          <w:rFonts w:eastAsiaTheme="minorHAnsi"/>
          <w:b/>
          <w:bCs/>
          <w:color w:val="000000" w:themeColor="text1"/>
          <w:sz w:val="28"/>
          <w:szCs w:val="28"/>
        </w:rPr>
      </w:pPr>
    </w:p>
    <w:p w14:paraId="4A7A5AF0" w14:textId="6897A27F" w:rsidR="004301F5" w:rsidRDefault="004301F5" w:rsidP="004301F5">
      <w:pPr>
        <w:spacing w:after="100" w:line="276" w:lineRule="auto"/>
        <w:ind w:firstLine="567"/>
        <w:jc w:val="both"/>
        <w:rPr>
          <w:rFonts w:eastAsiaTheme="minorHAnsi"/>
          <w:color w:val="000000" w:themeColor="text1"/>
        </w:rPr>
      </w:pPr>
      <w:r w:rsidRPr="001C7BC1">
        <w:rPr>
          <w:rFonts w:eastAsiaTheme="minorHAnsi"/>
          <w:color w:val="000000" w:themeColor="text1"/>
        </w:rPr>
        <w:t xml:space="preserve">The success of the </w:t>
      </w:r>
      <w:proofErr w:type="spellStart"/>
      <w:r>
        <w:rPr>
          <w:rFonts w:eastAsiaTheme="minorHAnsi"/>
          <w:color w:val="000000" w:themeColor="text1"/>
        </w:rPr>
        <w:t>Eduflex</w:t>
      </w:r>
      <w:proofErr w:type="spellEnd"/>
      <w:r>
        <w:rPr>
          <w:rFonts w:eastAsiaTheme="minorHAnsi"/>
          <w:color w:val="000000" w:themeColor="text1"/>
        </w:rPr>
        <w:t xml:space="preserve"> – A E-learning Platform System is contingent upon the effective</w:t>
      </w:r>
      <w:r w:rsidRPr="001C7BC1">
        <w:rPr>
          <w:rFonts w:eastAsiaTheme="minorHAnsi"/>
          <w:color w:val="000000" w:themeColor="text1"/>
        </w:rPr>
        <w:t xml:space="preserve"> and efficiency of the underlying responsible for generating </w:t>
      </w:r>
      <w:r>
        <w:rPr>
          <w:rFonts w:eastAsiaTheme="minorHAnsi"/>
          <w:color w:val="000000" w:themeColor="text1"/>
        </w:rPr>
        <w:t xml:space="preserve">course, quizzes, certification </w:t>
      </w:r>
      <w:r w:rsidRPr="001C7BC1">
        <w:rPr>
          <w:rFonts w:eastAsiaTheme="minorHAnsi"/>
          <w:color w:val="000000" w:themeColor="text1"/>
        </w:rPr>
        <w:t>and providing feedback.</w:t>
      </w:r>
    </w:p>
    <w:p w14:paraId="52FF7949"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React.js optimizes frontend rendering, resulting in rapid loading of course materials and quizzes.</w:t>
      </w:r>
    </w:p>
    <w:p w14:paraId="2DDCC607"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Firebase's scalable architecture accommodates growing user bases and course catalog sizes without compromising performance.</w:t>
      </w:r>
    </w:p>
    <w:p w14:paraId="09A5D296"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Firebase's real-time database capabilities facilitate instant updates, ensuring users receive prompt feedback on qu</w:t>
      </w:r>
      <w:r>
        <w:rPr>
          <w:rFonts w:eastAsiaTheme="minorHAnsi"/>
          <w:color w:val="000000" w:themeColor="text1"/>
        </w:rPr>
        <w:t>iz results and course program.</w:t>
      </w:r>
    </w:p>
    <w:p w14:paraId="398C8861"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The combination of React.js and Firebase offers a stable platform, minimizing downtime and interruptions to the learning process.</w:t>
      </w:r>
    </w:p>
    <w:p w14:paraId="5F58BA71"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Firebase's </w:t>
      </w:r>
      <w:proofErr w:type="spellStart"/>
      <w:r w:rsidRPr="00C90923">
        <w:rPr>
          <w:rFonts w:eastAsiaTheme="minorHAnsi"/>
          <w:color w:val="000000" w:themeColor="text1"/>
        </w:rPr>
        <w:t>Firestore</w:t>
      </w:r>
      <w:proofErr w:type="spellEnd"/>
      <w:r w:rsidRPr="00C90923">
        <w:rPr>
          <w:rFonts w:eastAsiaTheme="minorHAnsi"/>
          <w:color w:val="000000" w:themeColor="text1"/>
        </w:rPr>
        <w:t xml:space="preserve"> efficiently manages user data and course content, contributing to smooth navigation and access to resources.</w:t>
      </w:r>
    </w:p>
    <w:p w14:paraId="69F56CA5"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React.js enables a responsive user interface, allowing </w:t>
      </w:r>
      <w:proofErr w:type="spellStart"/>
      <w:r w:rsidRPr="00C90923">
        <w:rPr>
          <w:rFonts w:eastAsiaTheme="minorHAnsi"/>
          <w:color w:val="000000" w:themeColor="text1"/>
        </w:rPr>
        <w:t>Eduflex</w:t>
      </w:r>
      <w:proofErr w:type="spellEnd"/>
      <w:r w:rsidRPr="00C90923">
        <w:rPr>
          <w:rFonts w:eastAsiaTheme="minorHAnsi"/>
          <w:color w:val="000000" w:themeColor="text1"/>
        </w:rPr>
        <w:t xml:space="preserve"> to deliver a consistent experience across devices and screen sizes.</w:t>
      </w:r>
    </w:p>
    <w:p w14:paraId="0755EFDB" w14:textId="77777777" w:rsidR="004301F5"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Firebase's serverless functions optimize backend operations, enhancing overall system performance and responsiveness.</w:t>
      </w:r>
    </w:p>
    <w:p w14:paraId="06DF45FB" w14:textId="77777777" w:rsidR="004301F5" w:rsidRPr="00C90923" w:rsidRDefault="004301F5" w:rsidP="004301F5">
      <w:pPr>
        <w:numPr>
          <w:ilvl w:val="0"/>
          <w:numId w:val="9"/>
        </w:numPr>
        <w:spacing w:after="100" w:line="276" w:lineRule="auto"/>
        <w:ind w:left="360"/>
        <w:jc w:val="both"/>
        <w:rPr>
          <w:rFonts w:eastAsiaTheme="minorHAnsi"/>
          <w:color w:val="000000" w:themeColor="text1"/>
        </w:rPr>
      </w:pPr>
      <w:r w:rsidRPr="00C90923">
        <w:rPr>
          <w:rFonts w:eastAsiaTheme="minorHAnsi"/>
          <w:color w:val="000000" w:themeColor="text1"/>
        </w:rPr>
        <w:t xml:space="preserve"> </w:t>
      </w:r>
      <w:proofErr w:type="spellStart"/>
      <w:r w:rsidRPr="00C90923">
        <w:rPr>
          <w:rFonts w:eastAsiaTheme="minorHAnsi"/>
          <w:color w:val="000000" w:themeColor="text1"/>
        </w:rPr>
        <w:t>Eduflex</w:t>
      </w:r>
      <w:proofErr w:type="spellEnd"/>
      <w:r w:rsidRPr="00C90923">
        <w:rPr>
          <w:rFonts w:eastAsiaTheme="minorHAnsi"/>
          <w:color w:val="000000" w:themeColor="text1"/>
        </w:rPr>
        <w:t xml:space="preserve"> optimizes resource usage, minimizing server load and network requests for improved system efficiency.</w:t>
      </w:r>
    </w:p>
    <w:p w14:paraId="3E8C621C" w14:textId="77777777" w:rsidR="004301F5" w:rsidRPr="0098602F" w:rsidRDefault="004301F5" w:rsidP="004301F5">
      <w:pPr>
        <w:spacing w:before="100" w:after="100" w:line="276" w:lineRule="auto"/>
        <w:jc w:val="both"/>
        <w:rPr>
          <w:rFonts w:eastAsiaTheme="minorHAnsi"/>
          <w:b/>
          <w:bCs/>
          <w:color w:val="000000" w:themeColor="text1"/>
        </w:rPr>
      </w:pPr>
    </w:p>
    <w:p w14:paraId="04B1596C" w14:textId="77777777" w:rsidR="00761899" w:rsidRDefault="00761899" w:rsidP="004301F5">
      <w:pPr>
        <w:contextualSpacing/>
        <w:jc w:val="both"/>
        <w:rPr>
          <w:rFonts w:eastAsiaTheme="minorHAnsi"/>
          <w:b/>
          <w:bCs/>
          <w:color w:val="000000" w:themeColor="text1"/>
          <w:sz w:val="28"/>
          <w:szCs w:val="28"/>
        </w:rPr>
        <w:sectPr w:rsidR="00761899" w:rsidSect="00761899">
          <w:pgSz w:w="12240" w:h="15840"/>
          <w:pgMar w:top="2835" w:right="1418" w:bottom="1418" w:left="1985" w:header="720" w:footer="720" w:gutter="0"/>
          <w:cols w:space="720"/>
          <w:docGrid w:linePitch="360"/>
        </w:sectPr>
      </w:pPr>
    </w:p>
    <w:p w14:paraId="2A9CA14B" w14:textId="77777777" w:rsidR="004301F5" w:rsidRDefault="004301F5" w:rsidP="004301F5">
      <w:pPr>
        <w:contextualSpacing/>
        <w:jc w:val="both"/>
        <w:rPr>
          <w:rFonts w:eastAsiaTheme="minorHAnsi"/>
          <w:b/>
          <w:bCs/>
          <w:color w:val="000000" w:themeColor="text1"/>
          <w:sz w:val="28"/>
          <w:szCs w:val="28"/>
        </w:rPr>
      </w:pPr>
      <w:r>
        <w:rPr>
          <w:rFonts w:eastAsiaTheme="minorHAnsi"/>
          <w:b/>
          <w:bCs/>
          <w:color w:val="000000" w:themeColor="text1"/>
          <w:sz w:val="28"/>
          <w:szCs w:val="28"/>
        </w:rPr>
        <w:lastRenderedPageBreak/>
        <w:t xml:space="preserve">6.3 </w:t>
      </w:r>
      <w:r w:rsidRPr="00E17A61">
        <w:rPr>
          <w:rFonts w:eastAsiaTheme="minorHAnsi"/>
          <w:b/>
          <w:bCs/>
          <w:color w:val="000000" w:themeColor="text1"/>
          <w:sz w:val="28"/>
          <w:szCs w:val="28"/>
        </w:rPr>
        <w:t>Future Research Directions</w:t>
      </w:r>
    </w:p>
    <w:p w14:paraId="55E47AE8" w14:textId="77777777" w:rsidR="004301F5" w:rsidRPr="00E17A61" w:rsidRDefault="004301F5" w:rsidP="004301F5">
      <w:pPr>
        <w:contextualSpacing/>
        <w:jc w:val="both"/>
        <w:rPr>
          <w:rFonts w:eastAsiaTheme="minorHAnsi"/>
          <w:b/>
          <w:bCs/>
          <w:color w:val="000000" w:themeColor="text1"/>
          <w:sz w:val="28"/>
          <w:szCs w:val="28"/>
        </w:rPr>
      </w:pPr>
    </w:p>
    <w:p w14:paraId="394C0D1E" w14:textId="77777777" w:rsidR="004301F5" w:rsidRDefault="004301F5" w:rsidP="004301F5">
      <w:pPr>
        <w:spacing w:after="100" w:line="276" w:lineRule="auto"/>
        <w:ind w:firstLine="567"/>
        <w:rPr>
          <w:rFonts w:eastAsiaTheme="minorHAnsi"/>
          <w:color w:val="000000" w:themeColor="text1"/>
        </w:rPr>
      </w:pPr>
      <w:r w:rsidRPr="005863BC">
        <w:rPr>
          <w:rFonts w:eastAsiaTheme="minorHAnsi"/>
          <w:color w:val="000000" w:themeColor="text1"/>
        </w:rPr>
        <w:t>Our System is initial stage of the</w:t>
      </w:r>
      <w:r>
        <w:rPr>
          <w:rFonts w:eastAsiaTheme="minorHAnsi"/>
          <w:color w:val="000000" w:themeColor="text1"/>
        </w:rPr>
        <w:t xml:space="preserve"> E-learning platform</w:t>
      </w:r>
      <w:r w:rsidRPr="005863BC">
        <w:rPr>
          <w:rFonts w:eastAsiaTheme="minorHAnsi"/>
          <w:color w:val="000000" w:themeColor="text1"/>
        </w:rPr>
        <w:t>. So, there is a lot of scope to enhance the system in system. Here are some research directions that should be considered in the future</w:t>
      </w:r>
      <w:r>
        <w:rPr>
          <w:rFonts w:eastAsiaTheme="minorHAnsi"/>
          <w:color w:val="000000" w:themeColor="text1"/>
        </w:rPr>
        <w:t>.</w:t>
      </w:r>
    </w:p>
    <w:p w14:paraId="35A014E3" w14:textId="77777777" w:rsidR="004301F5" w:rsidRPr="00310C9A" w:rsidRDefault="004301F5" w:rsidP="004301F5">
      <w:pPr>
        <w:spacing w:after="100" w:line="276" w:lineRule="auto"/>
        <w:rPr>
          <w:rFonts w:eastAsiaTheme="minorHAnsi"/>
        </w:rPr>
      </w:pPr>
      <w:r w:rsidRPr="00310C9A">
        <w:rPr>
          <w:rFonts w:eastAsiaTheme="minorHAnsi"/>
          <w:b/>
        </w:rPr>
        <w:t>1. *Personalized Learning Paths:</w:t>
      </w:r>
      <w:r w:rsidRPr="00310C9A">
        <w:rPr>
          <w:rFonts w:eastAsiaTheme="minorHAnsi"/>
        </w:rPr>
        <w:t xml:space="preserve"> Explore algorithms and machine learning techniques to analyze user behavior, preferences, and performance data. By leveraging this information, </w:t>
      </w:r>
      <w:proofErr w:type="spellStart"/>
      <w:r w:rsidRPr="00310C9A">
        <w:rPr>
          <w:rFonts w:eastAsiaTheme="minorHAnsi"/>
        </w:rPr>
        <w:t>Eduflex</w:t>
      </w:r>
      <w:proofErr w:type="spellEnd"/>
      <w:r w:rsidRPr="00310C9A">
        <w:rPr>
          <w:rFonts w:eastAsiaTheme="minorHAnsi"/>
        </w:rPr>
        <w:t xml:space="preserve"> can recommend personalized learning paths tailored to individual learners' needs and goals, enhancing t</w:t>
      </w:r>
      <w:r>
        <w:rPr>
          <w:rFonts w:eastAsiaTheme="minorHAnsi"/>
        </w:rPr>
        <w:t>he overall learning experience.</w:t>
      </w:r>
    </w:p>
    <w:p w14:paraId="594E0BE6" w14:textId="77777777" w:rsidR="004301F5" w:rsidRPr="00310C9A" w:rsidRDefault="004301F5" w:rsidP="004301F5">
      <w:pPr>
        <w:spacing w:after="100" w:line="276" w:lineRule="auto"/>
        <w:rPr>
          <w:rFonts w:eastAsiaTheme="minorHAnsi"/>
        </w:rPr>
      </w:pPr>
      <w:r>
        <w:rPr>
          <w:rFonts w:eastAsiaTheme="minorHAnsi"/>
          <w:b/>
        </w:rPr>
        <w:t xml:space="preserve">2. </w:t>
      </w:r>
      <w:r w:rsidRPr="00310C9A">
        <w:rPr>
          <w:rFonts w:eastAsiaTheme="minorHAnsi"/>
          <w:b/>
        </w:rPr>
        <w:t>Gamification and Engagement Strategies:</w:t>
      </w:r>
      <w:r w:rsidRPr="00310C9A">
        <w:rPr>
          <w:rFonts w:eastAsiaTheme="minorHAnsi"/>
        </w:rPr>
        <w:t xml:space="preserve"> Investigate the integration of gamification elements, such as badges, leaderboards, and interactive challenges, to enhance user engagement and motivation. Researching effective gamification strategies can further incentivize participation and promo</w:t>
      </w:r>
      <w:r>
        <w:rPr>
          <w:rFonts w:eastAsiaTheme="minorHAnsi"/>
        </w:rPr>
        <w:t>te active learning among users.</w:t>
      </w:r>
    </w:p>
    <w:p w14:paraId="222B62AE" w14:textId="77777777" w:rsidR="004301F5" w:rsidRPr="00310C9A" w:rsidRDefault="004301F5" w:rsidP="004301F5">
      <w:pPr>
        <w:spacing w:after="100" w:line="276" w:lineRule="auto"/>
        <w:rPr>
          <w:rFonts w:eastAsiaTheme="minorHAnsi"/>
        </w:rPr>
      </w:pPr>
      <w:r>
        <w:rPr>
          <w:rFonts w:eastAsiaTheme="minorHAnsi"/>
          <w:b/>
        </w:rPr>
        <w:t xml:space="preserve">3. </w:t>
      </w:r>
      <w:r w:rsidRPr="00310C9A">
        <w:rPr>
          <w:rFonts w:eastAsiaTheme="minorHAnsi"/>
          <w:b/>
        </w:rPr>
        <w:t>Adaptive Assessment Methods:</w:t>
      </w:r>
      <w:r w:rsidRPr="00310C9A">
        <w:rPr>
          <w:rFonts w:eastAsiaTheme="minorHAnsi"/>
        </w:rPr>
        <w:t xml:space="preserve"> Research and develop adaptive assessment methods that dynamically adjust quiz difficulty based on learners' proficiency levels and performance. By providing tailored assessments, </w:t>
      </w:r>
      <w:proofErr w:type="spellStart"/>
      <w:r w:rsidRPr="00310C9A">
        <w:rPr>
          <w:rFonts w:eastAsiaTheme="minorHAnsi"/>
        </w:rPr>
        <w:t>Eduflex</w:t>
      </w:r>
      <w:proofErr w:type="spellEnd"/>
      <w:r w:rsidRPr="00310C9A">
        <w:rPr>
          <w:rFonts w:eastAsiaTheme="minorHAnsi"/>
        </w:rPr>
        <w:t xml:space="preserve"> can ensure that users are appropriately challenged while minimizing frustration an</w:t>
      </w:r>
      <w:r>
        <w:rPr>
          <w:rFonts w:eastAsiaTheme="minorHAnsi"/>
        </w:rPr>
        <w:t>d maximizing learning outcomes.</w:t>
      </w:r>
    </w:p>
    <w:p w14:paraId="757564CE" w14:textId="77777777" w:rsidR="004301F5" w:rsidRPr="00310C9A" w:rsidRDefault="004301F5" w:rsidP="004301F5">
      <w:pPr>
        <w:spacing w:after="100" w:line="276" w:lineRule="auto"/>
        <w:rPr>
          <w:rFonts w:eastAsiaTheme="minorHAnsi"/>
        </w:rPr>
      </w:pPr>
      <w:r>
        <w:rPr>
          <w:rFonts w:eastAsiaTheme="minorHAnsi"/>
          <w:b/>
        </w:rPr>
        <w:t xml:space="preserve">4. </w:t>
      </w:r>
      <w:r w:rsidRPr="00310C9A">
        <w:rPr>
          <w:rFonts w:eastAsiaTheme="minorHAnsi"/>
          <w:b/>
        </w:rPr>
        <w:t>Augmented Reality (AR) and Vi</w:t>
      </w:r>
      <w:r>
        <w:rPr>
          <w:rFonts w:eastAsiaTheme="minorHAnsi"/>
          <w:b/>
        </w:rPr>
        <w:t>rtual Reality (VR) Integration:</w:t>
      </w:r>
      <w:r w:rsidRPr="00310C9A">
        <w:rPr>
          <w:rFonts w:eastAsiaTheme="minorHAnsi"/>
        </w:rPr>
        <w:t xml:space="preserve"> Explore the integration of AR and VR technologies to create immersive learning experiences. Researching the potential applications of AR and VR in educational contexts can </w:t>
      </w:r>
      <w:proofErr w:type="gramStart"/>
      <w:r w:rsidRPr="00310C9A">
        <w:rPr>
          <w:rFonts w:eastAsiaTheme="minorHAnsi"/>
        </w:rPr>
        <w:t>open up</w:t>
      </w:r>
      <w:proofErr w:type="gramEnd"/>
      <w:r w:rsidRPr="00310C9A">
        <w:rPr>
          <w:rFonts w:eastAsiaTheme="minorHAnsi"/>
        </w:rPr>
        <w:t xml:space="preserve"> new avenues for interactive simulations, virtual laboratories, and experiential learnin</w:t>
      </w:r>
      <w:r>
        <w:rPr>
          <w:rFonts w:eastAsiaTheme="minorHAnsi"/>
        </w:rPr>
        <w:t xml:space="preserve">g opportunities within </w:t>
      </w:r>
      <w:proofErr w:type="spellStart"/>
      <w:r>
        <w:rPr>
          <w:rFonts w:eastAsiaTheme="minorHAnsi"/>
        </w:rPr>
        <w:t>Eduflex</w:t>
      </w:r>
      <w:proofErr w:type="spellEnd"/>
      <w:r>
        <w:rPr>
          <w:rFonts w:eastAsiaTheme="minorHAnsi"/>
        </w:rPr>
        <w:t>.</w:t>
      </w:r>
    </w:p>
    <w:p w14:paraId="33A92A7F" w14:textId="77777777" w:rsidR="004301F5" w:rsidRPr="00310C9A" w:rsidRDefault="004301F5" w:rsidP="004301F5">
      <w:pPr>
        <w:spacing w:after="100" w:line="276" w:lineRule="auto"/>
        <w:rPr>
          <w:rFonts w:eastAsiaTheme="minorHAnsi"/>
        </w:rPr>
      </w:pPr>
      <w:r>
        <w:rPr>
          <w:rFonts w:eastAsiaTheme="minorHAnsi"/>
          <w:b/>
        </w:rPr>
        <w:t xml:space="preserve">5. </w:t>
      </w:r>
      <w:r w:rsidRPr="00310C9A">
        <w:rPr>
          <w:rFonts w:eastAsiaTheme="minorHAnsi"/>
          <w:b/>
        </w:rPr>
        <w:t>Accessibility and Inclusivity:</w:t>
      </w:r>
      <w:r w:rsidRPr="00310C9A">
        <w:rPr>
          <w:rFonts w:eastAsiaTheme="minorHAnsi"/>
        </w:rPr>
        <w:t xml:space="preserve"> Investigate strategies for enhancing accessibility and inclusivity within </w:t>
      </w:r>
      <w:proofErr w:type="spellStart"/>
      <w:r w:rsidRPr="00310C9A">
        <w:rPr>
          <w:rFonts w:eastAsiaTheme="minorHAnsi"/>
        </w:rPr>
        <w:t>Eduflex</w:t>
      </w:r>
      <w:proofErr w:type="spellEnd"/>
      <w:r w:rsidRPr="00310C9A">
        <w:rPr>
          <w:rFonts w:eastAsiaTheme="minorHAnsi"/>
        </w:rPr>
        <w:t xml:space="preserve"> to cater to diverse learner populations, including those with disabilities or special learning needs. Researching best practices for designing accessible interfaces, providing alternative formats for course content, and implementing assistive technologies can ensure that </w:t>
      </w:r>
      <w:proofErr w:type="spellStart"/>
      <w:r w:rsidRPr="00310C9A">
        <w:rPr>
          <w:rFonts w:eastAsiaTheme="minorHAnsi"/>
        </w:rPr>
        <w:t>Eduflex</w:t>
      </w:r>
      <w:proofErr w:type="spellEnd"/>
      <w:r w:rsidRPr="00310C9A">
        <w:rPr>
          <w:rFonts w:eastAsiaTheme="minorHAnsi"/>
        </w:rPr>
        <w:t xml:space="preserve"> r</w:t>
      </w:r>
      <w:r>
        <w:rPr>
          <w:rFonts w:eastAsiaTheme="minorHAnsi"/>
        </w:rPr>
        <w:t>emains accessible to all users.</w:t>
      </w:r>
    </w:p>
    <w:p w14:paraId="7BD0271F" w14:textId="23209701" w:rsidR="008E6763" w:rsidRDefault="004301F5" w:rsidP="004301F5">
      <w:pPr>
        <w:spacing w:after="100" w:line="276" w:lineRule="auto"/>
        <w:rPr>
          <w:rFonts w:eastAsiaTheme="minorHAnsi"/>
        </w:rPr>
      </w:pPr>
      <w:r w:rsidRPr="00310C9A">
        <w:rPr>
          <w:rFonts w:eastAsiaTheme="minorHAnsi"/>
        </w:rPr>
        <w:t>6</w:t>
      </w:r>
      <w:r>
        <w:rPr>
          <w:rFonts w:eastAsiaTheme="minorHAnsi"/>
          <w:b/>
        </w:rPr>
        <w:t>. Social Learning Networks:</w:t>
      </w:r>
      <w:r w:rsidRPr="00310C9A">
        <w:rPr>
          <w:rFonts w:eastAsiaTheme="minorHAnsi"/>
        </w:rPr>
        <w:t xml:space="preserve"> Explore the integration of social learning networks and collaborative tools within </w:t>
      </w:r>
      <w:proofErr w:type="spellStart"/>
      <w:r w:rsidRPr="00310C9A">
        <w:rPr>
          <w:rFonts w:eastAsiaTheme="minorHAnsi"/>
        </w:rPr>
        <w:t>Eduflex</w:t>
      </w:r>
      <w:proofErr w:type="spellEnd"/>
      <w:r w:rsidRPr="00310C9A">
        <w:rPr>
          <w:rFonts w:eastAsiaTheme="minorHAnsi"/>
        </w:rPr>
        <w:t xml:space="preserve"> to facilitate peer-to-peer interaction, knowledge sharing, and community building. Researching the design and implementation of social features such as discussion forums, group projects, and mentorship programs can foster a sense of belonging and collaboration among learners.</w:t>
      </w:r>
    </w:p>
    <w:p w14:paraId="07E3BD93" w14:textId="25757E64" w:rsidR="004301F5" w:rsidRDefault="008E6763" w:rsidP="008E6763">
      <w:pPr>
        <w:rPr>
          <w:rFonts w:eastAsiaTheme="minorHAnsi"/>
        </w:rPr>
      </w:pPr>
      <w:r>
        <w:rPr>
          <w:rFonts w:eastAsiaTheme="minorHAnsi"/>
        </w:rPr>
        <w:br w:type="page"/>
      </w:r>
    </w:p>
    <w:p w14:paraId="7CE83ED3" w14:textId="77777777" w:rsidR="00761899" w:rsidRDefault="00761899" w:rsidP="004301F5">
      <w:pPr>
        <w:contextualSpacing/>
        <w:jc w:val="center"/>
        <w:rPr>
          <w:rFonts w:eastAsiaTheme="minorHAnsi"/>
          <w:b/>
          <w:bCs/>
          <w:color w:val="000000" w:themeColor="text1"/>
          <w:sz w:val="28"/>
          <w:szCs w:val="28"/>
        </w:rPr>
        <w:sectPr w:rsidR="00761899" w:rsidSect="00761899">
          <w:pgSz w:w="12240" w:h="15840"/>
          <w:pgMar w:top="1418" w:right="1418" w:bottom="1418" w:left="1985" w:header="720" w:footer="720" w:gutter="0"/>
          <w:cols w:space="720"/>
          <w:docGrid w:linePitch="360"/>
        </w:sectPr>
      </w:pPr>
    </w:p>
    <w:p w14:paraId="46EC6813" w14:textId="77777777" w:rsidR="004301F5" w:rsidRDefault="004301F5" w:rsidP="004301F5">
      <w:pPr>
        <w:contextualSpacing/>
        <w:jc w:val="center"/>
        <w:rPr>
          <w:rFonts w:eastAsiaTheme="minorHAnsi"/>
          <w:b/>
          <w:bCs/>
          <w:color w:val="000000" w:themeColor="text1"/>
          <w:sz w:val="28"/>
          <w:szCs w:val="28"/>
        </w:rPr>
      </w:pPr>
      <w:r w:rsidRPr="003B76D3">
        <w:rPr>
          <w:rFonts w:eastAsiaTheme="minorHAnsi"/>
          <w:b/>
          <w:bCs/>
          <w:color w:val="000000" w:themeColor="text1"/>
          <w:sz w:val="28"/>
          <w:szCs w:val="28"/>
        </w:rPr>
        <w:lastRenderedPageBreak/>
        <w:t xml:space="preserve">CHAPTER </w:t>
      </w:r>
      <w:r>
        <w:rPr>
          <w:rFonts w:eastAsiaTheme="minorHAnsi"/>
          <w:b/>
          <w:bCs/>
          <w:color w:val="000000" w:themeColor="text1"/>
          <w:sz w:val="28"/>
          <w:szCs w:val="28"/>
        </w:rPr>
        <w:t>7</w:t>
      </w:r>
    </w:p>
    <w:p w14:paraId="7661792A" w14:textId="77777777" w:rsidR="004301F5" w:rsidRDefault="004301F5" w:rsidP="004301F5">
      <w:pPr>
        <w:contextualSpacing/>
        <w:jc w:val="center"/>
        <w:rPr>
          <w:rFonts w:eastAsiaTheme="minorHAnsi"/>
          <w:b/>
          <w:bCs/>
          <w:color w:val="000000" w:themeColor="text1"/>
          <w:sz w:val="28"/>
          <w:szCs w:val="28"/>
        </w:rPr>
      </w:pPr>
    </w:p>
    <w:p w14:paraId="14723F6A" w14:textId="77777777" w:rsidR="004301F5" w:rsidRPr="003B76D3" w:rsidRDefault="004301F5" w:rsidP="004301F5">
      <w:pPr>
        <w:contextualSpacing/>
        <w:jc w:val="center"/>
        <w:rPr>
          <w:rFonts w:eastAsiaTheme="minorHAnsi"/>
          <w:b/>
          <w:bCs/>
          <w:color w:val="000000" w:themeColor="text1"/>
          <w:sz w:val="28"/>
          <w:szCs w:val="28"/>
        </w:rPr>
      </w:pPr>
    </w:p>
    <w:p w14:paraId="7DF7826C" w14:textId="77777777" w:rsidR="004301F5" w:rsidRPr="008B3655" w:rsidRDefault="004301F5" w:rsidP="004301F5">
      <w:pPr>
        <w:contextualSpacing/>
        <w:jc w:val="center"/>
        <w:rPr>
          <w:rFonts w:eastAsiaTheme="minorHAnsi"/>
          <w:b/>
          <w:bCs/>
          <w:color w:val="000000" w:themeColor="text1"/>
          <w:sz w:val="28"/>
          <w:szCs w:val="28"/>
        </w:rPr>
      </w:pPr>
      <w:r w:rsidRPr="008B3655">
        <w:rPr>
          <w:rFonts w:eastAsiaTheme="minorHAnsi"/>
          <w:b/>
          <w:bCs/>
          <w:color w:val="000000" w:themeColor="text1"/>
          <w:sz w:val="28"/>
          <w:szCs w:val="28"/>
        </w:rPr>
        <w:t>CONCLUSION</w:t>
      </w:r>
    </w:p>
    <w:p w14:paraId="1B535CED" w14:textId="77777777" w:rsidR="004301F5" w:rsidRDefault="004301F5" w:rsidP="004301F5">
      <w:pPr>
        <w:ind w:firstLine="567"/>
        <w:contextualSpacing/>
        <w:jc w:val="center"/>
        <w:rPr>
          <w:rFonts w:eastAsiaTheme="minorHAnsi"/>
          <w:b/>
          <w:bCs/>
          <w:color w:val="000000" w:themeColor="text1"/>
          <w:sz w:val="28"/>
          <w:szCs w:val="28"/>
        </w:rPr>
      </w:pPr>
    </w:p>
    <w:p w14:paraId="6820B4F4" w14:textId="77777777" w:rsidR="004301F5" w:rsidRDefault="004301F5" w:rsidP="004301F5">
      <w:pPr>
        <w:ind w:firstLine="567"/>
        <w:contextualSpacing/>
        <w:rPr>
          <w:rFonts w:eastAsiaTheme="minorHAnsi"/>
          <w:b/>
          <w:bCs/>
          <w:color w:val="000000" w:themeColor="text1"/>
          <w:sz w:val="28"/>
          <w:szCs w:val="28"/>
        </w:rPr>
      </w:pPr>
    </w:p>
    <w:p w14:paraId="49CAF212" w14:textId="77777777" w:rsidR="004301F5" w:rsidRDefault="004301F5" w:rsidP="004301F5">
      <w:pPr>
        <w:ind w:firstLine="567"/>
        <w:contextualSpacing/>
        <w:rPr>
          <w:rFonts w:eastAsiaTheme="minorHAnsi"/>
          <w:b/>
          <w:bCs/>
          <w:color w:val="000000" w:themeColor="text1"/>
          <w:sz w:val="28"/>
          <w:szCs w:val="28"/>
        </w:rPr>
      </w:pPr>
    </w:p>
    <w:p w14:paraId="09B578EE" w14:textId="77777777" w:rsidR="004301F5" w:rsidRDefault="004301F5" w:rsidP="004301F5">
      <w:pPr>
        <w:ind w:firstLine="567"/>
        <w:contextualSpacing/>
        <w:rPr>
          <w:rFonts w:eastAsiaTheme="minorHAnsi"/>
          <w:b/>
          <w:bCs/>
          <w:color w:val="000000" w:themeColor="text1"/>
          <w:sz w:val="28"/>
          <w:szCs w:val="28"/>
        </w:rPr>
      </w:pPr>
    </w:p>
    <w:p w14:paraId="4A6D2C51" w14:textId="0F3A4E98"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 xml:space="preserve">The culmination of our efforts in developing </w:t>
      </w:r>
      <w:proofErr w:type="spellStart"/>
      <w:r w:rsidRPr="00310C9A">
        <w:rPr>
          <w:rFonts w:eastAsiaTheme="minorHAnsi"/>
          <w:color w:val="000000" w:themeColor="text1"/>
        </w:rPr>
        <w:t>Eduflex</w:t>
      </w:r>
      <w:proofErr w:type="spellEnd"/>
      <w:r w:rsidRPr="00310C9A">
        <w:rPr>
          <w:rFonts w:eastAsiaTheme="minorHAnsi"/>
          <w:color w:val="000000" w:themeColor="text1"/>
        </w:rPr>
        <w:t xml:space="preserve"> marks a significant milestone in the landscape of e-learning platforms. By harnessing the power of React.js, JavaScript, and Firebase, we have crafted a versatile and robust platform that seamlessly integrates courses and quizzes, providing users with an immersive and engaging learning experience.</w:t>
      </w:r>
    </w:p>
    <w:p w14:paraId="06179570" w14:textId="4AE5C681"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 xml:space="preserve">At the heart of </w:t>
      </w:r>
      <w:proofErr w:type="spellStart"/>
      <w:r w:rsidRPr="00310C9A">
        <w:rPr>
          <w:rFonts w:eastAsiaTheme="minorHAnsi"/>
          <w:color w:val="000000" w:themeColor="text1"/>
        </w:rPr>
        <w:t>Eduflex</w:t>
      </w:r>
      <w:proofErr w:type="spellEnd"/>
      <w:r w:rsidRPr="00310C9A">
        <w:rPr>
          <w:rFonts w:eastAsiaTheme="minorHAnsi"/>
          <w:color w:val="000000" w:themeColor="text1"/>
        </w:rPr>
        <w:t xml:space="preserve"> lies its innovative grading system, which automatically evaluates quiz performance and rewards users who achieve a minimum score of 75% with certificates. This feature not only serves as a tangible acknowledgment of learners' accomplishments but also motivates them to strive for excellence and pursue further educational endeavors.</w:t>
      </w:r>
    </w:p>
    <w:p w14:paraId="33E0ECF9" w14:textId="6BFD1FEC"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The utilization of React.js has been instrumental in creating an intuitive and responsive user interface, ensuring seamless navigation and accessibility across a wide range of devices. Additionally, Firebase has emerged as a reliable and scalable backend solution, facilitating streamlined user authentication, data management, and serverless functions.</w:t>
      </w:r>
    </w:p>
    <w:p w14:paraId="481B948E" w14:textId="68BE9180"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Throughout the development journey, we encountered and surmounted various challenges, ranging from scalability and security to performance optimization. Through meticulous planning, collaboration, and iterative refinement, we have successfully addressed these obstacles, thereby fortifying the platform's stability and efficiency.</w:t>
      </w:r>
    </w:p>
    <w:p w14:paraId="6CD8BDD4" w14:textId="71E0C393"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 xml:space="preserve">Looking ahead, we envision </w:t>
      </w:r>
      <w:proofErr w:type="spellStart"/>
      <w:r w:rsidRPr="00310C9A">
        <w:rPr>
          <w:rFonts w:eastAsiaTheme="minorHAnsi"/>
          <w:color w:val="000000" w:themeColor="text1"/>
        </w:rPr>
        <w:t>Eduflex</w:t>
      </w:r>
      <w:proofErr w:type="spellEnd"/>
      <w:r w:rsidRPr="00310C9A">
        <w:rPr>
          <w:rFonts w:eastAsiaTheme="minorHAnsi"/>
          <w:color w:val="000000" w:themeColor="text1"/>
        </w:rPr>
        <w:t xml:space="preserve"> evolving into a multifaceted learning ecosystem, enriched by the incorporation of advanced features and functionalities. These enhancements include the integration of interactive learning tools, social engagement features, and sophisticated analytics capabilities, all of which are aimed at further enhancing the user experience and maximizing learning outcomes.</w:t>
      </w:r>
    </w:p>
    <w:p w14:paraId="1A0A662A" w14:textId="56BBC3B4"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Interactive learning tools, such as interactive quizzes with multimedia content, simulations, and virtual labs, will provide users with immersive learning experiences that cater to diverse learning styles and preferences. By fostering interactivity and engagement, these tools will deepen users' understanding of course material and promote active participation in the learning process.</w:t>
      </w:r>
    </w:p>
    <w:p w14:paraId="74BF1E8F" w14:textId="77777777" w:rsidR="00761899" w:rsidRDefault="00761899" w:rsidP="008E6763">
      <w:pPr>
        <w:spacing w:after="100" w:line="276" w:lineRule="auto"/>
        <w:jc w:val="both"/>
        <w:rPr>
          <w:rFonts w:eastAsiaTheme="minorHAnsi"/>
          <w:color w:val="000000" w:themeColor="text1"/>
        </w:rPr>
        <w:sectPr w:rsidR="00761899" w:rsidSect="00761899">
          <w:pgSz w:w="12240" w:h="15840"/>
          <w:pgMar w:top="2835" w:right="1418" w:bottom="1418" w:left="1985" w:header="720" w:footer="720" w:gutter="0"/>
          <w:cols w:space="720"/>
          <w:docGrid w:linePitch="360"/>
        </w:sectPr>
      </w:pPr>
    </w:p>
    <w:p w14:paraId="7BE7FDB7" w14:textId="7C4FC068" w:rsidR="004301F5" w:rsidRPr="00310C9A"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lastRenderedPageBreak/>
        <w:t>Social engagement features, such as discussion forums, peer-to-peer collaboration tools, and user-generated content sharing capabilities, will foster a sense of community and collaboration among learners. By facilitating knowledge sharing, peer support, and collaborative learning experiences, these features will enrich the learning journey and promote a culture of continuous growth and development.</w:t>
      </w:r>
    </w:p>
    <w:p w14:paraId="4B654564" w14:textId="1A9544D4" w:rsidR="004301F5"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Sophisticated analytics capabilities will provide valuable insights into user engagement, learning progress, and course effectiveness. By leveraging data analytics and machine learning algorithms, we can identify patterns, trends, and areas for improvement, thereby enabling data-driven decision-making and continuous optimization of the platform.</w:t>
      </w:r>
    </w:p>
    <w:p w14:paraId="0723F27C" w14:textId="024A5A66" w:rsidR="004301F5" w:rsidRDefault="004301F5" w:rsidP="008E6763">
      <w:pPr>
        <w:spacing w:after="100" w:line="276" w:lineRule="auto"/>
        <w:jc w:val="both"/>
        <w:rPr>
          <w:rFonts w:eastAsiaTheme="minorHAnsi"/>
          <w:color w:val="000000" w:themeColor="text1"/>
        </w:rPr>
      </w:pPr>
      <w:r w:rsidRPr="00310C9A">
        <w:rPr>
          <w:rFonts w:eastAsiaTheme="minorHAnsi"/>
          <w:color w:val="000000" w:themeColor="text1"/>
        </w:rPr>
        <w:t xml:space="preserve">In conclusion, </w:t>
      </w:r>
      <w:proofErr w:type="spellStart"/>
      <w:r w:rsidRPr="00310C9A">
        <w:rPr>
          <w:rFonts w:eastAsiaTheme="minorHAnsi"/>
          <w:color w:val="000000" w:themeColor="text1"/>
        </w:rPr>
        <w:t>Eduflex</w:t>
      </w:r>
      <w:proofErr w:type="spellEnd"/>
      <w:r w:rsidRPr="00310C9A">
        <w:rPr>
          <w:rFonts w:eastAsiaTheme="minorHAnsi"/>
          <w:color w:val="000000" w:themeColor="text1"/>
        </w:rPr>
        <w:t xml:space="preserve"> is not just an e-learning platform—it is a testament to our commitment to innovation, excellence, and empowerment in the field of online education. As we continue to iterate, innovate, and expand the platform's capabilities, we remain steadfast in our dedication to empowering learners worldwide on their journey towards knowledge acquisition, skill development, and personal growth. With </w:t>
      </w:r>
      <w:proofErr w:type="spellStart"/>
      <w:r w:rsidRPr="00310C9A">
        <w:rPr>
          <w:rFonts w:eastAsiaTheme="minorHAnsi"/>
          <w:color w:val="000000" w:themeColor="text1"/>
        </w:rPr>
        <w:t>Eduflex</w:t>
      </w:r>
      <w:proofErr w:type="spellEnd"/>
      <w:r w:rsidRPr="00310C9A">
        <w:rPr>
          <w:rFonts w:eastAsiaTheme="minorHAnsi"/>
          <w:color w:val="000000" w:themeColor="text1"/>
        </w:rPr>
        <w:t>, the possibilities for learning are limitless, and the future of education is brighter than ever before.</w:t>
      </w:r>
    </w:p>
    <w:p w14:paraId="117C044C" w14:textId="356B4CF4" w:rsidR="004301F5" w:rsidRPr="004301F5" w:rsidRDefault="004301F5" w:rsidP="004301F5">
      <w:pPr>
        <w:rPr>
          <w:rFonts w:eastAsiaTheme="minorHAnsi"/>
          <w:color w:val="000000" w:themeColor="text1"/>
        </w:rPr>
      </w:pPr>
      <w:r>
        <w:rPr>
          <w:rFonts w:eastAsiaTheme="minorHAnsi"/>
          <w:color w:val="000000" w:themeColor="text1"/>
        </w:rPr>
        <w:br w:type="page"/>
      </w:r>
    </w:p>
    <w:p w14:paraId="58BE85C8" w14:textId="77777777" w:rsidR="00AC77C8" w:rsidRDefault="00AC77C8" w:rsidP="004301F5">
      <w:pPr>
        <w:pStyle w:val="ListParagraph"/>
        <w:ind w:left="0"/>
        <w:jc w:val="center"/>
        <w:rPr>
          <w:b/>
          <w:bCs/>
          <w:color w:val="000000" w:themeColor="text1"/>
          <w:sz w:val="28"/>
          <w:szCs w:val="28"/>
        </w:rPr>
        <w:sectPr w:rsidR="00AC77C8" w:rsidSect="00761899">
          <w:pgSz w:w="12240" w:h="15840"/>
          <w:pgMar w:top="1418" w:right="1418" w:bottom="1418" w:left="1985" w:header="720" w:footer="720" w:gutter="0"/>
          <w:cols w:space="720"/>
          <w:docGrid w:linePitch="360"/>
        </w:sectPr>
      </w:pPr>
    </w:p>
    <w:p w14:paraId="04A663ED" w14:textId="77777777" w:rsidR="004301F5" w:rsidRDefault="004301F5" w:rsidP="004301F5">
      <w:pPr>
        <w:pStyle w:val="ListParagraph"/>
        <w:ind w:left="0"/>
        <w:jc w:val="center"/>
        <w:rPr>
          <w:b/>
          <w:bCs/>
          <w:color w:val="000000" w:themeColor="text1"/>
          <w:sz w:val="28"/>
          <w:szCs w:val="28"/>
        </w:rPr>
      </w:pPr>
      <w:r w:rsidRPr="008B3655">
        <w:rPr>
          <w:b/>
          <w:bCs/>
          <w:color w:val="000000" w:themeColor="text1"/>
          <w:sz w:val="28"/>
          <w:szCs w:val="28"/>
        </w:rPr>
        <w:lastRenderedPageBreak/>
        <w:t xml:space="preserve">CHAPTER </w:t>
      </w:r>
      <w:r>
        <w:rPr>
          <w:b/>
          <w:bCs/>
          <w:color w:val="000000" w:themeColor="text1"/>
          <w:sz w:val="28"/>
          <w:szCs w:val="28"/>
        </w:rPr>
        <w:t>8</w:t>
      </w:r>
    </w:p>
    <w:p w14:paraId="7E54389C" w14:textId="77777777" w:rsidR="004301F5" w:rsidRDefault="004301F5" w:rsidP="004301F5">
      <w:pPr>
        <w:pStyle w:val="ListParagraph"/>
        <w:ind w:left="0"/>
        <w:jc w:val="center"/>
        <w:rPr>
          <w:b/>
          <w:bCs/>
          <w:color w:val="000000" w:themeColor="text1"/>
          <w:sz w:val="28"/>
          <w:szCs w:val="28"/>
        </w:rPr>
      </w:pPr>
    </w:p>
    <w:p w14:paraId="000CBDC0" w14:textId="77777777" w:rsidR="004301F5" w:rsidRPr="008B3655" w:rsidRDefault="004301F5" w:rsidP="004301F5">
      <w:pPr>
        <w:pStyle w:val="ListParagraph"/>
        <w:ind w:left="0"/>
        <w:jc w:val="center"/>
        <w:rPr>
          <w:b/>
          <w:bCs/>
          <w:color w:val="000000" w:themeColor="text1"/>
          <w:sz w:val="28"/>
          <w:szCs w:val="28"/>
        </w:rPr>
      </w:pPr>
    </w:p>
    <w:p w14:paraId="03D812A5" w14:textId="77777777" w:rsidR="004301F5" w:rsidRPr="008B3655" w:rsidRDefault="004301F5" w:rsidP="004301F5">
      <w:pPr>
        <w:pStyle w:val="ListParagraph"/>
        <w:ind w:left="0"/>
        <w:jc w:val="center"/>
        <w:rPr>
          <w:b/>
          <w:bCs/>
          <w:color w:val="000000" w:themeColor="text1"/>
          <w:sz w:val="28"/>
          <w:szCs w:val="28"/>
        </w:rPr>
      </w:pPr>
      <w:r w:rsidRPr="008B3655">
        <w:rPr>
          <w:b/>
          <w:bCs/>
          <w:color w:val="000000" w:themeColor="text1"/>
          <w:sz w:val="28"/>
          <w:szCs w:val="28"/>
        </w:rPr>
        <w:t>REFERENCES</w:t>
      </w:r>
    </w:p>
    <w:p w14:paraId="134FF7A5" w14:textId="77777777" w:rsidR="004301F5" w:rsidRDefault="004301F5" w:rsidP="004301F5">
      <w:pPr>
        <w:pStyle w:val="ListParagraph"/>
        <w:ind w:left="0"/>
        <w:jc w:val="center"/>
        <w:rPr>
          <w:b/>
          <w:bCs/>
          <w:color w:val="000000" w:themeColor="text1"/>
          <w:sz w:val="24"/>
          <w:szCs w:val="24"/>
        </w:rPr>
      </w:pPr>
    </w:p>
    <w:p w14:paraId="7DDC42CF" w14:textId="77777777" w:rsidR="004301F5" w:rsidRDefault="004301F5" w:rsidP="004301F5">
      <w:pPr>
        <w:pStyle w:val="ListParagraph"/>
        <w:ind w:left="0"/>
        <w:jc w:val="center"/>
        <w:rPr>
          <w:b/>
          <w:bCs/>
          <w:color w:val="000000" w:themeColor="text1"/>
          <w:sz w:val="24"/>
          <w:szCs w:val="24"/>
        </w:rPr>
      </w:pPr>
    </w:p>
    <w:p w14:paraId="05FBECFE" w14:textId="77777777" w:rsidR="004301F5" w:rsidRDefault="004301F5" w:rsidP="004301F5">
      <w:pPr>
        <w:pStyle w:val="ListParagraph"/>
        <w:ind w:left="0"/>
        <w:jc w:val="center"/>
        <w:rPr>
          <w:b/>
          <w:bCs/>
          <w:color w:val="000000" w:themeColor="text1"/>
          <w:sz w:val="24"/>
          <w:szCs w:val="24"/>
        </w:rPr>
      </w:pPr>
    </w:p>
    <w:p w14:paraId="2CBF7C01" w14:textId="77777777" w:rsidR="004301F5" w:rsidRPr="004307D0" w:rsidRDefault="004301F5" w:rsidP="004301F5">
      <w:pPr>
        <w:ind w:left="720"/>
        <w:jc w:val="center"/>
        <w:rPr>
          <w:b/>
          <w:bCs/>
          <w:sz w:val="28"/>
          <w:szCs w:val="28"/>
          <w:u w:val="single"/>
        </w:rPr>
      </w:pPr>
    </w:p>
    <w:p w14:paraId="490500E3" w14:textId="77777777" w:rsidR="004301F5" w:rsidRDefault="004301F5" w:rsidP="004301F5">
      <w:pPr>
        <w:rPr>
          <w:b/>
          <w:bCs/>
          <w:sz w:val="28"/>
          <w:szCs w:val="28"/>
          <w:u w:val="single"/>
        </w:rPr>
      </w:pPr>
    </w:p>
    <w:p w14:paraId="5FFFEC17" w14:textId="77777777" w:rsidR="004301F5" w:rsidRPr="004301F5" w:rsidRDefault="004301F5" w:rsidP="004301F5">
      <w:pPr>
        <w:pStyle w:val="ListParagraph"/>
        <w:widowControl w:val="0"/>
        <w:numPr>
          <w:ilvl w:val="0"/>
          <w:numId w:val="20"/>
        </w:numPr>
        <w:autoSpaceDE w:val="0"/>
        <w:autoSpaceDN w:val="0"/>
        <w:spacing w:line="480" w:lineRule="auto"/>
        <w:rPr>
          <w:rFonts w:ascii="Times New Roman" w:hAnsi="Times New Roman" w:cs="Times New Roman"/>
          <w:color w:val="000000" w:themeColor="text1"/>
          <w:sz w:val="24"/>
          <w:szCs w:val="24"/>
        </w:rPr>
      </w:pPr>
      <w:hyperlink r:id="rId18" w:history="1">
        <w:r w:rsidRPr="004301F5">
          <w:rPr>
            <w:rStyle w:val="Hyperlink"/>
            <w:rFonts w:ascii="Times New Roman" w:hAnsi="Times New Roman" w:cs="Times New Roman"/>
            <w:color w:val="000000" w:themeColor="text1"/>
            <w:sz w:val="24"/>
            <w:szCs w:val="24"/>
            <w:u w:val="none"/>
          </w:rPr>
          <w:t>https://www.learnupon.com</w:t>
        </w:r>
      </w:hyperlink>
      <w:r w:rsidRPr="004301F5">
        <w:rPr>
          <w:rFonts w:ascii="Times New Roman" w:hAnsi="Times New Roman" w:cs="Times New Roman"/>
          <w:color w:val="000000" w:themeColor="text1"/>
          <w:sz w:val="24"/>
          <w:szCs w:val="24"/>
        </w:rPr>
        <w:t xml:space="preserve"> </w:t>
      </w:r>
    </w:p>
    <w:p w14:paraId="78111035" w14:textId="77777777" w:rsidR="004301F5" w:rsidRPr="004301F5" w:rsidRDefault="004301F5" w:rsidP="004301F5">
      <w:pPr>
        <w:pStyle w:val="ListParagraph"/>
        <w:widowControl w:val="0"/>
        <w:numPr>
          <w:ilvl w:val="0"/>
          <w:numId w:val="20"/>
        </w:numPr>
        <w:autoSpaceDE w:val="0"/>
        <w:autoSpaceDN w:val="0"/>
        <w:spacing w:line="480" w:lineRule="auto"/>
        <w:rPr>
          <w:rFonts w:ascii="Times New Roman" w:hAnsi="Times New Roman" w:cs="Times New Roman"/>
          <w:color w:val="000000" w:themeColor="text1"/>
          <w:sz w:val="24"/>
          <w:szCs w:val="24"/>
        </w:rPr>
      </w:pPr>
      <w:r w:rsidRPr="004301F5">
        <w:rPr>
          <w:rFonts w:ascii="Times New Roman" w:hAnsi="Times New Roman" w:cs="Times New Roman"/>
          <w:color w:val="000000" w:themeColor="text1"/>
          <w:sz w:val="24"/>
          <w:szCs w:val="24"/>
        </w:rPr>
        <w:t>https://developer.mozilla.org/en-US/</w:t>
      </w:r>
    </w:p>
    <w:p w14:paraId="41A7CA00" w14:textId="77777777" w:rsidR="004301F5" w:rsidRPr="004301F5" w:rsidRDefault="004301F5" w:rsidP="004301F5">
      <w:pPr>
        <w:pStyle w:val="ListParagraph"/>
        <w:widowControl w:val="0"/>
        <w:numPr>
          <w:ilvl w:val="0"/>
          <w:numId w:val="20"/>
        </w:numPr>
        <w:autoSpaceDE w:val="0"/>
        <w:autoSpaceDN w:val="0"/>
        <w:spacing w:line="480" w:lineRule="auto"/>
        <w:rPr>
          <w:rFonts w:ascii="Times New Roman" w:hAnsi="Times New Roman" w:cs="Times New Roman"/>
          <w:b/>
          <w:bCs/>
          <w:color w:val="000000" w:themeColor="text1"/>
          <w:sz w:val="24"/>
          <w:szCs w:val="24"/>
        </w:rPr>
      </w:pPr>
      <w:r w:rsidRPr="004301F5">
        <w:rPr>
          <w:rFonts w:ascii="Times New Roman" w:hAnsi="Times New Roman" w:cs="Times New Roman"/>
          <w:color w:val="000000" w:themeColor="text1"/>
          <w:sz w:val="24"/>
          <w:szCs w:val="24"/>
        </w:rPr>
        <w:t xml:space="preserve">Akyol, Z., &amp; Garrison, D. R. (2011). </w:t>
      </w:r>
    </w:p>
    <w:p w14:paraId="5CFD2882" w14:textId="77777777" w:rsidR="004301F5" w:rsidRPr="004301F5" w:rsidRDefault="004301F5" w:rsidP="004301F5">
      <w:pPr>
        <w:pStyle w:val="ListParagraph"/>
        <w:widowControl w:val="0"/>
        <w:numPr>
          <w:ilvl w:val="0"/>
          <w:numId w:val="20"/>
        </w:numPr>
        <w:autoSpaceDE w:val="0"/>
        <w:autoSpaceDN w:val="0"/>
        <w:spacing w:line="480" w:lineRule="auto"/>
        <w:rPr>
          <w:rFonts w:ascii="Times New Roman" w:hAnsi="Times New Roman" w:cs="Times New Roman"/>
          <w:color w:val="000000" w:themeColor="text1"/>
          <w:sz w:val="24"/>
          <w:szCs w:val="24"/>
        </w:rPr>
      </w:pPr>
      <w:r w:rsidRPr="004301F5">
        <w:rPr>
          <w:rFonts w:ascii="Times New Roman" w:hAnsi="Times New Roman" w:cs="Times New Roman"/>
          <w:color w:val="000000" w:themeColor="text1"/>
          <w:sz w:val="24"/>
          <w:szCs w:val="24"/>
        </w:rPr>
        <w:t xml:space="preserve">Dziuban, C., Hartman, J., Cavanagh, T. Moskal, P., (2011). </w:t>
      </w:r>
    </w:p>
    <w:p w14:paraId="7707DA24" w14:textId="77777777" w:rsidR="004301F5" w:rsidRPr="004301F5" w:rsidRDefault="004301F5" w:rsidP="004301F5">
      <w:pPr>
        <w:pStyle w:val="ListParagraph"/>
        <w:widowControl w:val="0"/>
        <w:numPr>
          <w:ilvl w:val="0"/>
          <w:numId w:val="20"/>
        </w:numPr>
        <w:autoSpaceDE w:val="0"/>
        <w:autoSpaceDN w:val="0"/>
        <w:spacing w:line="480" w:lineRule="auto"/>
        <w:rPr>
          <w:rFonts w:ascii="Times New Roman" w:hAnsi="Times New Roman" w:cs="Times New Roman"/>
          <w:color w:val="000000" w:themeColor="text1"/>
          <w:sz w:val="24"/>
          <w:szCs w:val="24"/>
        </w:rPr>
      </w:pPr>
      <w:r w:rsidRPr="004301F5">
        <w:rPr>
          <w:rFonts w:ascii="Times New Roman" w:hAnsi="Times New Roman" w:cs="Times New Roman"/>
          <w:color w:val="000000" w:themeColor="text1"/>
          <w:sz w:val="24"/>
          <w:szCs w:val="24"/>
        </w:rPr>
        <w:t>React.js Documentation: [</w:t>
      </w:r>
      <w:proofErr w:type="gramStart"/>
      <w:r w:rsidRPr="004301F5">
        <w:rPr>
          <w:rFonts w:ascii="Times New Roman" w:hAnsi="Times New Roman" w:cs="Times New Roman"/>
          <w:color w:val="000000" w:themeColor="text1"/>
          <w:sz w:val="24"/>
          <w:szCs w:val="24"/>
        </w:rPr>
        <w:t>https://reactjs.org/docs/getting-started.html](</w:t>
      </w:r>
      <w:proofErr w:type="gramEnd"/>
      <w:r w:rsidRPr="004301F5">
        <w:rPr>
          <w:rFonts w:ascii="Times New Roman" w:hAnsi="Times New Roman" w:cs="Times New Roman"/>
          <w:color w:val="000000" w:themeColor="text1"/>
          <w:sz w:val="24"/>
          <w:szCs w:val="24"/>
        </w:rPr>
        <w:t>https://reactjs.org/docs/getting-started.html)</w:t>
      </w:r>
    </w:p>
    <w:p w14:paraId="03488BE5" w14:textId="351C16C7" w:rsidR="004301F5" w:rsidRPr="004301F5" w:rsidRDefault="004301F5" w:rsidP="004301F5">
      <w:pPr>
        <w:pStyle w:val="ListParagraph"/>
        <w:widowControl w:val="0"/>
        <w:numPr>
          <w:ilvl w:val="0"/>
          <w:numId w:val="20"/>
        </w:numPr>
        <w:autoSpaceDE w:val="0"/>
        <w:autoSpaceDN w:val="0"/>
        <w:spacing w:line="480" w:lineRule="auto"/>
        <w:rPr>
          <w:rFonts w:ascii="Times New Roman" w:hAnsi="Times New Roman" w:cs="Times New Roman"/>
          <w:color w:val="000000" w:themeColor="text1"/>
          <w:sz w:val="24"/>
          <w:szCs w:val="24"/>
        </w:rPr>
      </w:pPr>
      <w:r w:rsidRPr="004301F5">
        <w:rPr>
          <w:rFonts w:ascii="Times New Roman" w:hAnsi="Times New Roman" w:cs="Times New Roman"/>
          <w:color w:val="000000" w:themeColor="text1"/>
          <w:sz w:val="24"/>
          <w:szCs w:val="24"/>
        </w:rPr>
        <w:t>Firebase Documentation: [</w:t>
      </w:r>
      <w:proofErr w:type="gramStart"/>
      <w:r w:rsidRPr="004301F5">
        <w:rPr>
          <w:rFonts w:ascii="Times New Roman" w:hAnsi="Times New Roman" w:cs="Times New Roman"/>
          <w:color w:val="000000" w:themeColor="text1"/>
          <w:sz w:val="24"/>
          <w:szCs w:val="24"/>
        </w:rPr>
        <w:t>https://firebase.google.com/docs](</w:t>
      </w:r>
      <w:proofErr w:type="gramEnd"/>
      <w:r w:rsidRPr="004301F5">
        <w:rPr>
          <w:rFonts w:ascii="Times New Roman" w:hAnsi="Times New Roman" w:cs="Times New Roman"/>
          <w:color w:val="000000" w:themeColor="text1"/>
          <w:sz w:val="24"/>
          <w:szCs w:val="24"/>
        </w:rPr>
        <w:t>https://firebase.google.com/docs)</w:t>
      </w:r>
    </w:p>
    <w:p w14:paraId="112B8A90" w14:textId="77777777" w:rsidR="004301F5" w:rsidRDefault="004301F5" w:rsidP="004301F5"/>
    <w:p w14:paraId="4E6F7CE6" w14:textId="77777777" w:rsidR="004301F5" w:rsidRDefault="004301F5" w:rsidP="004301F5"/>
    <w:p w14:paraId="26175215" w14:textId="77777777" w:rsidR="004301F5" w:rsidRDefault="004301F5" w:rsidP="004301F5"/>
    <w:p w14:paraId="67B4B0E4" w14:textId="77777777" w:rsidR="004301F5" w:rsidRDefault="004301F5" w:rsidP="004301F5"/>
    <w:p w14:paraId="19F2FCB0" w14:textId="77777777" w:rsidR="004301F5" w:rsidRDefault="004301F5" w:rsidP="004301F5"/>
    <w:p w14:paraId="19D4A7F5" w14:textId="77777777" w:rsidR="004301F5" w:rsidRDefault="004301F5" w:rsidP="004301F5"/>
    <w:p w14:paraId="0E3C2871" w14:textId="77777777" w:rsidR="004301F5" w:rsidRDefault="004301F5" w:rsidP="004301F5"/>
    <w:p w14:paraId="34E820A3" w14:textId="77777777" w:rsidR="004301F5" w:rsidRDefault="004301F5" w:rsidP="004301F5"/>
    <w:p w14:paraId="4838DFC9" w14:textId="77777777" w:rsidR="004301F5" w:rsidRDefault="004301F5" w:rsidP="004301F5">
      <w:pPr>
        <w:rPr>
          <w:b/>
          <w:bCs/>
          <w:u w:val="single"/>
        </w:rPr>
      </w:pPr>
    </w:p>
    <w:p w14:paraId="48EE024D" w14:textId="77777777" w:rsidR="004301F5" w:rsidRPr="001332A3" w:rsidRDefault="004301F5" w:rsidP="004301F5">
      <w:pPr>
        <w:rPr>
          <w:b/>
          <w:bCs/>
          <w:u w:val="single"/>
        </w:rPr>
      </w:pPr>
    </w:p>
    <w:p w14:paraId="4B84FD0D" w14:textId="77777777" w:rsidR="004301F5" w:rsidRDefault="004301F5" w:rsidP="004301F5">
      <w:pPr>
        <w:contextualSpacing/>
        <w:jc w:val="center"/>
        <w:rPr>
          <w:rFonts w:eastAsiaTheme="minorHAnsi"/>
          <w:b/>
          <w:bCs/>
          <w:color w:val="000000" w:themeColor="text1"/>
          <w:sz w:val="28"/>
          <w:szCs w:val="28"/>
        </w:rPr>
      </w:pPr>
    </w:p>
    <w:p w14:paraId="60C7326B" w14:textId="7AE84E8D" w:rsidR="00AC77C8" w:rsidRDefault="00AC77C8">
      <w:pPr>
        <w:rPr>
          <w:rFonts w:eastAsiaTheme="minorHAnsi"/>
          <w:b/>
          <w:bCs/>
          <w:color w:val="000000" w:themeColor="text1"/>
          <w:sz w:val="28"/>
          <w:szCs w:val="28"/>
        </w:rPr>
      </w:pPr>
      <w:r>
        <w:rPr>
          <w:rFonts w:eastAsiaTheme="minorHAnsi"/>
          <w:b/>
          <w:bCs/>
          <w:color w:val="000000" w:themeColor="text1"/>
          <w:sz w:val="28"/>
          <w:szCs w:val="28"/>
        </w:rPr>
        <w:br w:type="page"/>
      </w:r>
    </w:p>
    <w:p w14:paraId="3ADAFA53" w14:textId="77777777" w:rsidR="00AC77C8" w:rsidRDefault="00AC77C8" w:rsidP="004301F5">
      <w:pPr>
        <w:contextualSpacing/>
        <w:jc w:val="center"/>
        <w:rPr>
          <w:rFonts w:eastAsiaTheme="minorHAnsi"/>
          <w:b/>
          <w:bCs/>
          <w:color w:val="000000" w:themeColor="text1"/>
          <w:sz w:val="28"/>
          <w:szCs w:val="28"/>
        </w:rPr>
        <w:sectPr w:rsidR="00AC77C8" w:rsidSect="00AC77C8">
          <w:pgSz w:w="12240" w:h="15840"/>
          <w:pgMar w:top="2835" w:right="1418" w:bottom="1418" w:left="1985" w:header="720" w:footer="720" w:gutter="0"/>
          <w:cols w:space="720"/>
          <w:docGrid w:linePitch="360"/>
        </w:sectPr>
      </w:pPr>
    </w:p>
    <w:p w14:paraId="3D1A6525" w14:textId="77777777" w:rsidR="004301F5" w:rsidRDefault="004301F5" w:rsidP="004301F5">
      <w:pPr>
        <w:contextualSpacing/>
        <w:jc w:val="center"/>
        <w:rPr>
          <w:rFonts w:eastAsiaTheme="minorHAnsi"/>
          <w:b/>
          <w:bCs/>
          <w:color w:val="000000" w:themeColor="text1"/>
          <w:sz w:val="28"/>
          <w:szCs w:val="28"/>
        </w:rPr>
      </w:pPr>
    </w:p>
    <w:p w14:paraId="13124ED9" w14:textId="47ECC17A" w:rsidR="008E1E2A" w:rsidRDefault="00710793" w:rsidP="004301F5">
      <w:pPr>
        <w:contextualSpacing/>
        <w:jc w:val="center"/>
        <w:rPr>
          <w:rFonts w:eastAsiaTheme="minorHAnsi"/>
          <w:b/>
          <w:bCs/>
          <w:color w:val="000000" w:themeColor="text1"/>
          <w:sz w:val="28"/>
          <w:szCs w:val="28"/>
        </w:rPr>
      </w:pPr>
      <w:r w:rsidRPr="001F0EC7">
        <w:rPr>
          <w:rFonts w:eastAsiaTheme="minorHAnsi"/>
          <w:b/>
          <w:bCs/>
          <w:color w:val="000000" w:themeColor="text1"/>
          <w:sz w:val="28"/>
          <w:szCs w:val="28"/>
        </w:rPr>
        <w:t xml:space="preserve">CHAPTER </w:t>
      </w:r>
      <w:r w:rsidR="004D43F5">
        <w:rPr>
          <w:rFonts w:eastAsiaTheme="minorHAnsi"/>
          <w:b/>
          <w:bCs/>
          <w:color w:val="000000" w:themeColor="text1"/>
          <w:sz w:val="28"/>
          <w:szCs w:val="28"/>
        </w:rPr>
        <w:t>9</w:t>
      </w:r>
    </w:p>
    <w:p w14:paraId="4067A157" w14:textId="77777777" w:rsidR="0041007E" w:rsidRDefault="0041007E" w:rsidP="0041007E">
      <w:pPr>
        <w:contextualSpacing/>
        <w:jc w:val="center"/>
        <w:rPr>
          <w:rFonts w:eastAsiaTheme="minorHAnsi"/>
          <w:b/>
          <w:bCs/>
          <w:color w:val="000000" w:themeColor="text1"/>
          <w:sz w:val="28"/>
          <w:szCs w:val="28"/>
        </w:rPr>
      </w:pPr>
    </w:p>
    <w:p w14:paraId="62A55D85" w14:textId="77777777" w:rsidR="0041007E" w:rsidRPr="001F0EC7" w:rsidRDefault="0041007E" w:rsidP="0041007E">
      <w:pPr>
        <w:contextualSpacing/>
        <w:jc w:val="center"/>
        <w:rPr>
          <w:rFonts w:eastAsiaTheme="minorHAnsi"/>
          <w:b/>
          <w:bCs/>
          <w:color w:val="000000" w:themeColor="text1"/>
          <w:sz w:val="28"/>
          <w:szCs w:val="28"/>
        </w:rPr>
      </w:pPr>
    </w:p>
    <w:p w14:paraId="7D01AC20" w14:textId="77777777" w:rsidR="00233F81" w:rsidRDefault="00710793" w:rsidP="0041007E">
      <w:pPr>
        <w:contextualSpacing/>
        <w:jc w:val="center"/>
        <w:rPr>
          <w:rFonts w:eastAsiaTheme="minorHAnsi"/>
          <w:b/>
          <w:bCs/>
          <w:color w:val="000000" w:themeColor="text1"/>
          <w:sz w:val="28"/>
          <w:szCs w:val="28"/>
        </w:rPr>
      </w:pPr>
      <w:r w:rsidRPr="001F0EC7">
        <w:rPr>
          <w:rFonts w:eastAsiaTheme="minorHAnsi"/>
          <w:b/>
          <w:bCs/>
          <w:color w:val="000000" w:themeColor="text1"/>
          <w:sz w:val="28"/>
          <w:szCs w:val="28"/>
        </w:rPr>
        <w:t>BIBLIOGRAPHY</w:t>
      </w:r>
    </w:p>
    <w:p w14:paraId="44354EA5" w14:textId="77777777" w:rsidR="007F227F" w:rsidRDefault="007F227F" w:rsidP="008B3655">
      <w:pPr>
        <w:jc w:val="center"/>
        <w:rPr>
          <w:rFonts w:eastAsiaTheme="minorHAnsi"/>
          <w:b/>
          <w:bCs/>
          <w:color w:val="000000" w:themeColor="text1"/>
          <w:sz w:val="28"/>
          <w:szCs w:val="28"/>
        </w:rPr>
      </w:pPr>
    </w:p>
    <w:p w14:paraId="4C16F611" w14:textId="77777777" w:rsidR="007F227F" w:rsidRDefault="007F227F" w:rsidP="008B3655">
      <w:pPr>
        <w:jc w:val="center"/>
        <w:rPr>
          <w:rFonts w:eastAsiaTheme="minorHAnsi"/>
          <w:b/>
          <w:bCs/>
          <w:color w:val="000000" w:themeColor="text1"/>
          <w:sz w:val="28"/>
          <w:szCs w:val="28"/>
        </w:rPr>
      </w:pPr>
    </w:p>
    <w:p w14:paraId="27EADA1F" w14:textId="77777777" w:rsidR="007F227F" w:rsidRDefault="007F227F" w:rsidP="008B3655">
      <w:pPr>
        <w:jc w:val="center"/>
        <w:rPr>
          <w:rFonts w:eastAsiaTheme="minorHAnsi"/>
          <w:b/>
          <w:bCs/>
          <w:color w:val="000000" w:themeColor="text1"/>
          <w:sz w:val="28"/>
          <w:szCs w:val="28"/>
        </w:rPr>
      </w:pPr>
    </w:p>
    <w:p w14:paraId="42E32608" w14:textId="77777777" w:rsidR="00AC77C8" w:rsidRPr="00AC77C8" w:rsidRDefault="00AC77C8" w:rsidP="00AC77C8">
      <w:pPr>
        <w:spacing w:after="100" w:line="276" w:lineRule="auto"/>
        <w:jc w:val="both"/>
      </w:pPr>
    </w:p>
    <w:p w14:paraId="1F36D67A"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1. Clark, R. C., &amp; Mayer, R. E. (2016). E-Learning and the Science of Instruction: Proven Guidelines for Consumers and Designers of Multimedia Learning. John Wiley &amp; Sons.</w:t>
      </w:r>
    </w:p>
    <w:p w14:paraId="15CECA6F"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 xml:space="preserve">   </w:t>
      </w:r>
    </w:p>
    <w:p w14:paraId="3938BC12"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2. Rosenberg, M. J. (2001). E-Learning: Strategies for Delivering Knowledge in the Digital Age. McGraw-Hill Education.</w:t>
      </w:r>
    </w:p>
    <w:p w14:paraId="5093DDC6"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53AFC999"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 xml:space="preserve">3. </w:t>
      </w:r>
      <w:proofErr w:type="spellStart"/>
      <w:r w:rsidRPr="00AC77C8">
        <w:rPr>
          <w:rFonts w:ascii="Times New Roman" w:hAnsi="Times New Roman" w:cs="Times New Roman"/>
          <w:sz w:val="24"/>
          <w:szCs w:val="24"/>
        </w:rPr>
        <w:t>Piskurich</w:t>
      </w:r>
      <w:proofErr w:type="spellEnd"/>
      <w:r w:rsidRPr="00AC77C8">
        <w:rPr>
          <w:rFonts w:ascii="Times New Roman" w:hAnsi="Times New Roman" w:cs="Times New Roman"/>
          <w:sz w:val="24"/>
          <w:szCs w:val="24"/>
        </w:rPr>
        <w:t>, G. M. (2015). Rapid Instructional Design: Learning ID Fast and Right (3rd ed.). John Wiley &amp; Sons.</w:t>
      </w:r>
    </w:p>
    <w:p w14:paraId="19D5D62A"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3B85CC18"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 xml:space="preserve">4. Bates, A. W., &amp; </w:t>
      </w:r>
      <w:proofErr w:type="spellStart"/>
      <w:r w:rsidRPr="00AC77C8">
        <w:rPr>
          <w:rFonts w:ascii="Times New Roman" w:hAnsi="Times New Roman" w:cs="Times New Roman"/>
          <w:sz w:val="24"/>
          <w:szCs w:val="24"/>
        </w:rPr>
        <w:t>Sangrà</w:t>
      </w:r>
      <w:proofErr w:type="spellEnd"/>
      <w:r w:rsidRPr="00AC77C8">
        <w:rPr>
          <w:rFonts w:ascii="Times New Roman" w:hAnsi="Times New Roman" w:cs="Times New Roman"/>
          <w:sz w:val="24"/>
          <w:szCs w:val="24"/>
        </w:rPr>
        <w:t>, A. (2011). Managing Technology in Higher Education: Strategies for Transforming Teaching and Learning. John Wiley &amp; Sons.</w:t>
      </w:r>
    </w:p>
    <w:p w14:paraId="16F38F76"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18D35412"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5. Siemens, G. (2005). "Connectivism: A Learning Theory for the Digital Age." International Journal of Instructional Technology and Distance Learning, 2(1), 3-10.</w:t>
      </w:r>
    </w:p>
    <w:p w14:paraId="7E4D04D6"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6BBF7ED3"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6. Anderson, T. (2008). Theory and Practice of Online Learning. Athabasca University Press.</w:t>
      </w:r>
    </w:p>
    <w:p w14:paraId="2C7152E0"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12851659"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 xml:space="preserve">7. </w:t>
      </w:r>
      <w:proofErr w:type="spellStart"/>
      <w:r w:rsidRPr="00AC77C8">
        <w:rPr>
          <w:rFonts w:ascii="Times New Roman" w:hAnsi="Times New Roman" w:cs="Times New Roman"/>
          <w:sz w:val="24"/>
          <w:szCs w:val="24"/>
        </w:rPr>
        <w:t>Laurillard</w:t>
      </w:r>
      <w:proofErr w:type="spellEnd"/>
      <w:r w:rsidRPr="00AC77C8">
        <w:rPr>
          <w:rFonts w:ascii="Times New Roman" w:hAnsi="Times New Roman" w:cs="Times New Roman"/>
          <w:sz w:val="24"/>
          <w:szCs w:val="24"/>
        </w:rPr>
        <w:t>, D. (2002). Rethinking University Teaching: A Framework for the Effective Use of Educational Technology. Routledge.</w:t>
      </w:r>
    </w:p>
    <w:p w14:paraId="16B705F0"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066B851C"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r w:rsidRPr="00AC77C8">
        <w:rPr>
          <w:rFonts w:ascii="Times New Roman" w:hAnsi="Times New Roman" w:cs="Times New Roman"/>
          <w:sz w:val="24"/>
          <w:szCs w:val="24"/>
        </w:rPr>
        <w:t>8. Downes, S. (2005). "E-Learning 2.0." eLearn Magazine, 2005(10), 1-12.</w:t>
      </w:r>
    </w:p>
    <w:p w14:paraId="65DE2A22" w14:textId="77777777" w:rsidR="00AC77C8" w:rsidRPr="00AC77C8" w:rsidRDefault="00AC77C8" w:rsidP="00AC77C8">
      <w:pPr>
        <w:pStyle w:val="ListParagraph"/>
        <w:spacing w:after="100" w:line="276" w:lineRule="auto"/>
        <w:ind w:left="363"/>
        <w:jc w:val="both"/>
        <w:rPr>
          <w:rFonts w:ascii="Times New Roman" w:hAnsi="Times New Roman" w:cs="Times New Roman"/>
          <w:sz w:val="24"/>
          <w:szCs w:val="24"/>
        </w:rPr>
      </w:pPr>
    </w:p>
    <w:p w14:paraId="201F3089" w14:textId="2C09F5DC" w:rsidR="00AC77C8" w:rsidRPr="00AC77C8" w:rsidRDefault="00AC77C8" w:rsidP="00AC77C8">
      <w:pPr>
        <w:pStyle w:val="ListParagraph"/>
        <w:spacing w:after="100" w:line="276" w:lineRule="auto"/>
        <w:ind w:left="363"/>
        <w:jc w:val="both"/>
        <w:rPr>
          <w:rFonts w:ascii="Times New Roman" w:hAnsi="Times New Roman" w:cs="Times New Roman"/>
          <w:sz w:val="24"/>
          <w:szCs w:val="24"/>
        </w:rPr>
        <w:sectPr w:rsidR="00AC77C8" w:rsidRPr="00AC77C8" w:rsidSect="00AC77C8">
          <w:pgSz w:w="12240" w:h="15840"/>
          <w:pgMar w:top="2835" w:right="1418" w:bottom="1418" w:left="1985" w:header="720" w:footer="720" w:gutter="0"/>
          <w:cols w:space="720"/>
          <w:docGrid w:linePitch="360"/>
        </w:sectPr>
      </w:pPr>
      <w:r w:rsidRPr="00AC77C8">
        <w:rPr>
          <w:rFonts w:ascii="Times New Roman" w:hAnsi="Times New Roman" w:cs="Times New Roman"/>
          <w:sz w:val="24"/>
          <w:szCs w:val="24"/>
        </w:rPr>
        <w:t xml:space="preserve">9. </w:t>
      </w:r>
      <w:proofErr w:type="spellStart"/>
      <w:r w:rsidRPr="00AC77C8">
        <w:rPr>
          <w:rFonts w:ascii="Times New Roman" w:hAnsi="Times New Roman" w:cs="Times New Roman"/>
          <w:sz w:val="24"/>
          <w:szCs w:val="24"/>
        </w:rPr>
        <w:t>Koohang</w:t>
      </w:r>
      <w:proofErr w:type="spellEnd"/>
      <w:r w:rsidRPr="00AC77C8">
        <w:rPr>
          <w:rFonts w:ascii="Times New Roman" w:hAnsi="Times New Roman" w:cs="Times New Roman"/>
          <w:sz w:val="24"/>
          <w:szCs w:val="24"/>
        </w:rPr>
        <w:t>, A., &amp; Harman, K. (Eds.). (2005). Learning Objects: Theory, Praxis, Issues, and Trends. Informing Science Press.</w:t>
      </w:r>
    </w:p>
    <w:p w14:paraId="1A3FAAFC" w14:textId="77777777" w:rsidR="00AC77C8" w:rsidRPr="00AC77C8" w:rsidRDefault="00AC77C8" w:rsidP="00AC77C8">
      <w:pPr>
        <w:spacing w:after="100" w:line="276" w:lineRule="auto"/>
        <w:jc w:val="both"/>
      </w:pPr>
      <w:r w:rsidRPr="00AC77C8">
        <w:lastRenderedPageBreak/>
        <w:t xml:space="preserve">10. Siemens, G., &amp; </w:t>
      </w:r>
      <w:proofErr w:type="spellStart"/>
      <w:r w:rsidRPr="00AC77C8">
        <w:t>Tittenberger</w:t>
      </w:r>
      <w:proofErr w:type="spellEnd"/>
      <w:r w:rsidRPr="00AC77C8">
        <w:t>, P. (2009). Handbook of Emerging Technologies for Learning. University of Manitoba Press.</w:t>
      </w:r>
    </w:p>
    <w:p w14:paraId="66749C7F" w14:textId="477D94F4" w:rsidR="009D5484" w:rsidRPr="00561428" w:rsidRDefault="009D5484" w:rsidP="00AC77C8">
      <w:pPr>
        <w:pStyle w:val="ListParagraph"/>
        <w:spacing w:after="100" w:line="276" w:lineRule="auto"/>
        <w:ind w:left="363"/>
        <w:contextualSpacing w:val="0"/>
        <w:jc w:val="both"/>
        <w:rPr>
          <w:rFonts w:ascii="Times New Roman" w:hAnsi="Times New Roman" w:cs="Times New Roman"/>
          <w:sz w:val="24"/>
          <w:szCs w:val="24"/>
        </w:rPr>
      </w:pPr>
    </w:p>
    <w:sectPr w:rsidR="009D5484" w:rsidRPr="00561428" w:rsidSect="00AC77C8">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60DE6" w14:textId="77777777" w:rsidR="00B20BC0" w:rsidRDefault="00B20BC0">
      <w:r>
        <w:separator/>
      </w:r>
    </w:p>
  </w:endnote>
  <w:endnote w:type="continuationSeparator" w:id="0">
    <w:p w14:paraId="096587F4" w14:textId="77777777" w:rsidR="00B20BC0" w:rsidRDefault="00B20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08669"/>
      <w:docPartObj>
        <w:docPartGallery w:val="Page Numbers (Bottom of Page)"/>
        <w:docPartUnique/>
      </w:docPartObj>
    </w:sdtPr>
    <w:sdtEndPr>
      <w:rPr>
        <w:noProof/>
      </w:rPr>
    </w:sdtEndPr>
    <w:sdtContent>
      <w:p w14:paraId="3561701C" w14:textId="77777777" w:rsidR="00981C12" w:rsidRDefault="00710793" w:rsidP="00302C1B">
        <w:pPr>
          <w:pStyle w:val="Footer"/>
          <w:jc w:val="center"/>
        </w:pPr>
        <w:r>
          <w:fldChar w:fldCharType="begin"/>
        </w:r>
        <w:r>
          <w:instrText xml:space="preserve"> PAGE   \* MERGEFORMAT </w:instrText>
        </w:r>
        <w:r>
          <w:fldChar w:fldCharType="separate"/>
        </w:r>
        <w:r w:rsidR="00723C50">
          <w:rPr>
            <w:noProof/>
          </w:rPr>
          <w:t>viii</w:t>
        </w:r>
        <w:r>
          <w:rPr>
            <w:noProof/>
          </w:rPr>
          <w:fldChar w:fldCharType="end"/>
        </w:r>
      </w:p>
    </w:sdtContent>
  </w:sdt>
  <w:p w14:paraId="7616BB1C" w14:textId="77777777" w:rsidR="00981C12" w:rsidRDefault="00981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641709"/>
      <w:docPartObj>
        <w:docPartGallery w:val="Page Numbers (Bottom of Page)"/>
        <w:docPartUnique/>
      </w:docPartObj>
    </w:sdtPr>
    <w:sdtEndPr>
      <w:rPr>
        <w:noProof/>
      </w:rPr>
    </w:sdtEndPr>
    <w:sdtContent>
      <w:p w14:paraId="006C6BB2" w14:textId="77777777" w:rsidR="00252074" w:rsidRDefault="00710793">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5A6C3CF7" w14:textId="77777777" w:rsidR="00252074" w:rsidRDefault="00252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5DBA0" w14:textId="77777777" w:rsidR="00B20BC0" w:rsidRDefault="00B20BC0">
      <w:r>
        <w:separator/>
      </w:r>
    </w:p>
  </w:footnote>
  <w:footnote w:type="continuationSeparator" w:id="0">
    <w:p w14:paraId="738CF655" w14:textId="77777777" w:rsidR="00B20BC0" w:rsidRDefault="00B20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mso45E8"/>
      </v:shape>
    </w:pict>
  </w:numPicBullet>
  <w:abstractNum w:abstractNumId="0" w15:restartNumberingAfterBreak="0">
    <w:nsid w:val="02941C5B"/>
    <w:multiLevelType w:val="hybridMultilevel"/>
    <w:tmpl w:val="30DCE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07E13"/>
    <w:multiLevelType w:val="hybridMultilevel"/>
    <w:tmpl w:val="0B8EB8B6"/>
    <w:lvl w:ilvl="0" w:tplc="00AC31D2">
      <w:start w:val="1"/>
      <w:numFmt w:val="bullet"/>
      <w:lvlText w:val=""/>
      <w:lvlJc w:val="left"/>
      <w:pPr>
        <w:ind w:left="1287" w:hanging="360"/>
      </w:pPr>
      <w:rPr>
        <w:rFonts w:ascii="Symbol" w:hAnsi="Symbol" w:hint="default"/>
      </w:rPr>
    </w:lvl>
    <w:lvl w:ilvl="1" w:tplc="CC2A1DF2" w:tentative="1">
      <w:start w:val="1"/>
      <w:numFmt w:val="bullet"/>
      <w:lvlText w:val="o"/>
      <w:lvlJc w:val="left"/>
      <w:pPr>
        <w:ind w:left="2007" w:hanging="360"/>
      </w:pPr>
      <w:rPr>
        <w:rFonts w:ascii="Courier New" w:hAnsi="Courier New" w:cs="Courier New" w:hint="default"/>
      </w:rPr>
    </w:lvl>
    <w:lvl w:ilvl="2" w:tplc="47ECBEB0" w:tentative="1">
      <w:start w:val="1"/>
      <w:numFmt w:val="bullet"/>
      <w:lvlText w:val=""/>
      <w:lvlJc w:val="left"/>
      <w:pPr>
        <w:ind w:left="2727" w:hanging="360"/>
      </w:pPr>
      <w:rPr>
        <w:rFonts w:ascii="Wingdings" w:hAnsi="Wingdings" w:hint="default"/>
      </w:rPr>
    </w:lvl>
    <w:lvl w:ilvl="3" w:tplc="ECCE4890" w:tentative="1">
      <w:start w:val="1"/>
      <w:numFmt w:val="bullet"/>
      <w:lvlText w:val=""/>
      <w:lvlJc w:val="left"/>
      <w:pPr>
        <w:ind w:left="3447" w:hanging="360"/>
      </w:pPr>
      <w:rPr>
        <w:rFonts w:ascii="Symbol" w:hAnsi="Symbol" w:hint="default"/>
      </w:rPr>
    </w:lvl>
    <w:lvl w:ilvl="4" w:tplc="4F060FB0" w:tentative="1">
      <w:start w:val="1"/>
      <w:numFmt w:val="bullet"/>
      <w:lvlText w:val="o"/>
      <w:lvlJc w:val="left"/>
      <w:pPr>
        <w:ind w:left="4167" w:hanging="360"/>
      </w:pPr>
      <w:rPr>
        <w:rFonts w:ascii="Courier New" w:hAnsi="Courier New" w:cs="Courier New" w:hint="default"/>
      </w:rPr>
    </w:lvl>
    <w:lvl w:ilvl="5" w:tplc="2CC02446" w:tentative="1">
      <w:start w:val="1"/>
      <w:numFmt w:val="bullet"/>
      <w:lvlText w:val=""/>
      <w:lvlJc w:val="left"/>
      <w:pPr>
        <w:ind w:left="4887" w:hanging="360"/>
      </w:pPr>
      <w:rPr>
        <w:rFonts w:ascii="Wingdings" w:hAnsi="Wingdings" w:hint="default"/>
      </w:rPr>
    </w:lvl>
    <w:lvl w:ilvl="6" w:tplc="1B12D26C" w:tentative="1">
      <w:start w:val="1"/>
      <w:numFmt w:val="bullet"/>
      <w:lvlText w:val=""/>
      <w:lvlJc w:val="left"/>
      <w:pPr>
        <w:ind w:left="5607" w:hanging="360"/>
      </w:pPr>
      <w:rPr>
        <w:rFonts w:ascii="Symbol" w:hAnsi="Symbol" w:hint="default"/>
      </w:rPr>
    </w:lvl>
    <w:lvl w:ilvl="7" w:tplc="312CB654" w:tentative="1">
      <w:start w:val="1"/>
      <w:numFmt w:val="bullet"/>
      <w:lvlText w:val="o"/>
      <w:lvlJc w:val="left"/>
      <w:pPr>
        <w:ind w:left="6327" w:hanging="360"/>
      </w:pPr>
      <w:rPr>
        <w:rFonts w:ascii="Courier New" w:hAnsi="Courier New" w:cs="Courier New" w:hint="default"/>
      </w:rPr>
    </w:lvl>
    <w:lvl w:ilvl="8" w:tplc="456E1B3A" w:tentative="1">
      <w:start w:val="1"/>
      <w:numFmt w:val="bullet"/>
      <w:lvlText w:val=""/>
      <w:lvlJc w:val="left"/>
      <w:pPr>
        <w:ind w:left="7047" w:hanging="360"/>
      </w:pPr>
      <w:rPr>
        <w:rFonts w:ascii="Wingdings" w:hAnsi="Wingdings" w:hint="default"/>
      </w:rPr>
    </w:lvl>
  </w:abstractNum>
  <w:abstractNum w:abstractNumId="2" w15:restartNumberingAfterBreak="0">
    <w:nsid w:val="0C9C7CDE"/>
    <w:multiLevelType w:val="hybridMultilevel"/>
    <w:tmpl w:val="98766C66"/>
    <w:lvl w:ilvl="0" w:tplc="22B27264">
      <w:start w:val="1"/>
      <w:numFmt w:val="bullet"/>
      <w:lvlText w:val=""/>
      <w:lvlJc w:val="left"/>
      <w:pPr>
        <w:ind w:left="1287" w:hanging="360"/>
      </w:pPr>
      <w:rPr>
        <w:rFonts w:ascii="Symbol" w:hAnsi="Symbol" w:hint="default"/>
      </w:rPr>
    </w:lvl>
    <w:lvl w:ilvl="1" w:tplc="0AFA89EC" w:tentative="1">
      <w:start w:val="1"/>
      <w:numFmt w:val="bullet"/>
      <w:lvlText w:val="o"/>
      <w:lvlJc w:val="left"/>
      <w:pPr>
        <w:ind w:left="2007" w:hanging="360"/>
      </w:pPr>
      <w:rPr>
        <w:rFonts w:ascii="Courier New" w:hAnsi="Courier New" w:cs="Courier New" w:hint="default"/>
      </w:rPr>
    </w:lvl>
    <w:lvl w:ilvl="2" w:tplc="C83643A4" w:tentative="1">
      <w:start w:val="1"/>
      <w:numFmt w:val="bullet"/>
      <w:lvlText w:val=""/>
      <w:lvlJc w:val="left"/>
      <w:pPr>
        <w:ind w:left="2727" w:hanging="360"/>
      </w:pPr>
      <w:rPr>
        <w:rFonts w:ascii="Wingdings" w:hAnsi="Wingdings" w:hint="default"/>
      </w:rPr>
    </w:lvl>
    <w:lvl w:ilvl="3" w:tplc="5FA47298" w:tentative="1">
      <w:start w:val="1"/>
      <w:numFmt w:val="bullet"/>
      <w:lvlText w:val=""/>
      <w:lvlJc w:val="left"/>
      <w:pPr>
        <w:ind w:left="3447" w:hanging="360"/>
      </w:pPr>
      <w:rPr>
        <w:rFonts w:ascii="Symbol" w:hAnsi="Symbol" w:hint="default"/>
      </w:rPr>
    </w:lvl>
    <w:lvl w:ilvl="4" w:tplc="8AE4B746" w:tentative="1">
      <w:start w:val="1"/>
      <w:numFmt w:val="bullet"/>
      <w:lvlText w:val="o"/>
      <w:lvlJc w:val="left"/>
      <w:pPr>
        <w:ind w:left="4167" w:hanging="360"/>
      </w:pPr>
      <w:rPr>
        <w:rFonts w:ascii="Courier New" w:hAnsi="Courier New" w:cs="Courier New" w:hint="default"/>
      </w:rPr>
    </w:lvl>
    <w:lvl w:ilvl="5" w:tplc="8CC866BC" w:tentative="1">
      <w:start w:val="1"/>
      <w:numFmt w:val="bullet"/>
      <w:lvlText w:val=""/>
      <w:lvlJc w:val="left"/>
      <w:pPr>
        <w:ind w:left="4887" w:hanging="360"/>
      </w:pPr>
      <w:rPr>
        <w:rFonts w:ascii="Wingdings" w:hAnsi="Wingdings" w:hint="default"/>
      </w:rPr>
    </w:lvl>
    <w:lvl w:ilvl="6" w:tplc="C7906C6C" w:tentative="1">
      <w:start w:val="1"/>
      <w:numFmt w:val="bullet"/>
      <w:lvlText w:val=""/>
      <w:lvlJc w:val="left"/>
      <w:pPr>
        <w:ind w:left="5607" w:hanging="360"/>
      </w:pPr>
      <w:rPr>
        <w:rFonts w:ascii="Symbol" w:hAnsi="Symbol" w:hint="default"/>
      </w:rPr>
    </w:lvl>
    <w:lvl w:ilvl="7" w:tplc="C5D412E8" w:tentative="1">
      <w:start w:val="1"/>
      <w:numFmt w:val="bullet"/>
      <w:lvlText w:val="o"/>
      <w:lvlJc w:val="left"/>
      <w:pPr>
        <w:ind w:left="6327" w:hanging="360"/>
      </w:pPr>
      <w:rPr>
        <w:rFonts w:ascii="Courier New" w:hAnsi="Courier New" w:cs="Courier New" w:hint="default"/>
      </w:rPr>
    </w:lvl>
    <w:lvl w:ilvl="8" w:tplc="CDC233E2" w:tentative="1">
      <w:start w:val="1"/>
      <w:numFmt w:val="bullet"/>
      <w:lvlText w:val=""/>
      <w:lvlJc w:val="left"/>
      <w:pPr>
        <w:ind w:left="7047" w:hanging="360"/>
      </w:pPr>
      <w:rPr>
        <w:rFonts w:ascii="Wingdings" w:hAnsi="Wingdings" w:hint="default"/>
      </w:rPr>
    </w:lvl>
  </w:abstractNum>
  <w:abstractNum w:abstractNumId="3" w15:restartNumberingAfterBreak="0">
    <w:nsid w:val="1AC1253A"/>
    <w:multiLevelType w:val="multilevel"/>
    <w:tmpl w:val="D2B024C8"/>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4" w15:restartNumberingAfterBreak="0">
    <w:nsid w:val="1D2134D2"/>
    <w:multiLevelType w:val="hybridMultilevel"/>
    <w:tmpl w:val="34B6B1AC"/>
    <w:lvl w:ilvl="0" w:tplc="4009000D">
      <w:start w:val="1"/>
      <w:numFmt w:val="bullet"/>
      <w:lvlText w:val=""/>
      <w:lvlJc w:val="left"/>
      <w:pPr>
        <w:ind w:left="1107" w:hanging="360"/>
      </w:pPr>
      <w:rPr>
        <w:rFonts w:ascii="Wingdings" w:hAnsi="Wingdings" w:hint="default"/>
      </w:rPr>
    </w:lvl>
    <w:lvl w:ilvl="1" w:tplc="40090003" w:tentative="1">
      <w:start w:val="1"/>
      <w:numFmt w:val="bullet"/>
      <w:lvlText w:val="o"/>
      <w:lvlJc w:val="left"/>
      <w:pPr>
        <w:ind w:left="1827" w:hanging="360"/>
      </w:pPr>
      <w:rPr>
        <w:rFonts w:ascii="Courier New" w:hAnsi="Courier New" w:cs="Courier New" w:hint="default"/>
      </w:rPr>
    </w:lvl>
    <w:lvl w:ilvl="2" w:tplc="40090005" w:tentative="1">
      <w:start w:val="1"/>
      <w:numFmt w:val="bullet"/>
      <w:lvlText w:val=""/>
      <w:lvlJc w:val="left"/>
      <w:pPr>
        <w:ind w:left="2547" w:hanging="360"/>
      </w:pPr>
      <w:rPr>
        <w:rFonts w:ascii="Wingdings" w:hAnsi="Wingdings" w:hint="default"/>
      </w:rPr>
    </w:lvl>
    <w:lvl w:ilvl="3" w:tplc="40090001" w:tentative="1">
      <w:start w:val="1"/>
      <w:numFmt w:val="bullet"/>
      <w:lvlText w:val=""/>
      <w:lvlJc w:val="left"/>
      <w:pPr>
        <w:ind w:left="3267" w:hanging="360"/>
      </w:pPr>
      <w:rPr>
        <w:rFonts w:ascii="Symbol" w:hAnsi="Symbol" w:hint="default"/>
      </w:rPr>
    </w:lvl>
    <w:lvl w:ilvl="4" w:tplc="40090003" w:tentative="1">
      <w:start w:val="1"/>
      <w:numFmt w:val="bullet"/>
      <w:lvlText w:val="o"/>
      <w:lvlJc w:val="left"/>
      <w:pPr>
        <w:ind w:left="3987" w:hanging="360"/>
      </w:pPr>
      <w:rPr>
        <w:rFonts w:ascii="Courier New" w:hAnsi="Courier New" w:cs="Courier New" w:hint="default"/>
      </w:rPr>
    </w:lvl>
    <w:lvl w:ilvl="5" w:tplc="40090005" w:tentative="1">
      <w:start w:val="1"/>
      <w:numFmt w:val="bullet"/>
      <w:lvlText w:val=""/>
      <w:lvlJc w:val="left"/>
      <w:pPr>
        <w:ind w:left="4707" w:hanging="360"/>
      </w:pPr>
      <w:rPr>
        <w:rFonts w:ascii="Wingdings" w:hAnsi="Wingdings" w:hint="default"/>
      </w:rPr>
    </w:lvl>
    <w:lvl w:ilvl="6" w:tplc="40090001" w:tentative="1">
      <w:start w:val="1"/>
      <w:numFmt w:val="bullet"/>
      <w:lvlText w:val=""/>
      <w:lvlJc w:val="left"/>
      <w:pPr>
        <w:ind w:left="5427" w:hanging="360"/>
      </w:pPr>
      <w:rPr>
        <w:rFonts w:ascii="Symbol" w:hAnsi="Symbol" w:hint="default"/>
      </w:rPr>
    </w:lvl>
    <w:lvl w:ilvl="7" w:tplc="40090003" w:tentative="1">
      <w:start w:val="1"/>
      <w:numFmt w:val="bullet"/>
      <w:lvlText w:val="o"/>
      <w:lvlJc w:val="left"/>
      <w:pPr>
        <w:ind w:left="6147" w:hanging="360"/>
      </w:pPr>
      <w:rPr>
        <w:rFonts w:ascii="Courier New" w:hAnsi="Courier New" w:cs="Courier New" w:hint="default"/>
      </w:rPr>
    </w:lvl>
    <w:lvl w:ilvl="8" w:tplc="40090005" w:tentative="1">
      <w:start w:val="1"/>
      <w:numFmt w:val="bullet"/>
      <w:lvlText w:val=""/>
      <w:lvlJc w:val="left"/>
      <w:pPr>
        <w:ind w:left="6867" w:hanging="360"/>
      </w:pPr>
      <w:rPr>
        <w:rFonts w:ascii="Wingdings" w:hAnsi="Wingdings" w:hint="default"/>
      </w:rPr>
    </w:lvl>
  </w:abstractNum>
  <w:abstractNum w:abstractNumId="5" w15:restartNumberingAfterBreak="0">
    <w:nsid w:val="2D6A064F"/>
    <w:multiLevelType w:val="hybridMultilevel"/>
    <w:tmpl w:val="8E46AC86"/>
    <w:lvl w:ilvl="0" w:tplc="E91432E8">
      <w:start w:val="1"/>
      <w:numFmt w:val="bullet"/>
      <w:lvlText w:val=""/>
      <w:lvlJc w:val="left"/>
      <w:pPr>
        <w:ind w:left="720" w:hanging="360"/>
      </w:pPr>
      <w:rPr>
        <w:rFonts w:ascii="Symbol" w:hAnsi="Symbol" w:hint="default"/>
      </w:rPr>
    </w:lvl>
    <w:lvl w:ilvl="1" w:tplc="737E0F1A" w:tentative="1">
      <w:start w:val="1"/>
      <w:numFmt w:val="bullet"/>
      <w:lvlText w:val="o"/>
      <w:lvlJc w:val="left"/>
      <w:pPr>
        <w:ind w:left="1440" w:hanging="360"/>
      </w:pPr>
      <w:rPr>
        <w:rFonts w:ascii="Courier New" w:hAnsi="Courier New" w:cs="Courier New" w:hint="default"/>
      </w:rPr>
    </w:lvl>
    <w:lvl w:ilvl="2" w:tplc="962A723A">
      <w:start w:val="1"/>
      <w:numFmt w:val="bullet"/>
      <w:lvlText w:val=""/>
      <w:lvlJc w:val="left"/>
      <w:pPr>
        <w:ind w:left="2160" w:hanging="360"/>
      </w:pPr>
      <w:rPr>
        <w:rFonts w:ascii="Wingdings" w:hAnsi="Wingdings" w:hint="default"/>
      </w:rPr>
    </w:lvl>
    <w:lvl w:ilvl="3" w:tplc="98C66BF6" w:tentative="1">
      <w:start w:val="1"/>
      <w:numFmt w:val="bullet"/>
      <w:lvlText w:val=""/>
      <w:lvlJc w:val="left"/>
      <w:pPr>
        <w:ind w:left="2880" w:hanging="360"/>
      </w:pPr>
      <w:rPr>
        <w:rFonts w:ascii="Symbol" w:hAnsi="Symbol" w:hint="default"/>
      </w:rPr>
    </w:lvl>
    <w:lvl w:ilvl="4" w:tplc="1A92A1E8" w:tentative="1">
      <w:start w:val="1"/>
      <w:numFmt w:val="bullet"/>
      <w:lvlText w:val="o"/>
      <w:lvlJc w:val="left"/>
      <w:pPr>
        <w:ind w:left="3600" w:hanging="360"/>
      </w:pPr>
      <w:rPr>
        <w:rFonts w:ascii="Courier New" w:hAnsi="Courier New" w:cs="Courier New" w:hint="default"/>
      </w:rPr>
    </w:lvl>
    <w:lvl w:ilvl="5" w:tplc="B2969432" w:tentative="1">
      <w:start w:val="1"/>
      <w:numFmt w:val="bullet"/>
      <w:lvlText w:val=""/>
      <w:lvlJc w:val="left"/>
      <w:pPr>
        <w:ind w:left="4320" w:hanging="360"/>
      </w:pPr>
      <w:rPr>
        <w:rFonts w:ascii="Wingdings" w:hAnsi="Wingdings" w:hint="default"/>
      </w:rPr>
    </w:lvl>
    <w:lvl w:ilvl="6" w:tplc="AFD88578" w:tentative="1">
      <w:start w:val="1"/>
      <w:numFmt w:val="bullet"/>
      <w:lvlText w:val=""/>
      <w:lvlJc w:val="left"/>
      <w:pPr>
        <w:ind w:left="5040" w:hanging="360"/>
      </w:pPr>
      <w:rPr>
        <w:rFonts w:ascii="Symbol" w:hAnsi="Symbol" w:hint="default"/>
      </w:rPr>
    </w:lvl>
    <w:lvl w:ilvl="7" w:tplc="F748381C" w:tentative="1">
      <w:start w:val="1"/>
      <w:numFmt w:val="bullet"/>
      <w:lvlText w:val="o"/>
      <w:lvlJc w:val="left"/>
      <w:pPr>
        <w:ind w:left="5760" w:hanging="360"/>
      </w:pPr>
      <w:rPr>
        <w:rFonts w:ascii="Courier New" w:hAnsi="Courier New" w:cs="Courier New" w:hint="default"/>
      </w:rPr>
    </w:lvl>
    <w:lvl w:ilvl="8" w:tplc="D5744FFE" w:tentative="1">
      <w:start w:val="1"/>
      <w:numFmt w:val="bullet"/>
      <w:lvlText w:val=""/>
      <w:lvlJc w:val="left"/>
      <w:pPr>
        <w:ind w:left="6480" w:hanging="360"/>
      </w:pPr>
      <w:rPr>
        <w:rFonts w:ascii="Wingdings" w:hAnsi="Wingdings" w:hint="default"/>
      </w:rPr>
    </w:lvl>
  </w:abstractNum>
  <w:abstractNum w:abstractNumId="6" w15:restartNumberingAfterBreak="0">
    <w:nsid w:val="30F01775"/>
    <w:multiLevelType w:val="multilevel"/>
    <w:tmpl w:val="4282FA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2C7A58"/>
    <w:multiLevelType w:val="hybridMultilevel"/>
    <w:tmpl w:val="B9D01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409096B"/>
    <w:multiLevelType w:val="hybridMultilevel"/>
    <w:tmpl w:val="77F44324"/>
    <w:lvl w:ilvl="0" w:tplc="D5327A50">
      <w:start w:val="1"/>
      <w:numFmt w:val="bullet"/>
      <w:lvlText w:val=""/>
      <w:lvlJc w:val="left"/>
      <w:pPr>
        <w:ind w:left="1287" w:hanging="360"/>
      </w:pPr>
      <w:rPr>
        <w:rFonts w:ascii="Symbol" w:hAnsi="Symbol" w:hint="default"/>
      </w:rPr>
    </w:lvl>
    <w:lvl w:ilvl="1" w:tplc="C178AD44" w:tentative="1">
      <w:start w:val="1"/>
      <w:numFmt w:val="bullet"/>
      <w:lvlText w:val="o"/>
      <w:lvlJc w:val="left"/>
      <w:pPr>
        <w:ind w:left="2007" w:hanging="360"/>
      </w:pPr>
      <w:rPr>
        <w:rFonts w:ascii="Courier New" w:hAnsi="Courier New" w:cs="Courier New" w:hint="default"/>
      </w:rPr>
    </w:lvl>
    <w:lvl w:ilvl="2" w:tplc="98382E8C" w:tentative="1">
      <w:start w:val="1"/>
      <w:numFmt w:val="bullet"/>
      <w:lvlText w:val=""/>
      <w:lvlJc w:val="left"/>
      <w:pPr>
        <w:ind w:left="2727" w:hanging="360"/>
      </w:pPr>
      <w:rPr>
        <w:rFonts w:ascii="Wingdings" w:hAnsi="Wingdings" w:hint="default"/>
      </w:rPr>
    </w:lvl>
    <w:lvl w:ilvl="3" w:tplc="26669444" w:tentative="1">
      <w:start w:val="1"/>
      <w:numFmt w:val="bullet"/>
      <w:lvlText w:val=""/>
      <w:lvlJc w:val="left"/>
      <w:pPr>
        <w:ind w:left="3447" w:hanging="360"/>
      </w:pPr>
      <w:rPr>
        <w:rFonts w:ascii="Symbol" w:hAnsi="Symbol" w:hint="default"/>
      </w:rPr>
    </w:lvl>
    <w:lvl w:ilvl="4" w:tplc="7BD4F930" w:tentative="1">
      <w:start w:val="1"/>
      <w:numFmt w:val="bullet"/>
      <w:lvlText w:val="o"/>
      <w:lvlJc w:val="left"/>
      <w:pPr>
        <w:ind w:left="4167" w:hanging="360"/>
      </w:pPr>
      <w:rPr>
        <w:rFonts w:ascii="Courier New" w:hAnsi="Courier New" w:cs="Courier New" w:hint="default"/>
      </w:rPr>
    </w:lvl>
    <w:lvl w:ilvl="5" w:tplc="48D68CD8" w:tentative="1">
      <w:start w:val="1"/>
      <w:numFmt w:val="bullet"/>
      <w:lvlText w:val=""/>
      <w:lvlJc w:val="left"/>
      <w:pPr>
        <w:ind w:left="4887" w:hanging="360"/>
      </w:pPr>
      <w:rPr>
        <w:rFonts w:ascii="Wingdings" w:hAnsi="Wingdings" w:hint="default"/>
      </w:rPr>
    </w:lvl>
    <w:lvl w:ilvl="6" w:tplc="B0EE0BAA" w:tentative="1">
      <w:start w:val="1"/>
      <w:numFmt w:val="bullet"/>
      <w:lvlText w:val=""/>
      <w:lvlJc w:val="left"/>
      <w:pPr>
        <w:ind w:left="5607" w:hanging="360"/>
      </w:pPr>
      <w:rPr>
        <w:rFonts w:ascii="Symbol" w:hAnsi="Symbol" w:hint="default"/>
      </w:rPr>
    </w:lvl>
    <w:lvl w:ilvl="7" w:tplc="E166B4B2" w:tentative="1">
      <w:start w:val="1"/>
      <w:numFmt w:val="bullet"/>
      <w:lvlText w:val="o"/>
      <w:lvlJc w:val="left"/>
      <w:pPr>
        <w:ind w:left="6327" w:hanging="360"/>
      </w:pPr>
      <w:rPr>
        <w:rFonts w:ascii="Courier New" w:hAnsi="Courier New" w:cs="Courier New" w:hint="default"/>
      </w:rPr>
    </w:lvl>
    <w:lvl w:ilvl="8" w:tplc="AB740160" w:tentative="1">
      <w:start w:val="1"/>
      <w:numFmt w:val="bullet"/>
      <w:lvlText w:val=""/>
      <w:lvlJc w:val="left"/>
      <w:pPr>
        <w:ind w:left="7047" w:hanging="360"/>
      </w:pPr>
      <w:rPr>
        <w:rFonts w:ascii="Wingdings" w:hAnsi="Wingdings" w:hint="default"/>
      </w:rPr>
    </w:lvl>
  </w:abstractNum>
  <w:abstractNum w:abstractNumId="9" w15:restartNumberingAfterBreak="0">
    <w:nsid w:val="42492D2F"/>
    <w:multiLevelType w:val="hybridMultilevel"/>
    <w:tmpl w:val="30E069C2"/>
    <w:lvl w:ilvl="0" w:tplc="AD9A8F12">
      <w:start w:val="1"/>
      <w:numFmt w:val="bullet"/>
      <w:lvlText w:val=""/>
      <w:lvlJc w:val="left"/>
      <w:pPr>
        <w:ind w:left="1287" w:hanging="360"/>
      </w:pPr>
      <w:rPr>
        <w:rFonts w:ascii="Symbol" w:hAnsi="Symbol" w:hint="default"/>
      </w:rPr>
    </w:lvl>
    <w:lvl w:ilvl="1" w:tplc="06C02E22" w:tentative="1">
      <w:start w:val="1"/>
      <w:numFmt w:val="bullet"/>
      <w:lvlText w:val="o"/>
      <w:lvlJc w:val="left"/>
      <w:pPr>
        <w:ind w:left="2007" w:hanging="360"/>
      </w:pPr>
      <w:rPr>
        <w:rFonts w:ascii="Courier New" w:hAnsi="Courier New" w:cs="Courier New" w:hint="default"/>
      </w:rPr>
    </w:lvl>
    <w:lvl w:ilvl="2" w:tplc="459CE544" w:tentative="1">
      <w:start w:val="1"/>
      <w:numFmt w:val="bullet"/>
      <w:lvlText w:val=""/>
      <w:lvlJc w:val="left"/>
      <w:pPr>
        <w:ind w:left="2727" w:hanging="360"/>
      </w:pPr>
      <w:rPr>
        <w:rFonts w:ascii="Wingdings" w:hAnsi="Wingdings" w:hint="default"/>
      </w:rPr>
    </w:lvl>
    <w:lvl w:ilvl="3" w:tplc="0EFC5298" w:tentative="1">
      <w:start w:val="1"/>
      <w:numFmt w:val="bullet"/>
      <w:lvlText w:val=""/>
      <w:lvlJc w:val="left"/>
      <w:pPr>
        <w:ind w:left="3447" w:hanging="360"/>
      </w:pPr>
      <w:rPr>
        <w:rFonts w:ascii="Symbol" w:hAnsi="Symbol" w:hint="default"/>
      </w:rPr>
    </w:lvl>
    <w:lvl w:ilvl="4" w:tplc="0E2647FC" w:tentative="1">
      <w:start w:val="1"/>
      <w:numFmt w:val="bullet"/>
      <w:lvlText w:val="o"/>
      <w:lvlJc w:val="left"/>
      <w:pPr>
        <w:ind w:left="4167" w:hanging="360"/>
      </w:pPr>
      <w:rPr>
        <w:rFonts w:ascii="Courier New" w:hAnsi="Courier New" w:cs="Courier New" w:hint="default"/>
      </w:rPr>
    </w:lvl>
    <w:lvl w:ilvl="5" w:tplc="FA2E4E50" w:tentative="1">
      <w:start w:val="1"/>
      <w:numFmt w:val="bullet"/>
      <w:lvlText w:val=""/>
      <w:lvlJc w:val="left"/>
      <w:pPr>
        <w:ind w:left="4887" w:hanging="360"/>
      </w:pPr>
      <w:rPr>
        <w:rFonts w:ascii="Wingdings" w:hAnsi="Wingdings" w:hint="default"/>
      </w:rPr>
    </w:lvl>
    <w:lvl w:ilvl="6" w:tplc="EAF0A1C0" w:tentative="1">
      <w:start w:val="1"/>
      <w:numFmt w:val="bullet"/>
      <w:lvlText w:val=""/>
      <w:lvlJc w:val="left"/>
      <w:pPr>
        <w:ind w:left="5607" w:hanging="360"/>
      </w:pPr>
      <w:rPr>
        <w:rFonts w:ascii="Symbol" w:hAnsi="Symbol" w:hint="default"/>
      </w:rPr>
    </w:lvl>
    <w:lvl w:ilvl="7" w:tplc="D568A78A" w:tentative="1">
      <w:start w:val="1"/>
      <w:numFmt w:val="bullet"/>
      <w:lvlText w:val="o"/>
      <w:lvlJc w:val="left"/>
      <w:pPr>
        <w:ind w:left="6327" w:hanging="360"/>
      </w:pPr>
      <w:rPr>
        <w:rFonts w:ascii="Courier New" w:hAnsi="Courier New" w:cs="Courier New" w:hint="default"/>
      </w:rPr>
    </w:lvl>
    <w:lvl w:ilvl="8" w:tplc="0152E056" w:tentative="1">
      <w:start w:val="1"/>
      <w:numFmt w:val="bullet"/>
      <w:lvlText w:val=""/>
      <w:lvlJc w:val="left"/>
      <w:pPr>
        <w:ind w:left="7047" w:hanging="360"/>
      </w:pPr>
      <w:rPr>
        <w:rFonts w:ascii="Wingdings" w:hAnsi="Wingdings" w:hint="default"/>
      </w:rPr>
    </w:lvl>
  </w:abstractNum>
  <w:abstractNum w:abstractNumId="10" w15:restartNumberingAfterBreak="0">
    <w:nsid w:val="63C0120F"/>
    <w:multiLevelType w:val="hybridMultilevel"/>
    <w:tmpl w:val="41909C00"/>
    <w:lvl w:ilvl="0" w:tplc="FD900506">
      <w:start w:val="1"/>
      <w:numFmt w:val="decimal"/>
      <w:lvlText w:val="%1."/>
      <w:lvlJc w:val="left"/>
      <w:pPr>
        <w:ind w:left="720" w:hanging="360"/>
      </w:pPr>
      <w:rPr>
        <w:rFonts w:hint="default"/>
      </w:rPr>
    </w:lvl>
    <w:lvl w:ilvl="1" w:tplc="265A9A48" w:tentative="1">
      <w:start w:val="1"/>
      <w:numFmt w:val="lowerLetter"/>
      <w:lvlText w:val="%2."/>
      <w:lvlJc w:val="left"/>
      <w:pPr>
        <w:ind w:left="1440" w:hanging="360"/>
      </w:pPr>
    </w:lvl>
    <w:lvl w:ilvl="2" w:tplc="36D28CB8" w:tentative="1">
      <w:start w:val="1"/>
      <w:numFmt w:val="lowerRoman"/>
      <w:lvlText w:val="%3."/>
      <w:lvlJc w:val="right"/>
      <w:pPr>
        <w:ind w:left="2160" w:hanging="180"/>
      </w:pPr>
    </w:lvl>
    <w:lvl w:ilvl="3" w:tplc="14A0C154" w:tentative="1">
      <w:start w:val="1"/>
      <w:numFmt w:val="decimal"/>
      <w:lvlText w:val="%4."/>
      <w:lvlJc w:val="left"/>
      <w:pPr>
        <w:ind w:left="2880" w:hanging="360"/>
      </w:pPr>
    </w:lvl>
    <w:lvl w:ilvl="4" w:tplc="41DE2D38" w:tentative="1">
      <w:start w:val="1"/>
      <w:numFmt w:val="lowerLetter"/>
      <w:lvlText w:val="%5."/>
      <w:lvlJc w:val="left"/>
      <w:pPr>
        <w:ind w:left="3600" w:hanging="360"/>
      </w:pPr>
    </w:lvl>
    <w:lvl w:ilvl="5" w:tplc="130AA5B4" w:tentative="1">
      <w:start w:val="1"/>
      <w:numFmt w:val="lowerRoman"/>
      <w:lvlText w:val="%6."/>
      <w:lvlJc w:val="right"/>
      <w:pPr>
        <w:ind w:left="4320" w:hanging="180"/>
      </w:pPr>
    </w:lvl>
    <w:lvl w:ilvl="6" w:tplc="88E654AE" w:tentative="1">
      <w:start w:val="1"/>
      <w:numFmt w:val="decimal"/>
      <w:lvlText w:val="%7."/>
      <w:lvlJc w:val="left"/>
      <w:pPr>
        <w:ind w:left="5040" w:hanging="360"/>
      </w:pPr>
    </w:lvl>
    <w:lvl w:ilvl="7" w:tplc="FCC4A308" w:tentative="1">
      <w:start w:val="1"/>
      <w:numFmt w:val="lowerLetter"/>
      <w:lvlText w:val="%8."/>
      <w:lvlJc w:val="left"/>
      <w:pPr>
        <w:ind w:left="5760" w:hanging="360"/>
      </w:pPr>
    </w:lvl>
    <w:lvl w:ilvl="8" w:tplc="096A8AD8" w:tentative="1">
      <w:start w:val="1"/>
      <w:numFmt w:val="lowerRoman"/>
      <w:lvlText w:val="%9."/>
      <w:lvlJc w:val="right"/>
      <w:pPr>
        <w:ind w:left="6480" w:hanging="180"/>
      </w:pPr>
    </w:lvl>
  </w:abstractNum>
  <w:abstractNum w:abstractNumId="11" w15:restartNumberingAfterBreak="0">
    <w:nsid w:val="661E6636"/>
    <w:multiLevelType w:val="hybridMultilevel"/>
    <w:tmpl w:val="082275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244661"/>
    <w:multiLevelType w:val="hybridMultilevel"/>
    <w:tmpl w:val="82F42994"/>
    <w:lvl w:ilvl="0" w:tplc="5C8E2FA6">
      <w:start w:val="1"/>
      <w:numFmt w:val="bullet"/>
      <w:lvlText w:val=""/>
      <w:lvlJc w:val="left"/>
      <w:pPr>
        <w:ind w:left="2421" w:hanging="360"/>
      </w:pPr>
      <w:rPr>
        <w:rFonts w:ascii="Symbol" w:hAnsi="Symbol" w:hint="default"/>
      </w:rPr>
    </w:lvl>
    <w:lvl w:ilvl="1" w:tplc="7BC25EEE" w:tentative="1">
      <w:start w:val="1"/>
      <w:numFmt w:val="bullet"/>
      <w:lvlText w:val="o"/>
      <w:lvlJc w:val="left"/>
      <w:pPr>
        <w:ind w:left="3141" w:hanging="360"/>
      </w:pPr>
      <w:rPr>
        <w:rFonts w:ascii="Courier New" w:hAnsi="Courier New" w:cs="Courier New" w:hint="default"/>
      </w:rPr>
    </w:lvl>
    <w:lvl w:ilvl="2" w:tplc="32626106" w:tentative="1">
      <w:start w:val="1"/>
      <w:numFmt w:val="bullet"/>
      <w:lvlText w:val=""/>
      <w:lvlJc w:val="left"/>
      <w:pPr>
        <w:ind w:left="3861" w:hanging="360"/>
      </w:pPr>
      <w:rPr>
        <w:rFonts w:ascii="Wingdings" w:hAnsi="Wingdings" w:hint="default"/>
      </w:rPr>
    </w:lvl>
    <w:lvl w:ilvl="3" w:tplc="79F08B3A" w:tentative="1">
      <w:start w:val="1"/>
      <w:numFmt w:val="bullet"/>
      <w:lvlText w:val=""/>
      <w:lvlJc w:val="left"/>
      <w:pPr>
        <w:ind w:left="4581" w:hanging="360"/>
      </w:pPr>
      <w:rPr>
        <w:rFonts w:ascii="Symbol" w:hAnsi="Symbol" w:hint="default"/>
      </w:rPr>
    </w:lvl>
    <w:lvl w:ilvl="4" w:tplc="B9EC2B64" w:tentative="1">
      <w:start w:val="1"/>
      <w:numFmt w:val="bullet"/>
      <w:lvlText w:val="o"/>
      <w:lvlJc w:val="left"/>
      <w:pPr>
        <w:ind w:left="5301" w:hanging="360"/>
      </w:pPr>
      <w:rPr>
        <w:rFonts w:ascii="Courier New" w:hAnsi="Courier New" w:cs="Courier New" w:hint="default"/>
      </w:rPr>
    </w:lvl>
    <w:lvl w:ilvl="5" w:tplc="1C4E2F04" w:tentative="1">
      <w:start w:val="1"/>
      <w:numFmt w:val="bullet"/>
      <w:lvlText w:val=""/>
      <w:lvlJc w:val="left"/>
      <w:pPr>
        <w:ind w:left="6021" w:hanging="360"/>
      </w:pPr>
      <w:rPr>
        <w:rFonts w:ascii="Wingdings" w:hAnsi="Wingdings" w:hint="default"/>
      </w:rPr>
    </w:lvl>
    <w:lvl w:ilvl="6" w:tplc="31A284DE" w:tentative="1">
      <w:start w:val="1"/>
      <w:numFmt w:val="bullet"/>
      <w:lvlText w:val=""/>
      <w:lvlJc w:val="left"/>
      <w:pPr>
        <w:ind w:left="6741" w:hanging="360"/>
      </w:pPr>
      <w:rPr>
        <w:rFonts w:ascii="Symbol" w:hAnsi="Symbol" w:hint="default"/>
      </w:rPr>
    </w:lvl>
    <w:lvl w:ilvl="7" w:tplc="E2CEAD3C" w:tentative="1">
      <w:start w:val="1"/>
      <w:numFmt w:val="bullet"/>
      <w:lvlText w:val="o"/>
      <w:lvlJc w:val="left"/>
      <w:pPr>
        <w:ind w:left="7461" w:hanging="360"/>
      </w:pPr>
      <w:rPr>
        <w:rFonts w:ascii="Courier New" w:hAnsi="Courier New" w:cs="Courier New" w:hint="default"/>
      </w:rPr>
    </w:lvl>
    <w:lvl w:ilvl="8" w:tplc="88804106" w:tentative="1">
      <w:start w:val="1"/>
      <w:numFmt w:val="bullet"/>
      <w:lvlText w:val=""/>
      <w:lvlJc w:val="left"/>
      <w:pPr>
        <w:ind w:left="8181" w:hanging="360"/>
      </w:pPr>
      <w:rPr>
        <w:rFonts w:ascii="Wingdings" w:hAnsi="Wingdings" w:hint="default"/>
      </w:rPr>
    </w:lvl>
  </w:abstractNum>
  <w:abstractNum w:abstractNumId="13" w15:restartNumberingAfterBreak="0">
    <w:nsid w:val="6B5F62A8"/>
    <w:multiLevelType w:val="hybridMultilevel"/>
    <w:tmpl w:val="2202F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147EB6"/>
    <w:multiLevelType w:val="hybridMultilevel"/>
    <w:tmpl w:val="E93EB524"/>
    <w:lvl w:ilvl="0" w:tplc="E0FE323A">
      <w:start w:val="1"/>
      <w:numFmt w:val="bullet"/>
      <w:lvlText w:val=""/>
      <w:lvlJc w:val="left"/>
      <w:pPr>
        <w:ind w:left="720" w:hanging="360"/>
      </w:pPr>
      <w:rPr>
        <w:rFonts w:ascii="Symbol" w:hAnsi="Symbol" w:hint="default"/>
      </w:rPr>
    </w:lvl>
    <w:lvl w:ilvl="1" w:tplc="4496BDEA" w:tentative="1">
      <w:start w:val="1"/>
      <w:numFmt w:val="bullet"/>
      <w:lvlText w:val="o"/>
      <w:lvlJc w:val="left"/>
      <w:pPr>
        <w:ind w:left="1440" w:hanging="360"/>
      </w:pPr>
      <w:rPr>
        <w:rFonts w:ascii="Courier New" w:hAnsi="Courier New" w:cs="Courier New" w:hint="default"/>
      </w:rPr>
    </w:lvl>
    <w:lvl w:ilvl="2" w:tplc="42D65A94">
      <w:start w:val="1"/>
      <w:numFmt w:val="bullet"/>
      <w:lvlText w:val=""/>
      <w:lvlJc w:val="left"/>
      <w:pPr>
        <w:ind w:left="1287" w:hanging="360"/>
      </w:pPr>
      <w:rPr>
        <w:rFonts w:ascii="Symbol" w:hAnsi="Symbol" w:hint="default"/>
      </w:rPr>
    </w:lvl>
    <w:lvl w:ilvl="3" w:tplc="3B9C49DE" w:tentative="1">
      <w:start w:val="1"/>
      <w:numFmt w:val="bullet"/>
      <w:lvlText w:val=""/>
      <w:lvlJc w:val="left"/>
      <w:pPr>
        <w:ind w:left="2880" w:hanging="360"/>
      </w:pPr>
      <w:rPr>
        <w:rFonts w:ascii="Symbol" w:hAnsi="Symbol" w:hint="default"/>
      </w:rPr>
    </w:lvl>
    <w:lvl w:ilvl="4" w:tplc="29C48ED2" w:tentative="1">
      <w:start w:val="1"/>
      <w:numFmt w:val="bullet"/>
      <w:lvlText w:val="o"/>
      <w:lvlJc w:val="left"/>
      <w:pPr>
        <w:ind w:left="3600" w:hanging="360"/>
      </w:pPr>
      <w:rPr>
        <w:rFonts w:ascii="Courier New" w:hAnsi="Courier New" w:cs="Courier New" w:hint="default"/>
      </w:rPr>
    </w:lvl>
    <w:lvl w:ilvl="5" w:tplc="A42A6B40" w:tentative="1">
      <w:start w:val="1"/>
      <w:numFmt w:val="bullet"/>
      <w:lvlText w:val=""/>
      <w:lvlJc w:val="left"/>
      <w:pPr>
        <w:ind w:left="4320" w:hanging="360"/>
      </w:pPr>
      <w:rPr>
        <w:rFonts w:ascii="Wingdings" w:hAnsi="Wingdings" w:hint="default"/>
      </w:rPr>
    </w:lvl>
    <w:lvl w:ilvl="6" w:tplc="F58A450C" w:tentative="1">
      <w:start w:val="1"/>
      <w:numFmt w:val="bullet"/>
      <w:lvlText w:val=""/>
      <w:lvlJc w:val="left"/>
      <w:pPr>
        <w:ind w:left="5040" w:hanging="360"/>
      </w:pPr>
      <w:rPr>
        <w:rFonts w:ascii="Symbol" w:hAnsi="Symbol" w:hint="default"/>
      </w:rPr>
    </w:lvl>
    <w:lvl w:ilvl="7" w:tplc="2D081312" w:tentative="1">
      <w:start w:val="1"/>
      <w:numFmt w:val="bullet"/>
      <w:lvlText w:val="o"/>
      <w:lvlJc w:val="left"/>
      <w:pPr>
        <w:ind w:left="5760" w:hanging="360"/>
      </w:pPr>
      <w:rPr>
        <w:rFonts w:ascii="Courier New" w:hAnsi="Courier New" w:cs="Courier New" w:hint="default"/>
      </w:rPr>
    </w:lvl>
    <w:lvl w:ilvl="8" w:tplc="D7D0F970" w:tentative="1">
      <w:start w:val="1"/>
      <w:numFmt w:val="bullet"/>
      <w:lvlText w:val=""/>
      <w:lvlJc w:val="left"/>
      <w:pPr>
        <w:ind w:left="6480" w:hanging="360"/>
      </w:pPr>
      <w:rPr>
        <w:rFonts w:ascii="Wingdings" w:hAnsi="Wingdings" w:hint="default"/>
      </w:rPr>
    </w:lvl>
  </w:abstractNum>
  <w:abstractNum w:abstractNumId="15"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6D406D9F"/>
    <w:multiLevelType w:val="hybridMultilevel"/>
    <w:tmpl w:val="5F12B6E6"/>
    <w:lvl w:ilvl="0" w:tplc="F6CC8A5E">
      <w:start w:val="1"/>
      <w:numFmt w:val="bullet"/>
      <w:lvlText w:val=""/>
      <w:lvlJc w:val="left"/>
      <w:pPr>
        <w:ind w:left="1287" w:hanging="360"/>
      </w:pPr>
      <w:rPr>
        <w:rFonts w:ascii="Symbol" w:hAnsi="Symbol" w:hint="default"/>
      </w:rPr>
    </w:lvl>
    <w:lvl w:ilvl="1" w:tplc="C0FACC36" w:tentative="1">
      <w:start w:val="1"/>
      <w:numFmt w:val="bullet"/>
      <w:lvlText w:val="o"/>
      <w:lvlJc w:val="left"/>
      <w:pPr>
        <w:ind w:left="2007" w:hanging="360"/>
      </w:pPr>
      <w:rPr>
        <w:rFonts w:ascii="Courier New" w:hAnsi="Courier New" w:cs="Courier New" w:hint="default"/>
      </w:rPr>
    </w:lvl>
    <w:lvl w:ilvl="2" w:tplc="C24ED5D2" w:tentative="1">
      <w:start w:val="1"/>
      <w:numFmt w:val="bullet"/>
      <w:lvlText w:val=""/>
      <w:lvlJc w:val="left"/>
      <w:pPr>
        <w:ind w:left="2727" w:hanging="360"/>
      </w:pPr>
      <w:rPr>
        <w:rFonts w:ascii="Wingdings" w:hAnsi="Wingdings" w:hint="default"/>
      </w:rPr>
    </w:lvl>
    <w:lvl w:ilvl="3" w:tplc="554EF458" w:tentative="1">
      <w:start w:val="1"/>
      <w:numFmt w:val="bullet"/>
      <w:lvlText w:val=""/>
      <w:lvlJc w:val="left"/>
      <w:pPr>
        <w:ind w:left="3447" w:hanging="360"/>
      </w:pPr>
      <w:rPr>
        <w:rFonts w:ascii="Symbol" w:hAnsi="Symbol" w:hint="default"/>
      </w:rPr>
    </w:lvl>
    <w:lvl w:ilvl="4" w:tplc="7710418A" w:tentative="1">
      <w:start w:val="1"/>
      <w:numFmt w:val="bullet"/>
      <w:lvlText w:val="o"/>
      <w:lvlJc w:val="left"/>
      <w:pPr>
        <w:ind w:left="4167" w:hanging="360"/>
      </w:pPr>
      <w:rPr>
        <w:rFonts w:ascii="Courier New" w:hAnsi="Courier New" w:cs="Courier New" w:hint="default"/>
      </w:rPr>
    </w:lvl>
    <w:lvl w:ilvl="5" w:tplc="B9208140" w:tentative="1">
      <w:start w:val="1"/>
      <w:numFmt w:val="bullet"/>
      <w:lvlText w:val=""/>
      <w:lvlJc w:val="left"/>
      <w:pPr>
        <w:ind w:left="4887" w:hanging="360"/>
      </w:pPr>
      <w:rPr>
        <w:rFonts w:ascii="Wingdings" w:hAnsi="Wingdings" w:hint="default"/>
      </w:rPr>
    </w:lvl>
    <w:lvl w:ilvl="6" w:tplc="E7043F2E" w:tentative="1">
      <w:start w:val="1"/>
      <w:numFmt w:val="bullet"/>
      <w:lvlText w:val=""/>
      <w:lvlJc w:val="left"/>
      <w:pPr>
        <w:ind w:left="5607" w:hanging="360"/>
      </w:pPr>
      <w:rPr>
        <w:rFonts w:ascii="Symbol" w:hAnsi="Symbol" w:hint="default"/>
      </w:rPr>
    </w:lvl>
    <w:lvl w:ilvl="7" w:tplc="2FBC9B44" w:tentative="1">
      <w:start w:val="1"/>
      <w:numFmt w:val="bullet"/>
      <w:lvlText w:val="o"/>
      <w:lvlJc w:val="left"/>
      <w:pPr>
        <w:ind w:left="6327" w:hanging="360"/>
      </w:pPr>
      <w:rPr>
        <w:rFonts w:ascii="Courier New" w:hAnsi="Courier New" w:cs="Courier New" w:hint="default"/>
      </w:rPr>
    </w:lvl>
    <w:lvl w:ilvl="8" w:tplc="E7BCAAA0" w:tentative="1">
      <w:start w:val="1"/>
      <w:numFmt w:val="bullet"/>
      <w:lvlText w:val=""/>
      <w:lvlJc w:val="left"/>
      <w:pPr>
        <w:ind w:left="7047" w:hanging="360"/>
      </w:pPr>
      <w:rPr>
        <w:rFonts w:ascii="Wingdings" w:hAnsi="Wingdings" w:hint="default"/>
      </w:rPr>
    </w:lvl>
  </w:abstractNum>
  <w:abstractNum w:abstractNumId="17" w15:restartNumberingAfterBreak="0">
    <w:nsid w:val="6FCA5627"/>
    <w:multiLevelType w:val="hybridMultilevel"/>
    <w:tmpl w:val="C2B89D20"/>
    <w:lvl w:ilvl="0" w:tplc="ACC8E0F8">
      <w:start w:val="1"/>
      <w:numFmt w:val="bullet"/>
      <w:lvlText w:val=""/>
      <w:lvlJc w:val="left"/>
      <w:pPr>
        <w:ind w:left="1287" w:hanging="360"/>
      </w:pPr>
      <w:rPr>
        <w:rFonts w:ascii="Symbol" w:hAnsi="Symbol" w:hint="default"/>
      </w:rPr>
    </w:lvl>
    <w:lvl w:ilvl="1" w:tplc="40765870" w:tentative="1">
      <w:start w:val="1"/>
      <w:numFmt w:val="bullet"/>
      <w:lvlText w:val="o"/>
      <w:lvlJc w:val="left"/>
      <w:pPr>
        <w:ind w:left="2007" w:hanging="360"/>
      </w:pPr>
      <w:rPr>
        <w:rFonts w:ascii="Courier New" w:hAnsi="Courier New" w:cs="Courier New" w:hint="default"/>
      </w:rPr>
    </w:lvl>
    <w:lvl w:ilvl="2" w:tplc="35403C6C" w:tentative="1">
      <w:start w:val="1"/>
      <w:numFmt w:val="bullet"/>
      <w:lvlText w:val=""/>
      <w:lvlJc w:val="left"/>
      <w:pPr>
        <w:ind w:left="2727" w:hanging="360"/>
      </w:pPr>
      <w:rPr>
        <w:rFonts w:ascii="Wingdings" w:hAnsi="Wingdings" w:hint="default"/>
      </w:rPr>
    </w:lvl>
    <w:lvl w:ilvl="3" w:tplc="872AFE7A" w:tentative="1">
      <w:start w:val="1"/>
      <w:numFmt w:val="bullet"/>
      <w:lvlText w:val=""/>
      <w:lvlJc w:val="left"/>
      <w:pPr>
        <w:ind w:left="3447" w:hanging="360"/>
      </w:pPr>
      <w:rPr>
        <w:rFonts w:ascii="Symbol" w:hAnsi="Symbol" w:hint="default"/>
      </w:rPr>
    </w:lvl>
    <w:lvl w:ilvl="4" w:tplc="551EBBEA" w:tentative="1">
      <w:start w:val="1"/>
      <w:numFmt w:val="bullet"/>
      <w:lvlText w:val="o"/>
      <w:lvlJc w:val="left"/>
      <w:pPr>
        <w:ind w:left="4167" w:hanging="360"/>
      </w:pPr>
      <w:rPr>
        <w:rFonts w:ascii="Courier New" w:hAnsi="Courier New" w:cs="Courier New" w:hint="default"/>
      </w:rPr>
    </w:lvl>
    <w:lvl w:ilvl="5" w:tplc="80F4A0CC" w:tentative="1">
      <w:start w:val="1"/>
      <w:numFmt w:val="bullet"/>
      <w:lvlText w:val=""/>
      <w:lvlJc w:val="left"/>
      <w:pPr>
        <w:ind w:left="4887" w:hanging="360"/>
      </w:pPr>
      <w:rPr>
        <w:rFonts w:ascii="Wingdings" w:hAnsi="Wingdings" w:hint="default"/>
      </w:rPr>
    </w:lvl>
    <w:lvl w:ilvl="6" w:tplc="1C24D26C" w:tentative="1">
      <w:start w:val="1"/>
      <w:numFmt w:val="bullet"/>
      <w:lvlText w:val=""/>
      <w:lvlJc w:val="left"/>
      <w:pPr>
        <w:ind w:left="5607" w:hanging="360"/>
      </w:pPr>
      <w:rPr>
        <w:rFonts w:ascii="Symbol" w:hAnsi="Symbol" w:hint="default"/>
      </w:rPr>
    </w:lvl>
    <w:lvl w:ilvl="7" w:tplc="25CAFEF6" w:tentative="1">
      <w:start w:val="1"/>
      <w:numFmt w:val="bullet"/>
      <w:lvlText w:val="o"/>
      <w:lvlJc w:val="left"/>
      <w:pPr>
        <w:ind w:left="6327" w:hanging="360"/>
      </w:pPr>
      <w:rPr>
        <w:rFonts w:ascii="Courier New" w:hAnsi="Courier New" w:cs="Courier New" w:hint="default"/>
      </w:rPr>
    </w:lvl>
    <w:lvl w:ilvl="8" w:tplc="BBC044D6" w:tentative="1">
      <w:start w:val="1"/>
      <w:numFmt w:val="bullet"/>
      <w:lvlText w:val=""/>
      <w:lvlJc w:val="left"/>
      <w:pPr>
        <w:ind w:left="7047" w:hanging="360"/>
      </w:pPr>
      <w:rPr>
        <w:rFonts w:ascii="Wingdings" w:hAnsi="Wingdings" w:hint="default"/>
      </w:rPr>
    </w:lvl>
  </w:abstractNum>
  <w:abstractNum w:abstractNumId="18" w15:restartNumberingAfterBreak="0">
    <w:nsid w:val="78593AC0"/>
    <w:multiLevelType w:val="hybridMultilevel"/>
    <w:tmpl w:val="11F665C8"/>
    <w:lvl w:ilvl="0" w:tplc="F864D9C2">
      <w:start w:val="1"/>
      <w:numFmt w:val="bullet"/>
      <w:lvlText w:val=""/>
      <w:lvlJc w:val="left"/>
      <w:pPr>
        <w:ind w:left="1287" w:hanging="360"/>
      </w:pPr>
      <w:rPr>
        <w:rFonts w:ascii="Symbol" w:hAnsi="Symbol" w:hint="default"/>
      </w:rPr>
    </w:lvl>
    <w:lvl w:ilvl="1" w:tplc="8BE454A6" w:tentative="1">
      <w:start w:val="1"/>
      <w:numFmt w:val="bullet"/>
      <w:lvlText w:val="o"/>
      <w:lvlJc w:val="left"/>
      <w:pPr>
        <w:ind w:left="2007" w:hanging="360"/>
      </w:pPr>
      <w:rPr>
        <w:rFonts w:ascii="Courier New" w:hAnsi="Courier New" w:cs="Courier New" w:hint="default"/>
      </w:rPr>
    </w:lvl>
    <w:lvl w:ilvl="2" w:tplc="E2068D1A" w:tentative="1">
      <w:start w:val="1"/>
      <w:numFmt w:val="bullet"/>
      <w:lvlText w:val=""/>
      <w:lvlJc w:val="left"/>
      <w:pPr>
        <w:ind w:left="2727" w:hanging="360"/>
      </w:pPr>
      <w:rPr>
        <w:rFonts w:ascii="Wingdings" w:hAnsi="Wingdings" w:hint="default"/>
      </w:rPr>
    </w:lvl>
    <w:lvl w:ilvl="3" w:tplc="817A9DE4" w:tentative="1">
      <w:start w:val="1"/>
      <w:numFmt w:val="bullet"/>
      <w:lvlText w:val=""/>
      <w:lvlJc w:val="left"/>
      <w:pPr>
        <w:ind w:left="3447" w:hanging="360"/>
      </w:pPr>
      <w:rPr>
        <w:rFonts w:ascii="Symbol" w:hAnsi="Symbol" w:hint="default"/>
      </w:rPr>
    </w:lvl>
    <w:lvl w:ilvl="4" w:tplc="9D36A880" w:tentative="1">
      <w:start w:val="1"/>
      <w:numFmt w:val="bullet"/>
      <w:lvlText w:val="o"/>
      <w:lvlJc w:val="left"/>
      <w:pPr>
        <w:ind w:left="4167" w:hanging="360"/>
      </w:pPr>
      <w:rPr>
        <w:rFonts w:ascii="Courier New" w:hAnsi="Courier New" w:cs="Courier New" w:hint="default"/>
      </w:rPr>
    </w:lvl>
    <w:lvl w:ilvl="5" w:tplc="AD066DB2" w:tentative="1">
      <w:start w:val="1"/>
      <w:numFmt w:val="bullet"/>
      <w:lvlText w:val=""/>
      <w:lvlJc w:val="left"/>
      <w:pPr>
        <w:ind w:left="4887" w:hanging="360"/>
      </w:pPr>
      <w:rPr>
        <w:rFonts w:ascii="Wingdings" w:hAnsi="Wingdings" w:hint="default"/>
      </w:rPr>
    </w:lvl>
    <w:lvl w:ilvl="6" w:tplc="A98A7E58" w:tentative="1">
      <w:start w:val="1"/>
      <w:numFmt w:val="bullet"/>
      <w:lvlText w:val=""/>
      <w:lvlJc w:val="left"/>
      <w:pPr>
        <w:ind w:left="5607" w:hanging="360"/>
      </w:pPr>
      <w:rPr>
        <w:rFonts w:ascii="Symbol" w:hAnsi="Symbol" w:hint="default"/>
      </w:rPr>
    </w:lvl>
    <w:lvl w:ilvl="7" w:tplc="6A547698" w:tentative="1">
      <w:start w:val="1"/>
      <w:numFmt w:val="bullet"/>
      <w:lvlText w:val="o"/>
      <w:lvlJc w:val="left"/>
      <w:pPr>
        <w:ind w:left="6327" w:hanging="360"/>
      </w:pPr>
      <w:rPr>
        <w:rFonts w:ascii="Courier New" w:hAnsi="Courier New" w:cs="Courier New" w:hint="default"/>
      </w:rPr>
    </w:lvl>
    <w:lvl w:ilvl="8" w:tplc="28906BE6" w:tentative="1">
      <w:start w:val="1"/>
      <w:numFmt w:val="bullet"/>
      <w:lvlText w:val=""/>
      <w:lvlJc w:val="left"/>
      <w:pPr>
        <w:ind w:left="7047" w:hanging="360"/>
      </w:pPr>
      <w:rPr>
        <w:rFonts w:ascii="Wingdings" w:hAnsi="Wingdings" w:hint="default"/>
      </w:rPr>
    </w:lvl>
  </w:abstractNum>
  <w:abstractNum w:abstractNumId="19" w15:restartNumberingAfterBreak="0">
    <w:nsid w:val="7D1B35C1"/>
    <w:multiLevelType w:val="hybridMultilevel"/>
    <w:tmpl w:val="F3C68892"/>
    <w:lvl w:ilvl="0" w:tplc="F2C4CEE8">
      <w:start w:val="1"/>
      <w:numFmt w:val="bullet"/>
      <w:lvlText w:val=""/>
      <w:lvlJc w:val="left"/>
      <w:pPr>
        <w:ind w:left="1287" w:hanging="360"/>
      </w:pPr>
      <w:rPr>
        <w:rFonts w:ascii="Symbol" w:hAnsi="Symbol" w:hint="default"/>
      </w:rPr>
    </w:lvl>
    <w:lvl w:ilvl="1" w:tplc="26504554" w:tentative="1">
      <w:start w:val="1"/>
      <w:numFmt w:val="bullet"/>
      <w:lvlText w:val="o"/>
      <w:lvlJc w:val="left"/>
      <w:pPr>
        <w:ind w:left="2007" w:hanging="360"/>
      </w:pPr>
      <w:rPr>
        <w:rFonts w:ascii="Courier New" w:hAnsi="Courier New" w:cs="Courier New" w:hint="default"/>
      </w:rPr>
    </w:lvl>
    <w:lvl w:ilvl="2" w:tplc="F8FEE970" w:tentative="1">
      <w:start w:val="1"/>
      <w:numFmt w:val="bullet"/>
      <w:lvlText w:val=""/>
      <w:lvlJc w:val="left"/>
      <w:pPr>
        <w:ind w:left="2727" w:hanging="360"/>
      </w:pPr>
      <w:rPr>
        <w:rFonts w:ascii="Wingdings" w:hAnsi="Wingdings" w:hint="default"/>
      </w:rPr>
    </w:lvl>
    <w:lvl w:ilvl="3" w:tplc="317A7836" w:tentative="1">
      <w:start w:val="1"/>
      <w:numFmt w:val="bullet"/>
      <w:lvlText w:val=""/>
      <w:lvlJc w:val="left"/>
      <w:pPr>
        <w:ind w:left="3447" w:hanging="360"/>
      </w:pPr>
      <w:rPr>
        <w:rFonts w:ascii="Symbol" w:hAnsi="Symbol" w:hint="default"/>
      </w:rPr>
    </w:lvl>
    <w:lvl w:ilvl="4" w:tplc="2EF249AC" w:tentative="1">
      <w:start w:val="1"/>
      <w:numFmt w:val="bullet"/>
      <w:lvlText w:val="o"/>
      <w:lvlJc w:val="left"/>
      <w:pPr>
        <w:ind w:left="4167" w:hanging="360"/>
      </w:pPr>
      <w:rPr>
        <w:rFonts w:ascii="Courier New" w:hAnsi="Courier New" w:cs="Courier New" w:hint="default"/>
      </w:rPr>
    </w:lvl>
    <w:lvl w:ilvl="5" w:tplc="A0C64E2E" w:tentative="1">
      <w:start w:val="1"/>
      <w:numFmt w:val="bullet"/>
      <w:lvlText w:val=""/>
      <w:lvlJc w:val="left"/>
      <w:pPr>
        <w:ind w:left="4887" w:hanging="360"/>
      </w:pPr>
      <w:rPr>
        <w:rFonts w:ascii="Wingdings" w:hAnsi="Wingdings" w:hint="default"/>
      </w:rPr>
    </w:lvl>
    <w:lvl w:ilvl="6" w:tplc="9EF4905A" w:tentative="1">
      <w:start w:val="1"/>
      <w:numFmt w:val="bullet"/>
      <w:lvlText w:val=""/>
      <w:lvlJc w:val="left"/>
      <w:pPr>
        <w:ind w:left="5607" w:hanging="360"/>
      </w:pPr>
      <w:rPr>
        <w:rFonts w:ascii="Symbol" w:hAnsi="Symbol" w:hint="default"/>
      </w:rPr>
    </w:lvl>
    <w:lvl w:ilvl="7" w:tplc="64208DF6" w:tentative="1">
      <w:start w:val="1"/>
      <w:numFmt w:val="bullet"/>
      <w:lvlText w:val="o"/>
      <w:lvlJc w:val="left"/>
      <w:pPr>
        <w:ind w:left="6327" w:hanging="360"/>
      </w:pPr>
      <w:rPr>
        <w:rFonts w:ascii="Courier New" w:hAnsi="Courier New" w:cs="Courier New" w:hint="default"/>
      </w:rPr>
    </w:lvl>
    <w:lvl w:ilvl="8" w:tplc="AE22E0A0" w:tentative="1">
      <w:start w:val="1"/>
      <w:numFmt w:val="bullet"/>
      <w:lvlText w:val=""/>
      <w:lvlJc w:val="left"/>
      <w:pPr>
        <w:ind w:left="7047" w:hanging="360"/>
      </w:pPr>
      <w:rPr>
        <w:rFonts w:ascii="Wingdings" w:hAnsi="Wingdings" w:hint="default"/>
      </w:rPr>
    </w:lvl>
  </w:abstractNum>
  <w:num w:numId="1" w16cid:durableId="22751172">
    <w:abstractNumId w:val="15"/>
  </w:num>
  <w:num w:numId="2" w16cid:durableId="152139833">
    <w:abstractNumId w:val="6"/>
  </w:num>
  <w:num w:numId="3" w16cid:durableId="1260337278">
    <w:abstractNumId w:val="17"/>
  </w:num>
  <w:num w:numId="4" w16cid:durableId="874344581">
    <w:abstractNumId w:val="14"/>
  </w:num>
  <w:num w:numId="5" w16cid:durableId="1470243869">
    <w:abstractNumId w:val="5"/>
  </w:num>
  <w:num w:numId="6" w16cid:durableId="280578458">
    <w:abstractNumId w:val="12"/>
  </w:num>
  <w:num w:numId="7" w16cid:durableId="1762145025">
    <w:abstractNumId w:val="18"/>
  </w:num>
  <w:num w:numId="8" w16cid:durableId="1299412994">
    <w:abstractNumId w:val="9"/>
  </w:num>
  <w:num w:numId="9" w16cid:durableId="651908238">
    <w:abstractNumId w:val="2"/>
  </w:num>
  <w:num w:numId="10" w16cid:durableId="687752710">
    <w:abstractNumId w:val="3"/>
  </w:num>
  <w:num w:numId="11" w16cid:durableId="1396315656">
    <w:abstractNumId w:val="16"/>
  </w:num>
  <w:num w:numId="12" w16cid:durableId="1251432537">
    <w:abstractNumId w:val="1"/>
  </w:num>
  <w:num w:numId="13" w16cid:durableId="35743868">
    <w:abstractNumId w:val="10"/>
  </w:num>
  <w:num w:numId="14" w16cid:durableId="673187656">
    <w:abstractNumId w:val="19"/>
  </w:num>
  <w:num w:numId="15" w16cid:durableId="659696126">
    <w:abstractNumId w:val="8"/>
  </w:num>
  <w:num w:numId="16" w16cid:durableId="1108693640">
    <w:abstractNumId w:val="13"/>
  </w:num>
  <w:num w:numId="17" w16cid:durableId="831989375">
    <w:abstractNumId w:val="0"/>
  </w:num>
  <w:num w:numId="18" w16cid:durableId="1043749690">
    <w:abstractNumId w:val="4"/>
  </w:num>
  <w:num w:numId="19" w16cid:durableId="2067336785">
    <w:abstractNumId w:val="11"/>
  </w:num>
  <w:num w:numId="20" w16cid:durableId="12218661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D5C"/>
    <w:rsid w:val="00004A0B"/>
    <w:rsid w:val="0001226A"/>
    <w:rsid w:val="00012F11"/>
    <w:rsid w:val="00015333"/>
    <w:rsid w:val="0001626B"/>
    <w:rsid w:val="00020509"/>
    <w:rsid w:val="000234EF"/>
    <w:rsid w:val="00023E99"/>
    <w:rsid w:val="00030A2F"/>
    <w:rsid w:val="00031379"/>
    <w:rsid w:val="00036EA5"/>
    <w:rsid w:val="00040543"/>
    <w:rsid w:val="00041187"/>
    <w:rsid w:val="000435B9"/>
    <w:rsid w:val="00046677"/>
    <w:rsid w:val="00050CE7"/>
    <w:rsid w:val="00053AEF"/>
    <w:rsid w:val="00054904"/>
    <w:rsid w:val="00056C5D"/>
    <w:rsid w:val="000622C4"/>
    <w:rsid w:val="00065F1C"/>
    <w:rsid w:val="00067F3F"/>
    <w:rsid w:val="0007144C"/>
    <w:rsid w:val="00072133"/>
    <w:rsid w:val="00080D10"/>
    <w:rsid w:val="0008353F"/>
    <w:rsid w:val="00091386"/>
    <w:rsid w:val="00093A68"/>
    <w:rsid w:val="0009425E"/>
    <w:rsid w:val="000A241D"/>
    <w:rsid w:val="000C7607"/>
    <w:rsid w:val="000D2A77"/>
    <w:rsid w:val="000D34CB"/>
    <w:rsid w:val="000D35F0"/>
    <w:rsid w:val="000D38CD"/>
    <w:rsid w:val="000E3AD1"/>
    <w:rsid w:val="000F05C6"/>
    <w:rsid w:val="000F1A65"/>
    <w:rsid w:val="000F2BE8"/>
    <w:rsid w:val="000F623F"/>
    <w:rsid w:val="00101D63"/>
    <w:rsid w:val="0010307A"/>
    <w:rsid w:val="00105273"/>
    <w:rsid w:val="00106F82"/>
    <w:rsid w:val="00112441"/>
    <w:rsid w:val="0011764F"/>
    <w:rsid w:val="00130B45"/>
    <w:rsid w:val="001328C0"/>
    <w:rsid w:val="00132A10"/>
    <w:rsid w:val="00136152"/>
    <w:rsid w:val="00136401"/>
    <w:rsid w:val="00137C78"/>
    <w:rsid w:val="00147513"/>
    <w:rsid w:val="0015241A"/>
    <w:rsid w:val="001537D6"/>
    <w:rsid w:val="001540DA"/>
    <w:rsid w:val="00154C72"/>
    <w:rsid w:val="0016022C"/>
    <w:rsid w:val="0016033D"/>
    <w:rsid w:val="00164E17"/>
    <w:rsid w:val="00166EFD"/>
    <w:rsid w:val="00172C6E"/>
    <w:rsid w:val="00176472"/>
    <w:rsid w:val="00176C6D"/>
    <w:rsid w:val="00177994"/>
    <w:rsid w:val="00177C9D"/>
    <w:rsid w:val="00181B67"/>
    <w:rsid w:val="00182B6B"/>
    <w:rsid w:val="00183D6B"/>
    <w:rsid w:val="001870D5"/>
    <w:rsid w:val="001951D9"/>
    <w:rsid w:val="001A0ADE"/>
    <w:rsid w:val="001A1AC4"/>
    <w:rsid w:val="001A33C5"/>
    <w:rsid w:val="001A50E7"/>
    <w:rsid w:val="001A67F6"/>
    <w:rsid w:val="001A6A99"/>
    <w:rsid w:val="001B035C"/>
    <w:rsid w:val="001B556A"/>
    <w:rsid w:val="001B787A"/>
    <w:rsid w:val="001C0543"/>
    <w:rsid w:val="001C0DAC"/>
    <w:rsid w:val="001C282D"/>
    <w:rsid w:val="001C2E4A"/>
    <w:rsid w:val="001C3F69"/>
    <w:rsid w:val="001C4C95"/>
    <w:rsid w:val="001C7BC1"/>
    <w:rsid w:val="001D284E"/>
    <w:rsid w:val="001D3352"/>
    <w:rsid w:val="001D4373"/>
    <w:rsid w:val="001E054A"/>
    <w:rsid w:val="001E2D82"/>
    <w:rsid w:val="001F0022"/>
    <w:rsid w:val="001F0EC7"/>
    <w:rsid w:val="001F26DB"/>
    <w:rsid w:val="001F6377"/>
    <w:rsid w:val="002077FF"/>
    <w:rsid w:val="00210621"/>
    <w:rsid w:val="002168CC"/>
    <w:rsid w:val="00221339"/>
    <w:rsid w:val="00221704"/>
    <w:rsid w:val="00221832"/>
    <w:rsid w:val="00223979"/>
    <w:rsid w:val="00227A6A"/>
    <w:rsid w:val="00230904"/>
    <w:rsid w:val="00230F06"/>
    <w:rsid w:val="00233F81"/>
    <w:rsid w:val="00234D19"/>
    <w:rsid w:val="002419F0"/>
    <w:rsid w:val="00245E5B"/>
    <w:rsid w:val="00250C49"/>
    <w:rsid w:val="00251B52"/>
    <w:rsid w:val="00252074"/>
    <w:rsid w:val="0025742D"/>
    <w:rsid w:val="002579E3"/>
    <w:rsid w:val="00261D4C"/>
    <w:rsid w:val="00263380"/>
    <w:rsid w:val="0026521F"/>
    <w:rsid w:val="002837DC"/>
    <w:rsid w:val="00285031"/>
    <w:rsid w:val="00290444"/>
    <w:rsid w:val="00292818"/>
    <w:rsid w:val="00294241"/>
    <w:rsid w:val="00294E3B"/>
    <w:rsid w:val="002A52C7"/>
    <w:rsid w:val="002A547B"/>
    <w:rsid w:val="002A61FC"/>
    <w:rsid w:val="002A7226"/>
    <w:rsid w:val="002B15EF"/>
    <w:rsid w:val="002B27B5"/>
    <w:rsid w:val="002B49D5"/>
    <w:rsid w:val="002C48E3"/>
    <w:rsid w:val="002D4944"/>
    <w:rsid w:val="002D51C7"/>
    <w:rsid w:val="002D5646"/>
    <w:rsid w:val="002D7ACA"/>
    <w:rsid w:val="002E24FA"/>
    <w:rsid w:val="002E6101"/>
    <w:rsid w:val="002F35B4"/>
    <w:rsid w:val="002F473D"/>
    <w:rsid w:val="00302C1B"/>
    <w:rsid w:val="0030423C"/>
    <w:rsid w:val="003067C5"/>
    <w:rsid w:val="0031122F"/>
    <w:rsid w:val="00311D66"/>
    <w:rsid w:val="00314B51"/>
    <w:rsid w:val="00315555"/>
    <w:rsid w:val="0031604A"/>
    <w:rsid w:val="003162FE"/>
    <w:rsid w:val="00317988"/>
    <w:rsid w:val="003214FF"/>
    <w:rsid w:val="003219B3"/>
    <w:rsid w:val="003303CC"/>
    <w:rsid w:val="00333915"/>
    <w:rsid w:val="00333EE8"/>
    <w:rsid w:val="00334496"/>
    <w:rsid w:val="00347A55"/>
    <w:rsid w:val="00352F99"/>
    <w:rsid w:val="00356A26"/>
    <w:rsid w:val="00362B85"/>
    <w:rsid w:val="00364B1C"/>
    <w:rsid w:val="003709E8"/>
    <w:rsid w:val="0037397E"/>
    <w:rsid w:val="003825D6"/>
    <w:rsid w:val="0038338E"/>
    <w:rsid w:val="00386F74"/>
    <w:rsid w:val="00392BE1"/>
    <w:rsid w:val="003A0C37"/>
    <w:rsid w:val="003A1150"/>
    <w:rsid w:val="003A2A03"/>
    <w:rsid w:val="003A599A"/>
    <w:rsid w:val="003A7AFC"/>
    <w:rsid w:val="003B0A0A"/>
    <w:rsid w:val="003B76D3"/>
    <w:rsid w:val="003C5467"/>
    <w:rsid w:val="003C7EEE"/>
    <w:rsid w:val="003D5274"/>
    <w:rsid w:val="003D5535"/>
    <w:rsid w:val="003E155B"/>
    <w:rsid w:val="003F347C"/>
    <w:rsid w:val="003F40EB"/>
    <w:rsid w:val="003F4DF1"/>
    <w:rsid w:val="003F5A9F"/>
    <w:rsid w:val="0040329D"/>
    <w:rsid w:val="00406822"/>
    <w:rsid w:val="0040749B"/>
    <w:rsid w:val="0041007E"/>
    <w:rsid w:val="00410D49"/>
    <w:rsid w:val="004115E8"/>
    <w:rsid w:val="0041491A"/>
    <w:rsid w:val="004245A1"/>
    <w:rsid w:val="004301F5"/>
    <w:rsid w:val="00430A9C"/>
    <w:rsid w:val="0043145E"/>
    <w:rsid w:val="0043517B"/>
    <w:rsid w:val="00444ABB"/>
    <w:rsid w:val="004459CA"/>
    <w:rsid w:val="0044676B"/>
    <w:rsid w:val="00452694"/>
    <w:rsid w:val="00454FAD"/>
    <w:rsid w:val="00455885"/>
    <w:rsid w:val="0045660D"/>
    <w:rsid w:val="0046488F"/>
    <w:rsid w:val="004700E2"/>
    <w:rsid w:val="00480B46"/>
    <w:rsid w:val="00480CB6"/>
    <w:rsid w:val="00482C0D"/>
    <w:rsid w:val="00484DA6"/>
    <w:rsid w:val="00490900"/>
    <w:rsid w:val="00490D4E"/>
    <w:rsid w:val="004969CC"/>
    <w:rsid w:val="004A3A40"/>
    <w:rsid w:val="004A4E52"/>
    <w:rsid w:val="004A77AF"/>
    <w:rsid w:val="004A78D2"/>
    <w:rsid w:val="004B012E"/>
    <w:rsid w:val="004B07D8"/>
    <w:rsid w:val="004B1D12"/>
    <w:rsid w:val="004B6DE4"/>
    <w:rsid w:val="004B7BDD"/>
    <w:rsid w:val="004C01E6"/>
    <w:rsid w:val="004C06AC"/>
    <w:rsid w:val="004C167D"/>
    <w:rsid w:val="004C433C"/>
    <w:rsid w:val="004C52F2"/>
    <w:rsid w:val="004C640C"/>
    <w:rsid w:val="004C6A46"/>
    <w:rsid w:val="004D0424"/>
    <w:rsid w:val="004D3D53"/>
    <w:rsid w:val="004D43F5"/>
    <w:rsid w:val="004D5847"/>
    <w:rsid w:val="004E44CA"/>
    <w:rsid w:val="004F77D0"/>
    <w:rsid w:val="005052F9"/>
    <w:rsid w:val="00507286"/>
    <w:rsid w:val="00511ECE"/>
    <w:rsid w:val="0051204E"/>
    <w:rsid w:val="00521F91"/>
    <w:rsid w:val="00522785"/>
    <w:rsid w:val="00523A7E"/>
    <w:rsid w:val="00525B9D"/>
    <w:rsid w:val="00525C15"/>
    <w:rsid w:val="00527A4A"/>
    <w:rsid w:val="00532F4D"/>
    <w:rsid w:val="00533E06"/>
    <w:rsid w:val="00535914"/>
    <w:rsid w:val="00542685"/>
    <w:rsid w:val="00543120"/>
    <w:rsid w:val="00544AFB"/>
    <w:rsid w:val="00544C70"/>
    <w:rsid w:val="005464D2"/>
    <w:rsid w:val="005507A5"/>
    <w:rsid w:val="00555634"/>
    <w:rsid w:val="00556386"/>
    <w:rsid w:val="00561428"/>
    <w:rsid w:val="005632C7"/>
    <w:rsid w:val="00563999"/>
    <w:rsid w:val="00563AE8"/>
    <w:rsid w:val="00565066"/>
    <w:rsid w:val="005661F8"/>
    <w:rsid w:val="005666B4"/>
    <w:rsid w:val="00567147"/>
    <w:rsid w:val="00574EE5"/>
    <w:rsid w:val="00576C8D"/>
    <w:rsid w:val="00577B6B"/>
    <w:rsid w:val="00583059"/>
    <w:rsid w:val="005863BC"/>
    <w:rsid w:val="0059196C"/>
    <w:rsid w:val="00591DBF"/>
    <w:rsid w:val="0059547B"/>
    <w:rsid w:val="00596396"/>
    <w:rsid w:val="00596912"/>
    <w:rsid w:val="005A0998"/>
    <w:rsid w:val="005A7935"/>
    <w:rsid w:val="005B4C1B"/>
    <w:rsid w:val="005C1C09"/>
    <w:rsid w:val="005C5FFA"/>
    <w:rsid w:val="005C60AE"/>
    <w:rsid w:val="005D0AE9"/>
    <w:rsid w:val="005D1177"/>
    <w:rsid w:val="005D338E"/>
    <w:rsid w:val="005D6352"/>
    <w:rsid w:val="005E1764"/>
    <w:rsid w:val="005E3BD2"/>
    <w:rsid w:val="005F5D07"/>
    <w:rsid w:val="00601186"/>
    <w:rsid w:val="00601978"/>
    <w:rsid w:val="006038E2"/>
    <w:rsid w:val="00607F25"/>
    <w:rsid w:val="00607F61"/>
    <w:rsid w:val="00610787"/>
    <w:rsid w:val="006111E1"/>
    <w:rsid w:val="0062164D"/>
    <w:rsid w:val="006254E6"/>
    <w:rsid w:val="00630413"/>
    <w:rsid w:val="0063452E"/>
    <w:rsid w:val="0063670D"/>
    <w:rsid w:val="00640392"/>
    <w:rsid w:val="00640D9E"/>
    <w:rsid w:val="006474D0"/>
    <w:rsid w:val="00647790"/>
    <w:rsid w:val="006479C3"/>
    <w:rsid w:val="006543BF"/>
    <w:rsid w:val="006549DB"/>
    <w:rsid w:val="00654C96"/>
    <w:rsid w:val="00655E9F"/>
    <w:rsid w:val="006648A6"/>
    <w:rsid w:val="00670709"/>
    <w:rsid w:val="006712AB"/>
    <w:rsid w:val="00672006"/>
    <w:rsid w:val="0067460C"/>
    <w:rsid w:val="0067521E"/>
    <w:rsid w:val="00677C61"/>
    <w:rsid w:val="0068413B"/>
    <w:rsid w:val="00684C64"/>
    <w:rsid w:val="00687335"/>
    <w:rsid w:val="006875A9"/>
    <w:rsid w:val="00690B26"/>
    <w:rsid w:val="00692497"/>
    <w:rsid w:val="006A23EE"/>
    <w:rsid w:val="006A45FE"/>
    <w:rsid w:val="006A769C"/>
    <w:rsid w:val="006A7ACB"/>
    <w:rsid w:val="006B1496"/>
    <w:rsid w:val="006B3B9A"/>
    <w:rsid w:val="006B4E98"/>
    <w:rsid w:val="006B55FC"/>
    <w:rsid w:val="006C186D"/>
    <w:rsid w:val="006C4B8C"/>
    <w:rsid w:val="006C5869"/>
    <w:rsid w:val="006C69D0"/>
    <w:rsid w:val="006D01D3"/>
    <w:rsid w:val="006D60D8"/>
    <w:rsid w:val="006D6D98"/>
    <w:rsid w:val="006E081F"/>
    <w:rsid w:val="006E0A19"/>
    <w:rsid w:val="006E7D90"/>
    <w:rsid w:val="006F0A26"/>
    <w:rsid w:val="006F2D3C"/>
    <w:rsid w:val="0070025C"/>
    <w:rsid w:val="007053EF"/>
    <w:rsid w:val="00705681"/>
    <w:rsid w:val="00705D85"/>
    <w:rsid w:val="00706243"/>
    <w:rsid w:val="007111FC"/>
    <w:rsid w:val="007127D8"/>
    <w:rsid w:val="0071382D"/>
    <w:rsid w:val="00714D48"/>
    <w:rsid w:val="00714F30"/>
    <w:rsid w:val="007219BC"/>
    <w:rsid w:val="007220C1"/>
    <w:rsid w:val="00722744"/>
    <w:rsid w:val="00723982"/>
    <w:rsid w:val="00723C50"/>
    <w:rsid w:val="00725C65"/>
    <w:rsid w:val="00726655"/>
    <w:rsid w:val="00730F2C"/>
    <w:rsid w:val="00747FE9"/>
    <w:rsid w:val="00750F72"/>
    <w:rsid w:val="007513F3"/>
    <w:rsid w:val="0075226E"/>
    <w:rsid w:val="00756339"/>
    <w:rsid w:val="00756A13"/>
    <w:rsid w:val="00761899"/>
    <w:rsid w:val="00761AAC"/>
    <w:rsid w:val="00763191"/>
    <w:rsid w:val="0077202A"/>
    <w:rsid w:val="00773513"/>
    <w:rsid w:val="0077354E"/>
    <w:rsid w:val="0078044A"/>
    <w:rsid w:val="00784680"/>
    <w:rsid w:val="0078502F"/>
    <w:rsid w:val="00786189"/>
    <w:rsid w:val="007907B2"/>
    <w:rsid w:val="007908E6"/>
    <w:rsid w:val="0079241A"/>
    <w:rsid w:val="00792A27"/>
    <w:rsid w:val="00792F9C"/>
    <w:rsid w:val="00793B00"/>
    <w:rsid w:val="00797FEB"/>
    <w:rsid w:val="007A1BB7"/>
    <w:rsid w:val="007A306C"/>
    <w:rsid w:val="007A727A"/>
    <w:rsid w:val="007B00BA"/>
    <w:rsid w:val="007B01C0"/>
    <w:rsid w:val="007B09F2"/>
    <w:rsid w:val="007B1907"/>
    <w:rsid w:val="007B604E"/>
    <w:rsid w:val="007B61AC"/>
    <w:rsid w:val="007C40FE"/>
    <w:rsid w:val="007C6690"/>
    <w:rsid w:val="007D0817"/>
    <w:rsid w:val="007D3F31"/>
    <w:rsid w:val="007D53FD"/>
    <w:rsid w:val="007E04C1"/>
    <w:rsid w:val="007E505E"/>
    <w:rsid w:val="007E6707"/>
    <w:rsid w:val="007F1648"/>
    <w:rsid w:val="007F227F"/>
    <w:rsid w:val="007F4DB4"/>
    <w:rsid w:val="007F7B3A"/>
    <w:rsid w:val="00804366"/>
    <w:rsid w:val="00806E9D"/>
    <w:rsid w:val="00810862"/>
    <w:rsid w:val="00810921"/>
    <w:rsid w:val="00810DC2"/>
    <w:rsid w:val="00822601"/>
    <w:rsid w:val="0083272B"/>
    <w:rsid w:val="00837F87"/>
    <w:rsid w:val="0084358D"/>
    <w:rsid w:val="008437F0"/>
    <w:rsid w:val="00852732"/>
    <w:rsid w:val="008553BC"/>
    <w:rsid w:val="00855FC4"/>
    <w:rsid w:val="00857308"/>
    <w:rsid w:val="008609F5"/>
    <w:rsid w:val="00862696"/>
    <w:rsid w:val="00863572"/>
    <w:rsid w:val="008717BF"/>
    <w:rsid w:val="00872246"/>
    <w:rsid w:val="0087387A"/>
    <w:rsid w:val="00873A3D"/>
    <w:rsid w:val="00875E2E"/>
    <w:rsid w:val="00876F0B"/>
    <w:rsid w:val="00880D3A"/>
    <w:rsid w:val="00886009"/>
    <w:rsid w:val="008874E4"/>
    <w:rsid w:val="00890054"/>
    <w:rsid w:val="008911D2"/>
    <w:rsid w:val="008930D9"/>
    <w:rsid w:val="0089457C"/>
    <w:rsid w:val="008B3655"/>
    <w:rsid w:val="008B64C0"/>
    <w:rsid w:val="008C34F9"/>
    <w:rsid w:val="008C47DF"/>
    <w:rsid w:val="008C481C"/>
    <w:rsid w:val="008C7D61"/>
    <w:rsid w:val="008D029C"/>
    <w:rsid w:val="008D1F3E"/>
    <w:rsid w:val="008D7B95"/>
    <w:rsid w:val="008E096C"/>
    <w:rsid w:val="008E1E2A"/>
    <w:rsid w:val="008E25DC"/>
    <w:rsid w:val="008E6763"/>
    <w:rsid w:val="008E6FB9"/>
    <w:rsid w:val="008E719C"/>
    <w:rsid w:val="008F0C70"/>
    <w:rsid w:val="008F159D"/>
    <w:rsid w:val="008F7FA3"/>
    <w:rsid w:val="0090248A"/>
    <w:rsid w:val="00902EFE"/>
    <w:rsid w:val="00906CD0"/>
    <w:rsid w:val="009117DE"/>
    <w:rsid w:val="0091259D"/>
    <w:rsid w:val="00912C87"/>
    <w:rsid w:val="00914BD7"/>
    <w:rsid w:val="00917519"/>
    <w:rsid w:val="00917700"/>
    <w:rsid w:val="009213F6"/>
    <w:rsid w:val="00927C2A"/>
    <w:rsid w:val="00932639"/>
    <w:rsid w:val="00933ED6"/>
    <w:rsid w:val="00936AF4"/>
    <w:rsid w:val="009417D7"/>
    <w:rsid w:val="0094385D"/>
    <w:rsid w:val="0095045B"/>
    <w:rsid w:val="009567F9"/>
    <w:rsid w:val="00957F53"/>
    <w:rsid w:val="00963A5B"/>
    <w:rsid w:val="0096456C"/>
    <w:rsid w:val="0096499A"/>
    <w:rsid w:val="0096725F"/>
    <w:rsid w:val="009673A6"/>
    <w:rsid w:val="009719CB"/>
    <w:rsid w:val="00973BCF"/>
    <w:rsid w:val="0097725A"/>
    <w:rsid w:val="00981C12"/>
    <w:rsid w:val="00983F16"/>
    <w:rsid w:val="00984064"/>
    <w:rsid w:val="0098602F"/>
    <w:rsid w:val="009909B5"/>
    <w:rsid w:val="00995D88"/>
    <w:rsid w:val="00997872"/>
    <w:rsid w:val="009A6CAD"/>
    <w:rsid w:val="009A7A2A"/>
    <w:rsid w:val="009B78CF"/>
    <w:rsid w:val="009C702D"/>
    <w:rsid w:val="009D1A3A"/>
    <w:rsid w:val="009D3B3C"/>
    <w:rsid w:val="009D5484"/>
    <w:rsid w:val="009E1C88"/>
    <w:rsid w:val="009F7BE9"/>
    <w:rsid w:val="00A0152E"/>
    <w:rsid w:val="00A03131"/>
    <w:rsid w:val="00A21B72"/>
    <w:rsid w:val="00A26AAF"/>
    <w:rsid w:val="00A26FDA"/>
    <w:rsid w:val="00A27C4D"/>
    <w:rsid w:val="00A32CDB"/>
    <w:rsid w:val="00A33CBB"/>
    <w:rsid w:val="00A363CA"/>
    <w:rsid w:val="00A36B0A"/>
    <w:rsid w:val="00A424FA"/>
    <w:rsid w:val="00A42CF5"/>
    <w:rsid w:val="00A47D87"/>
    <w:rsid w:val="00A53327"/>
    <w:rsid w:val="00A568D2"/>
    <w:rsid w:val="00A60C06"/>
    <w:rsid w:val="00A61D0D"/>
    <w:rsid w:val="00A63020"/>
    <w:rsid w:val="00A6629B"/>
    <w:rsid w:val="00A66338"/>
    <w:rsid w:val="00A7113F"/>
    <w:rsid w:val="00A742A2"/>
    <w:rsid w:val="00A7539A"/>
    <w:rsid w:val="00A77B3E"/>
    <w:rsid w:val="00A80B1E"/>
    <w:rsid w:val="00A8346A"/>
    <w:rsid w:val="00A945E0"/>
    <w:rsid w:val="00A976DA"/>
    <w:rsid w:val="00AA044A"/>
    <w:rsid w:val="00AA0E74"/>
    <w:rsid w:val="00AA1BC8"/>
    <w:rsid w:val="00AA31C4"/>
    <w:rsid w:val="00AA6194"/>
    <w:rsid w:val="00AB0076"/>
    <w:rsid w:val="00AB1BF6"/>
    <w:rsid w:val="00AB5C9E"/>
    <w:rsid w:val="00AC77C8"/>
    <w:rsid w:val="00AD0AD9"/>
    <w:rsid w:val="00AE1513"/>
    <w:rsid w:val="00AE48FF"/>
    <w:rsid w:val="00AE5524"/>
    <w:rsid w:val="00AE555C"/>
    <w:rsid w:val="00AF25B7"/>
    <w:rsid w:val="00B03038"/>
    <w:rsid w:val="00B04A95"/>
    <w:rsid w:val="00B10FFD"/>
    <w:rsid w:val="00B1605F"/>
    <w:rsid w:val="00B202DC"/>
    <w:rsid w:val="00B20BC0"/>
    <w:rsid w:val="00B22076"/>
    <w:rsid w:val="00B230FF"/>
    <w:rsid w:val="00B2601D"/>
    <w:rsid w:val="00B30ADF"/>
    <w:rsid w:val="00B47364"/>
    <w:rsid w:val="00B53357"/>
    <w:rsid w:val="00B75230"/>
    <w:rsid w:val="00B96273"/>
    <w:rsid w:val="00BA0897"/>
    <w:rsid w:val="00BA4101"/>
    <w:rsid w:val="00BA7CFB"/>
    <w:rsid w:val="00BB5B68"/>
    <w:rsid w:val="00BB6221"/>
    <w:rsid w:val="00BC20BB"/>
    <w:rsid w:val="00BC7E18"/>
    <w:rsid w:val="00BD1D77"/>
    <w:rsid w:val="00BE0045"/>
    <w:rsid w:val="00BE3CAC"/>
    <w:rsid w:val="00C033F6"/>
    <w:rsid w:val="00C061B4"/>
    <w:rsid w:val="00C06AF6"/>
    <w:rsid w:val="00C0701F"/>
    <w:rsid w:val="00C103F7"/>
    <w:rsid w:val="00C114DA"/>
    <w:rsid w:val="00C11CC0"/>
    <w:rsid w:val="00C1306B"/>
    <w:rsid w:val="00C17FE8"/>
    <w:rsid w:val="00C25E43"/>
    <w:rsid w:val="00C3517E"/>
    <w:rsid w:val="00C5001A"/>
    <w:rsid w:val="00C51570"/>
    <w:rsid w:val="00C66B75"/>
    <w:rsid w:val="00C75215"/>
    <w:rsid w:val="00C83619"/>
    <w:rsid w:val="00C842DF"/>
    <w:rsid w:val="00C844AB"/>
    <w:rsid w:val="00C85622"/>
    <w:rsid w:val="00C85919"/>
    <w:rsid w:val="00C9048A"/>
    <w:rsid w:val="00C923D3"/>
    <w:rsid w:val="00C9328A"/>
    <w:rsid w:val="00C9584F"/>
    <w:rsid w:val="00CA06A7"/>
    <w:rsid w:val="00CA2144"/>
    <w:rsid w:val="00CA2A55"/>
    <w:rsid w:val="00CA7545"/>
    <w:rsid w:val="00CB0ABD"/>
    <w:rsid w:val="00CB124C"/>
    <w:rsid w:val="00CB2A57"/>
    <w:rsid w:val="00CB2F80"/>
    <w:rsid w:val="00CB3BDD"/>
    <w:rsid w:val="00CB5229"/>
    <w:rsid w:val="00CC1F32"/>
    <w:rsid w:val="00CC5FA2"/>
    <w:rsid w:val="00CC6DD8"/>
    <w:rsid w:val="00CD129E"/>
    <w:rsid w:val="00CD17BC"/>
    <w:rsid w:val="00CD1BB4"/>
    <w:rsid w:val="00CD5958"/>
    <w:rsid w:val="00CE2C22"/>
    <w:rsid w:val="00CE3C24"/>
    <w:rsid w:val="00CE65CA"/>
    <w:rsid w:val="00CE7E89"/>
    <w:rsid w:val="00CF6212"/>
    <w:rsid w:val="00CF6A00"/>
    <w:rsid w:val="00CF7740"/>
    <w:rsid w:val="00D00F19"/>
    <w:rsid w:val="00D01B90"/>
    <w:rsid w:val="00D05F3E"/>
    <w:rsid w:val="00D06FDC"/>
    <w:rsid w:val="00D117DD"/>
    <w:rsid w:val="00D17808"/>
    <w:rsid w:val="00D224B3"/>
    <w:rsid w:val="00D22FF1"/>
    <w:rsid w:val="00D27F16"/>
    <w:rsid w:val="00D30C66"/>
    <w:rsid w:val="00D36B2C"/>
    <w:rsid w:val="00D37A6D"/>
    <w:rsid w:val="00D40C24"/>
    <w:rsid w:val="00D43ECA"/>
    <w:rsid w:val="00D44853"/>
    <w:rsid w:val="00D45090"/>
    <w:rsid w:val="00D4557C"/>
    <w:rsid w:val="00D4672A"/>
    <w:rsid w:val="00D47274"/>
    <w:rsid w:val="00D60EC4"/>
    <w:rsid w:val="00D60F64"/>
    <w:rsid w:val="00D65B49"/>
    <w:rsid w:val="00D665BA"/>
    <w:rsid w:val="00D7075E"/>
    <w:rsid w:val="00D777FF"/>
    <w:rsid w:val="00D807A2"/>
    <w:rsid w:val="00D81267"/>
    <w:rsid w:val="00D84D8E"/>
    <w:rsid w:val="00D869BA"/>
    <w:rsid w:val="00D876A0"/>
    <w:rsid w:val="00D940C4"/>
    <w:rsid w:val="00D95269"/>
    <w:rsid w:val="00D96F3E"/>
    <w:rsid w:val="00DA5631"/>
    <w:rsid w:val="00DB79AE"/>
    <w:rsid w:val="00DC0D70"/>
    <w:rsid w:val="00DC1F44"/>
    <w:rsid w:val="00DC392A"/>
    <w:rsid w:val="00DD061B"/>
    <w:rsid w:val="00DD3A59"/>
    <w:rsid w:val="00DD3AF7"/>
    <w:rsid w:val="00DD5C09"/>
    <w:rsid w:val="00DE3BD4"/>
    <w:rsid w:val="00DE61F4"/>
    <w:rsid w:val="00DF1BED"/>
    <w:rsid w:val="00E00B1F"/>
    <w:rsid w:val="00E02271"/>
    <w:rsid w:val="00E0353B"/>
    <w:rsid w:val="00E06D69"/>
    <w:rsid w:val="00E07548"/>
    <w:rsid w:val="00E11A5E"/>
    <w:rsid w:val="00E14658"/>
    <w:rsid w:val="00E17A61"/>
    <w:rsid w:val="00E17F57"/>
    <w:rsid w:val="00E20549"/>
    <w:rsid w:val="00E20EAD"/>
    <w:rsid w:val="00E309FC"/>
    <w:rsid w:val="00E310EB"/>
    <w:rsid w:val="00E34A24"/>
    <w:rsid w:val="00E36FFB"/>
    <w:rsid w:val="00E41BCE"/>
    <w:rsid w:val="00E4211E"/>
    <w:rsid w:val="00E4241E"/>
    <w:rsid w:val="00E510F8"/>
    <w:rsid w:val="00E56D99"/>
    <w:rsid w:val="00E66DE3"/>
    <w:rsid w:val="00E66EFB"/>
    <w:rsid w:val="00E67F38"/>
    <w:rsid w:val="00E74515"/>
    <w:rsid w:val="00E76789"/>
    <w:rsid w:val="00E80BEA"/>
    <w:rsid w:val="00E87380"/>
    <w:rsid w:val="00E87E97"/>
    <w:rsid w:val="00E96BC2"/>
    <w:rsid w:val="00E96FE0"/>
    <w:rsid w:val="00EA0CAE"/>
    <w:rsid w:val="00EA2F63"/>
    <w:rsid w:val="00EA4145"/>
    <w:rsid w:val="00EA4652"/>
    <w:rsid w:val="00EA64E7"/>
    <w:rsid w:val="00EA76DB"/>
    <w:rsid w:val="00EB0851"/>
    <w:rsid w:val="00EB0BF8"/>
    <w:rsid w:val="00EC1C62"/>
    <w:rsid w:val="00EC2C53"/>
    <w:rsid w:val="00EC46DC"/>
    <w:rsid w:val="00EC7AF3"/>
    <w:rsid w:val="00ED559C"/>
    <w:rsid w:val="00ED5746"/>
    <w:rsid w:val="00ED7032"/>
    <w:rsid w:val="00EE000B"/>
    <w:rsid w:val="00EF04D4"/>
    <w:rsid w:val="00EF119A"/>
    <w:rsid w:val="00EF2700"/>
    <w:rsid w:val="00EF4A51"/>
    <w:rsid w:val="00F030C0"/>
    <w:rsid w:val="00F0481C"/>
    <w:rsid w:val="00F07891"/>
    <w:rsid w:val="00F07E4A"/>
    <w:rsid w:val="00F1075F"/>
    <w:rsid w:val="00F1314C"/>
    <w:rsid w:val="00F21288"/>
    <w:rsid w:val="00F22947"/>
    <w:rsid w:val="00F24182"/>
    <w:rsid w:val="00F26ECF"/>
    <w:rsid w:val="00F30638"/>
    <w:rsid w:val="00F36880"/>
    <w:rsid w:val="00F3689E"/>
    <w:rsid w:val="00F42454"/>
    <w:rsid w:val="00F442D9"/>
    <w:rsid w:val="00F44CF3"/>
    <w:rsid w:val="00F51780"/>
    <w:rsid w:val="00F527E4"/>
    <w:rsid w:val="00F53654"/>
    <w:rsid w:val="00F54012"/>
    <w:rsid w:val="00F55839"/>
    <w:rsid w:val="00F60E55"/>
    <w:rsid w:val="00F65C87"/>
    <w:rsid w:val="00F819E4"/>
    <w:rsid w:val="00F84EB9"/>
    <w:rsid w:val="00F908B2"/>
    <w:rsid w:val="00F960F4"/>
    <w:rsid w:val="00FA0153"/>
    <w:rsid w:val="00FA284C"/>
    <w:rsid w:val="00FA2946"/>
    <w:rsid w:val="00FA29D2"/>
    <w:rsid w:val="00FA4FAD"/>
    <w:rsid w:val="00FA6DBE"/>
    <w:rsid w:val="00FB0C39"/>
    <w:rsid w:val="00FB46E1"/>
    <w:rsid w:val="00FB493F"/>
    <w:rsid w:val="00FB585B"/>
    <w:rsid w:val="00FB652F"/>
    <w:rsid w:val="00FC0AC1"/>
    <w:rsid w:val="00FC0C44"/>
    <w:rsid w:val="00FD0B4E"/>
    <w:rsid w:val="00FE0B8D"/>
    <w:rsid w:val="00FE0E1C"/>
    <w:rsid w:val="00FE207D"/>
    <w:rsid w:val="00FE564C"/>
    <w:rsid w:val="00FF10F0"/>
    <w:rsid w:val="415C1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83AA8"/>
  <w15:docId w15:val="{FFDADD8F-AA34-43EC-BFA6-F314BE1A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link w:val="Heading1Char"/>
    <w:uiPriority w:val="1"/>
    <w:qFormat/>
    <w:rsid w:val="00317988"/>
    <w:pPr>
      <w:widowControl w:val="0"/>
      <w:autoSpaceDE w:val="0"/>
      <w:autoSpaceDN w:val="0"/>
      <w:spacing w:before="68"/>
      <w:ind w:right="74"/>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A04C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A04C7"/>
    <w:rPr>
      <w:rFonts w:asciiTheme="minorHAnsi" w:eastAsiaTheme="minorHAnsi" w:hAnsiTheme="minorHAnsi" w:cstheme="minorBidi"/>
      <w:sz w:val="22"/>
      <w:szCs w:val="22"/>
      <w:lang w:val="en-US" w:eastAsia="en-US" w:bidi="ar-SA"/>
    </w:rPr>
  </w:style>
  <w:style w:type="character" w:styleId="Strong">
    <w:name w:val="Strong"/>
    <w:basedOn w:val="DefaultParagraphFont"/>
    <w:uiPriority w:val="22"/>
    <w:qFormat/>
    <w:rsid w:val="00EB0BF8"/>
    <w:rPr>
      <w:b/>
      <w:bCs/>
    </w:rPr>
  </w:style>
  <w:style w:type="character" w:customStyle="1" w:styleId="normaltextrun">
    <w:name w:val="normaltextrun"/>
    <w:basedOn w:val="DefaultParagraphFont"/>
    <w:rsid w:val="004C1016"/>
  </w:style>
  <w:style w:type="paragraph" w:customStyle="1" w:styleId="Default">
    <w:name w:val="Default"/>
    <w:rsid w:val="0078044A"/>
    <w:pPr>
      <w:autoSpaceDE w:val="0"/>
      <w:autoSpaceDN w:val="0"/>
      <w:adjustRightInd w:val="0"/>
    </w:pPr>
    <w:rPr>
      <w:rFonts w:eastAsiaTheme="minorHAnsi"/>
      <w:color w:val="000000"/>
      <w:sz w:val="24"/>
      <w:szCs w:val="24"/>
    </w:rPr>
  </w:style>
  <w:style w:type="table" w:styleId="TableGrid">
    <w:name w:val="Table Grid"/>
    <w:basedOn w:val="TableNormal"/>
    <w:uiPriority w:val="39"/>
    <w:rsid w:val="0001533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aptionChar">
    <w:name w:val="figure caption Char"/>
    <w:basedOn w:val="DefaultParagraphFont"/>
    <w:link w:val="figurecaption"/>
    <w:rsid w:val="00BF4B8C"/>
    <w:rPr>
      <w:rFonts w:eastAsia="SimSun"/>
      <w:sz w:val="16"/>
      <w:lang w:val="en-US" w:eastAsia="en-US" w:bidi="ar-SA"/>
    </w:rPr>
  </w:style>
  <w:style w:type="paragraph" w:customStyle="1" w:styleId="figurecaption">
    <w:name w:val="figure caption"/>
    <w:link w:val="figurecaptionChar"/>
    <w:rsid w:val="00BF4B8C"/>
    <w:pPr>
      <w:numPr>
        <w:numId w:val="1"/>
      </w:numPr>
      <w:spacing w:before="90" w:after="210"/>
      <w:jc w:val="both"/>
    </w:pPr>
    <w:rPr>
      <w:rFonts w:eastAsia="SimSun"/>
      <w:sz w:val="16"/>
    </w:rPr>
  </w:style>
  <w:style w:type="paragraph" w:styleId="ListParagraph">
    <w:name w:val="List Paragraph"/>
    <w:basedOn w:val="Normal"/>
    <w:uiPriority w:val="34"/>
    <w:qFormat/>
    <w:rsid w:val="00067F3F"/>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263380"/>
    <w:pPr>
      <w:spacing w:before="100" w:beforeAutospacing="1" w:after="100" w:afterAutospacing="1"/>
    </w:pPr>
    <w:rPr>
      <w:lang w:val="en-IN" w:eastAsia="en-IN"/>
    </w:rPr>
  </w:style>
  <w:style w:type="paragraph" w:customStyle="1" w:styleId="last">
    <w:name w:val="last"/>
    <w:basedOn w:val="Normal"/>
    <w:rsid w:val="00263380"/>
    <w:pPr>
      <w:spacing w:before="100" w:beforeAutospacing="1" w:after="100" w:afterAutospacing="1"/>
    </w:pPr>
    <w:rPr>
      <w:lang w:val="en-IN" w:eastAsia="en-IN"/>
    </w:rPr>
  </w:style>
  <w:style w:type="table" w:customStyle="1" w:styleId="TableGrid0">
    <w:name w:val="Table Grid_0"/>
    <w:basedOn w:val="TableNormal"/>
    <w:uiPriority w:val="39"/>
    <w:rsid w:val="003A2A0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396"/>
    <w:rPr>
      <w:color w:val="0000FF"/>
      <w:u w:val="single"/>
    </w:rPr>
  </w:style>
  <w:style w:type="character" w:customStyle="1" w:styleId="given-name">
    <w:name w:val="given-name"/>
    <w:basedOn w:val="DefaultParagraphFont"/>
    <w:rsid w:val="00E46D6B"/>
  </w:style>
  <w:style w:type="character" w:customStyle="1" w:styleId="text">
    <w:name w:val="text"/>
    <w:basedOn w:val="DefaultParagraphFont"/>
    <w:rsid w:val="00E46D6B"/>
  </w:style>
  <w:style w:type="character" w:customStyle="1" w:styleId="title-text">
    <w:name w:val="title-text"/>
    <w:basedOn w:val="DefaultParagraphFont"/>
    <w:rsid w:val="005F5D07"/>
  </w:style>
  <w:style w:type="character" w:customStyle="1" w:styleId="Heading1Char">
    <w:name w:val="Heading 1 Char"/>
    <w:basedOn w:val="DefaultParagraphFont"/>
    <w:link w:val="Heading1"/>
    <w:uiPriority w:val="1"/>
    <w:rsid w:val="00317988"/>
    <w:rPr>
      <w:b/>
      <w:bCs/>
      <w:sz w:val="32"/>
      <w:szCs w:val="32"/>
    </w:rPr>
  </w:style>
  <w:style w:type="paragraph" w:styleId="BodyText">
    <w:name w:val="Body Text"/>
    <w:basedOn w:val="Normal"/>
    <w:link w:val="BodyTextChar"/>
    <w:uiPriority w:val="1"/>
    <w:qFormat/>
    <w:rsid w:val="00F442D9"/>
    <w:pPr>
      <w:widowControl w:val="0"/>
      <w:autoSpaceDE w:val="0"/>
      <w:autoSpaceDN w:val="0"/>
    </w:pPr>
  </w:style>
  <w:style w:type="character" w:customStyle="1" w:styleId="BodyTextChar">
    <w:name w:val="Body Text Char"/>
    <w:basedOn w:val="DefaultParagraphFont"/>
    <w:link w:val="BodyText"/>
    <w:uiPriority w:val="1"/>
    <w:rsid w:val="00F442D9"/>
    <w:rPr>
      <w:sz w:val="24"/>
      <w:szCs w:val="24"/>
    </w:rPr>
  </w:style>
  <w:style w:type="character" w:customStyle="1" w:styleId="a">
    <w:name w:val="a"/>
    <w:basedOn w:val="DefaultParagraphFont"/>
    <w:rsid w:val="00F44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4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learnupon.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31</Pages>
  <Words>5332</Words>
  <Characters>33893</Characters>
  <Application>Microsoft Office Word</Application>
  <DocSecurity>0</DocSecurity>
  <Lines>282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KRATIKA NIGAM</cp:lastModifiedBy>
  <cp:revision>5</cp:revision>
  <cp:lastPrinted>2024-01-17T15:11:00Z</cp:lastPrinted>
  <dcterms:created xsi:type="dcterms:W3CDTF">2024-02-23T10:06:00Z</dcterms:created>
  <dcterms:modified xsi:type="dcterms:W3CDTF">2024-02-23T10:06:00Z</dcterms:modified>
</cp:coreProperties>
</file>