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112" w:rsidRDefault="000C5EEF">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rsidR="00066112" w:rsidRDefault="00066112">
      <w:pPr>
        <w:spacing w:after="0"/>
        <w:jc w:val="center"/>
        <w:rPr>
          <w:rFonts w:ascii="Times New Roman" w:eastAsia="Times New Roman" w:hAnsi="Times New Roman"/>
          <w:b/>
          <w:color w:val="1F497D"/>
          <w:sz w:val="36"/>
          <w:szCs w:val="36"/>
        </w:rPr>
      </w:pPr>
    </w:p>
    <w:p w:rsidR="00066112" w:rsidRDefault="000C5EEF" w:rsidP="00C8405E">
      <w:pPr>
        <w:spacing w:after="0"/>
        <w:ind w:firstLineChars="1050" w:firstLine="3795"/>
        <w:jc w:val="both"/>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rsidR="00066112" w:rsidRDefault="00066112">
      <w:pPr>
        <w:spacing w:after="0"/>
        <w:jc w:val="center"/>
        <w:rPr>
          <w:rFonts w:ascii="Times New Roman" w:eastAsia="Times New Roman" w:hAnsi="Times New Roman"/>
          <w:b/>
          <w:color w:val="1F497D"/>
          <w:sz w:val="36"/>
          <w:szCs w:val="36"/>
        </w:rPr>
      </w:pPr>
    </w:p>
    <w:p w:rsidR="00066112" w:rsidRPr="00C8405E" w:rsidRDefault="000C5EEF" w:rsidP="00C8405E">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25/09/2023</w:t>
      </w:r>
    </w:p>
    <w:p w:rsidR="00066112" w:rsidRDefault="000C5EEF">
      <w:pPr>
        <w:numPr>
          <w:ilvl w:val="0"/>
          <w:numId w:val="1"/>
        </w:numPr>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Commerce Website</w:t>
      </w:r>
    </w:p>
    <w:p w:rsidR="00066112" w:rsidRDefault="000C5EEF" w:rsidP="00C8405E">
      <w:pPr>
        <w:ind w:firstLineChars="1400" w:firstLine="4498"/>
        <w:jc w:val="both"/>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rsidR="00066112" w:rsidRDefault="000C5EEF">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Anshuman Patek   Roll.No 2200290140036</w:t>
      </w:r>
      <w:r>
        <w:rPr>
          <w:rFonts w:ascii="Times New Roman" w:eastAsia="Times New Roman" w:hAnsi="Times New Roman"/>
          <w:color w:val="1F497D"/>
          <w:sz w:val="36"/>
          <w:szCs w:val="36"/>
        </w:rPr>
        <w:tab/>
      </w:r>
    </w:p>
    <w:p w:rsidR="00066112" w:rsidRDefault="000C5EEF">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Anshu  Roll.No.2200290140035</w:t>
      </w:r>
    </w:p>
    <w:p w:rsidR="00066112" w:rsidRDefault="000C5EEF">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rsidR="00066112" w:rsidRDefault="00066112">
      <w:pPr>
        <w:spacing w:after="0" w:line="240" w:lineRule="auto"/>
        <w:jc w:val="center"/>
        <w:rPr>
          <w:rFonts w:ascii="Times New Roman" w:eastAsia="Times New Roman" w:hAnsi="Times New Roman"/>
          <w:color w:val="1F497D"/>
          <w:sz w:val="36"/>
          <w:szCs w:val="36"/>
        </w:rPr>
      </w:pPr>
    </w:p>
    <w:p w:rsidR="00066112" w:rsidRDefault="000C5EEF">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Under the supervision of</w:t>
      </w:r>
    </w:p>
    <w:p w:rsidR="00066112" w:rsidRDefault="00066112">
      <w:pPr>
        <w:spacing w:after="0" w:line="240" w:lineRule="auto"/>
        <w:jc w:val="center"/>
        <w:rPr>
          <w:rFonts w:ascii="Times New Roman" w:eastAsia="Times New Roman" w:hAnsi="Times New Roman"/>
          <w:color w:val="1F497D"/>
          <w:sz w:val="36"/>
          <w:szCs w:val="36"/>
        </w:rPr>
      </w:pPr>
    </w:p>
    <w:p w:rsidR="00066112" w:rsidRDefault="000C5EEF">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Dr.</w:t>
      </w:r>
      <w:r>
        <w:rPr>
          <w:rFonts w:ascii="Times New Roman" w:eastAsia="Times New Roman" w:hAnsi="Times New Roman"/>
          <w:b/>
          <w:color w:val="1F497D"/>
          <w:sz w:val="36"/>
          <w:szCs w:val="36"/>
        </w:rPr>
        <w:t xml:space="preserve"> Amit Kumar (</w:t>
      </w:r>
      <w:r>
        <w:rPr>
          <w:rFonts w:ascii="Times New Roman" w:eastAsia="Times New Roman" w:hAnsi="Times New Roman"/>
          <w:b/>
          <w:color w:val="1F497D"/>
          <w:sz w:val="36"/>
          <w:szCs w:val="36"/>
        </w:rPr>
        <w:t>Assistant professor</w:t>
      </w:r>
      <w:r>
        <w:rPr>
          <w:rFonts w:ascii="Times New Roman" w:eastAsia="Times New Roman" w:hAnsi="Times New Roman"/>
          <w:b/>
          <w:color w:val="1F497D"/>
          <w:sz w:val="36"/>
          <w:szCs w:val="36"/>
        </w:rPr>
        <w:t>)</w:t>
      </w:r>
      <w:bookmarkStart w:id="0" w:name="_GoBack"/>
      <w:bookmarkEnd w:id="0"/>
    </w:p>
    <w:p w:rsidR="00066112" w:rsidRDefault="00066112">
      <w:pPr>
        <w:pStyle w:val="Heading3"/>
        <w:tabs>
          <w:tab w:val="left" w:pos="5685"/>
        </w:tabs>
        <w:spacing w:before="0" w:after="0" w:line="240" w:lineRule="auto"/>
        <w:jc w:val="center"/>
        <w:rPr>
          <w:rFonts w:ascii="Times New Roman" w:hAnsi="Times New Roman"/>
          <w:color w:val="1F497D"/>
          <w:sz w:val="28"/>
          <w:szCs w:val="28"/>
        </w:rPr>
      </w:pPr>
    </w:p>
    <w:p w:rsidR="00066112" w:rsidRDefault="000C5EEF">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 xml:space="preserve">KIET Group of Institutions, </w:t>
      </w:r>
      <w:r>
        <w:rPr>
          <w:rFonts w:ascii="Times New Roman" w:hAnsi="Times New Roman"/>
          <w:color w:val="1F497D"/>
          <w:sz w:val="28"/>
          <w:szCs w:val="28"/>
        </w:rPr>
        <w:t>Delhi-NCR, Ghaziabad</w:t>
      </w:r>
    </w:p>
    <w:p w:rsidR="00066112" w:rsidRDefault="00066112">
      <w:pPr>
        <w:spacing w:after="0" w:line="240" w:lineRule="auto"/>
        <w:jc w:val="center"/>
        <w:rPr>
          <w:rFonts w:ascii="Times New Roman" w:eastAsia="Times New Roman" w:hAnsi="Times New Roman"/>
          <w:color w:val="1F497D"/>
          <w:sz w:val="24"/>
          <w:szCs w:val="24"/>
        </w:rPr>
      </w:pPr>
    </w:p>
    <w:p w:rsidR="00066112" w:rsidRDefault="000C5EEF">
      <w:pPr>
        <w:tabs>
          <w:tab w:val="left" w:pos="3630"/>
        </w:tabs>
        <w:spacing w:after="0" w:line="240" w:lineRule="auto"/>
        <w:jc w:val="center"/>
        <w:rPr>
          <w:rFonts w:ascii="Times New Roman" w:eastAsia="Times New Roman" w:hAnsi="Times New Roman"/>
          <w:color w:val="1F497D"/>
          <w:sz w:val="24"/>
          <w:szCs w:val="24"/>
        </w:rPr>
      </w:pPr>
      <w:r>
        <w:rPr>
          <w:noProof/>
          <w:lang w:val="en-US"/>
        </w:rPr>
        <w:drawing>
          <wp:inline distT="0" distB="0" distL="0" distR="0">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5" name="image1.png" descr="Dr. A.P.J. Abdul Kalam Technical University Uttar Pradesh, Lucknow ::"/>
                    <pic:cNvPicPr preferRelativeResize="0"/>
                  </pic:nvPicPr>
                  <pic:blipFill>
                    <a:blip r:embed="rId9"/>
                    <a:srcRect/>
                    <a:stretch>
                      <a:fillRect/>
                    </a:stretch>
                  </pic:blipFill>
                  <pic:spPr>
                    <a:xfrm>
                      <a:off x="0" y="0"/>
                      <a:ext cx="1609725" cy="1609725"/>
                    </a:xfrm>
                    <a:prstGeom prst="rect">
                      <a:avLst/>
                    </a:prstGeom>
                  </pic:spPr>
                </pic:pic>
              </a:graphicData>
            </a:graphic>
          </wp:inline>
        </w:drawing>
      </w:r>
    </w:p>
    <w:p w:rsidR="00066112" w:rsidRDefault="00066112">
      <w:pPr>
        <w:spacing w:after="0" w:line="240" w:lineRule="auto"/>
        <w:jc w:val="center"/>
        <w:rPr>
          <w:rFonts w:ascii="Times New Roman" w:eastAsia="Times New Roman" w:hAnsi="Times New Roman"/>
          <w:color w:val="1F497D"/>
          <w:sz w:val="24"/>
          <w:szCs w:val="24"/>
        </w:rPr>
      </w:pPr>
    </w:p>
    <w:p w:rsidR="00066112" w:rsidRDefault="000C5EEF">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rsidR="00066112" w:rsidRDefault="000C5EEF">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                           GHAZIABAD-201206</w:t>
      </w:r>
    </w:p>
    <w:p w:rsidR="00066112" w:rsidRDefault="000C5EEF">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 xml:space="preserve">( </w:t>
      </w:r>
      <w:r>
        <w:rPr>
          <w:rFonts w:ascii="Times New Roman" w:eastAsia="Times New Roman" w:hAnsi="Times New Roman"/>
          <w:smallCaps/>
          <w:color w:val="1F497D"/>
          <w:sz w:val="28"/>
          <w:szCs w:val="28"/>
        </w:rPr>
        <w:t>2023</w:t>
      </w:r>
      <w:r>
        <w:rPr>
          <w:rFonts w:ascii="Times New Roman" w:eastAsia="Times New Roman" w:hAnsi="Times New Roman"/>
          <w:smallCaps/>
          <w:color w:val="1F497D"/>
          <w:sz w:val="28"/>
          <w:szCs w:val="28"/>
        </w:rPr>
        <w:t>- 202</w:t>
      </w:r>
      <w:r>
        <w:rPr>
          <w:rFonts w:ascii="Times New Roman" w:eastAsia="Times New Roman" w:hAnsi="Times New Roman"/>
          <w:smallCaps/>
          <w:color w:val="1F497D"/>
          <w:sz w:val="28"/>
          <w:szCs w:val="28"/>
        </w:rPr>
        <w:t>4</w:t>
      </w:r>
      <w:r>
        <w:rPr>
          <w:rFonts w:ascii="Times New Roman" w:eastAsia="Times New Roman" w:hAnsi="Times New Roman"/>
          <w:smallCaps/>
          <w:color w:val="1F497D"/>
          <w:sz w:val="28"/>
          <w:szCs w:val="28"/>
        </w:rPr>
        <w:t>)</w:t>
      </w:r>
    </w:p>
    <w:p w:rsidR="00066112" w:rsidRDefault="000C5EEF">
      <w:pPr>
        <w:spacing w:after="160" w:line="259" w:lineRule="auto"/>
        <w:rPr>
          <w:rFonts w:ascii="Times New Roman" w:eastAsia="Times New Roman" w:hAnsi="Times New Roman"/>
          <w:b/>
          <w:sz w:val="36"/>
          <w:szCs w:val="36"/>
        </w:rPr>
      </w:pPr>
      <w:r>
        <w:br w:type="page"/>
      </w:r>
    </w:p>
    <w:p w:rsidR="00066112" w:rsidRDefault="00066112">
      <w:pPr>
        <w:spacing w:after="0" w:line="240" w:lineRule="auto"/>
        <w:jc w:val="center"/>
        <w:rPr>
          <w:rFonts w:ascii="Times New Roman" w:eastAsia="Times New Roman" w:hAnsi="Times New Roman"/>
          <w:b/>
          <w:sz w:val="36"/>
          <w:szCs w:val="36"/>
        </w:rPr>
      </w:pPr>
    </w:p>
    <w:p w:rsidR="00066112" w:rsidRDefault="00066112">
      <w:pPr>
        <w:spacing w:after="0" w:line="240" w:lineRule="auto"/>
        <w:jc w:val="center"/>
        <w:rPr>
          <w:rFonts w:ascii="Times New Roman" w:eastAsia="Times New Roman" w:hAnsi="Times New Roman"/>
          <w:b/>
          <w:sz w:val="36"/>
          <w:szCs w:val="36"/>
        </w:rPr>
      </w:pPr>
    </w:p>
    <w:p w:rsidR="00066112" w:rsidRDefault="00066112">
      <w:pPr>
        <w:spacing w:after="0" w:line="240" w:lineRule="auto"/>
        <w:jc w:val="center"/>
        <w:rPr>
          <w:rFonts w:ascii="Times New Roman" w:eastAsia="Times New Roman" w:hAnsi="Times New Roman"/>
          <w:b/>
          <w:sz w:val="36"/>
          <w:szCs w:val="36"/>
        </w:rPr>
      </w:pPr>
    </w:p>
    <w:p w:rsidR="00066112" w:rsidRDefault="00066112">
      <w:pPr>
        <w:spacing w:after="0" w:line="240" w:lineRule="auto"/>
        <w:jc w:val="center"/>
        <w:rPr>
          <w:rFonts w:ascii="Times New Roman" w:eastAsia="Times New Roman" w:hAnsi="Times New Roman"/>
          <w:b/>
          <w:sz w:val="36"/>
          <w:szCs w:val="36"/>
        </w:rPr>
      </w:pPr>
    </w:p>
    <w:p w:rsidR="00066112" w:rsidRDefault="000C5EEF">
      <w:pPr>
        <w:spacing w:after="0" w:line="240" w:lineRule="auto"/>
        <w:jc w:val="center"/>
        <w:rPr>
          <w:rFonts w:ascii="Times" w:eastAsia="Times" w:hAnsi="Times" w:cs="Times"/>
          <w:b/>
          <w:sz w:val="44"/>
          <w:szCs w:val="44"/>
        </w:rPr>
      </w:pPr>
      <w:r>
        <w:rPr>
          <w:rFonts w:ascii="Times New Roman" w:eastAsia="Times New Roman" w:hAnsi="Times New Roman"/>
          <w:b/>
          <w:sz w:val="36"/>
          <w:szCs w:val="36"/>
        </w:rPr>
        <w:t>ABSTRACT</w:t>
      </w:r>
    </w:p>
    <w:p w:rsidR="00066112" w:rsidRDefault="00066112">
      <w:pPr>
        <w:spacing w:after="0" w:line="240" w:lineRule="auto"/>
        <w:rPr>
          <w:rFonts w:ascii="Times" w:eastAsia="Times" w:hAnsi="Times" w:cs="Times"/>
          <w:b/>
          <w:sz w:val="44"/>
          <w:szCs w:val="44"/>
        </w:rPr>
      </w:pPr>
    </w:p>
    <w:p w:rsidR="00066112" w:rsidRDefault="00066112">
      <w:pPr>
        <w:spacing w:after="0" w:line="240" w:lineRule="auto"/>
        <w:rPr>
          <w:rFonts w:ascii="Times" w:eastAsia="Times" w:hAnsi="Times" w:cs="Times"/>
          <w:b/>
          <w:sz w:val="44"/>
          <w:szCs w:val="44"/>
        </w:rPr>
      </w:pPr>
    </w:p>
    <w:p w:rsidR="00066112" w:rsidRDefault="000C5EEF">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Electronic Commerce (E-commerce) is the process of conducting business via </w:t>
      </w:r>
      <w:r>
        <w:rPr>
          <w:rFonts w:ascii="Times New Roman" w:eastAsia="Times New Roman" w:hAnsi="Times New Roman"/>
          <w:color w:val="000000"/>
          <w:sz w:val="24"/>
          <w:szCs w:val="24"/>
        </w:rPr>
        <w:t>computer networks. Unlike traditional commerce, it enables individuals to buy and sell products from the comfort of their computer, saving time and physical effort. Although E-commerce has rapidly evolved since its inception in the early 1990s, security re</w:t>
      </w:r>
      <w:r>
        <w:rPr>
          <w:rFonts w:ascii="Times New Roman" w:eastAsia="Times New Roman" w:hAnsi="Times New Roman"/>
          <w:color w:val="000000"/>
          <w:sz w:val="24"/>
          <w:szCs w:val="24"/>
        </w:rPr>
        <w:t>mains a significant challenge, with ongoing advancements in this field.</w:t>
      </w:r>
    </w:p>
    <w:p w:rsidR="00066112" w:rsidRDefault="00066112">
      <w:pPr>
        <w:jc w:val="center"/>
        <w:rPr>
          <w:rFonts w:ascii="Times New Roman" w:eastAsia="Times New Roman" w:hAnsi="Times New Roman"/>
          <w:color w:val="000000"/>
          <w:sz w:val="24"/>
          <w:szCs w:val="24"/>
        </w:rPr>
      </w:pPr>
    </w:p>
    <w:p w:rsidR="00066112" w:rsidRDefault="000C5EEF">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The primary advantage of E-commerce over traditional commerce is the convenience it offers users to browse, compare prices, and order products from home. In developing countries, Busi</w:t>
      </w:r>
      <w:r>
        <w:rPr>
          <w:rFonts w:ascii="Times New Roman" w:eastAsia="Times New Roman" w:hAnsi="Times New Roman"/>
          <w:color w:val="000000"/>
          <w:sz w:val="24"/>
          <w:szCs w:val="24"/>
        </w:rPr>
        <w:t>ness-to-Business (B2B) E-commerce plays a crucial role in enhancing access to global markets for local firms, making it essential for their economic progress.</w:t>
      </w:r>
    </w:p>
    <w:p w:rsidR="00066112" w:rsidRDefault="00066112">
      <w:pPr>
        <w:jc w:val="center"/>
        <w:rPr>
          <w:rFonts w:ascii="Times New Roman" w:eastAsia="Times New Roman" w:hAnsi="Times New Roman"/>
          <w:color w:val="000000"/>
          <w:sz w:val="24"/>
          <w:szCs w:val="24"/>
        </w:rPr>
      </w:pPr>
    </w:p>
    <w:p w:rsidR="00066112" w:rsidRDefault="000C5EEF">
      <w:pPr>
        <w:jc w:val="center"/>
        <w:rPr>
          <w:rFonts w:ascii="Times New Roman" w:eastAsia="Times New Roman" w:hAnsi="Times New Roman"/>
          <w:b/>
          <w:sz w:val="44"/>
          <w:szCs w:val="44"/>
        </w:rPr>
      </w:pPr>
      <w:r>
        <w:rPr>
          <w:rFonts w:ascii="Times New Roman" w:eastAsia="Times New Roman" w:hAnsi="Times New Roman"/>
          <w:color w:val="000000"/>
          <w:sz w:val="24"/>
          <w:szCs w:val="24"/>
        </w:rPr>
        <w:t xml:space="preserve">In essence, E-commerce encompasses various online businesses, including retail, auctions, music </w:t>
      </w:r>
      <w:r>
        <w:rPr>
          <w:rFonts w:ascii="Times New Roman" w:eastAsia="Times New Roman" w:hAnsi="Times New Roman"/>
          <w:color w:val="000000"/>
          <w:sz w:val="24"/>
          <w:szCs w:val="24"/>
        </w:rPr>
        <w:t>stores, and corporate exchanges, all involving the transfer of information over the Internet. It stands as one of the Internet's most pivotal and transformative aspects</w:t>
      </w: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C5EEF">
      <w:pPr>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rsidR="00066112" w:rsidRDefault="00066112">
      <w:pPr>
        <w:jc w:val="center"/>
        <w:rPr>
          <w:rFonts w:ascii="Times New Roman" w:eastAsia="Times New Roman" w:hAnsi="Times New Roman"/>
          <w:sz w:val="24"/>
          <w:szCs w:val="24"/>
        </w:rPr>
      </w:pPr>
    </w:p>
    <w:p w:rsidR="00066112" w:rsidRDefault="000C5EEF">
      <w:pP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rsidR="00066112" w:rsidRDefault="00C8405E">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5</w:t>
      </w:r>
    </w:p>
    <w:p w:rsidR="00066112" w:rsidRDefault="00C8405E">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6</w:t>
      </w:r>
    </w:p>
    <w:p w:rsidR="00066112" w:rsidRDefault="000C5EEF">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Projec</w:t>
      </w:r>
      <w:r w:rsidR="00C8405E">
        <w:rPr>
          <w:rFonts w:ascii="Times New Roman" w:eastAsia="Times New Roman" w:hAnsi="Times New Roman"/>
          <w:color w:val="000000"/>
          <w:sz w:val="24"/>
          <w:szCs w:val="24"/>
        </w:rPr>
        <w:t xml:space="preserve">t / Research Objective </w:t>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t>7</w:t>
      </w:r>
    </w:p>
    <w:p w:rsidR="00066112" w:rsidRDefault="00C8405E">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8</w:t>
      </w:r>
    </w:p>
    <w:p w:rsidR="00066112" w:rsidRPr="00C8405E" w:rsidRDefault="00C8405E" w:rsidP="00C8405E">
      <w:pPr>
        <w:pStyle w:val="ListParagraph"/>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9</w:t>
      </w:r>
    </w:p>
    <w:p w:rsidR="00066112" w:rsidRDefault="000C5EEF" w:rsidP="001E0678">
      <w:pPr>
        <w:spacing w:after="0" w:line="480" w:lineRule="auto"/>
        <w:ind w:left="36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t xml:space="preserve">            </w:t>
      </w: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333333"/>
          <w:sz w:val="44"/>
          <w:szCs w:val="44"/>
        </w:rPr>
      </w:pPr>
      <w:r>
        <w:rPr>
          <w:rFonts w:ascii="Times New Roman" w:eastAsia="Times New Roman" w:hAnsi="Times New Roman"/>
          <w:b/>
          <w:color w:val="333333"/>
          <w:sz w:val="44"/>
          <w:szCs w:val="44"/>
        </w:rPr>
        <w:t xml:space="preserve">                             Introduction </w:t>
      </w: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44"/>
          <w:szCs w:val="44"/>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Welcome to our E-commerce Website .your one-stop destination for an unparalleled online shopping experience! We are thrilled to introduce you to a world of endless possibilities, where convenience meets q</w:t>
      </w:r>
      <w:r>
        <w:rPr>
          <w:rFonts w:ascii="Times New Roman" w:eastAsia="Times New Roman" w:hAnsi="Times New Roman"/>
          <w:color w:val="333333"/>
          <w:sz w:val="26"/>
          <w:szCs w:val="26"/>
        </w:rPr>
        <w:t>uality, and where your every shopping desire is just a click away.</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In today's fast-paced world, we understand that time is precious, and that's why we've curated an extensive collection of products that cater to your diverse needs, all conveniently access</w:t>
      </w:r>
      <w:r>
        <w:rPr>
          <w:rFonts w:ascii="Times New Roman" w:eastAsia="Times New Roman" w:hAnsi="Times New Roman"/>
          <w:color w:val="333333"/>
          <w:sz w:val="26"/>
          <w:szCs w:val="26"/>
        </w:rPr>
        <w:t>ible from the comfort of your home. Whether you're searching for the latest fashion trends, cutting-edge electronics, exquisite home decor, or gourmet treats to tantalize your taste buds, we've got it all right here at your fingertips.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we pride ourselves on not just offering products, but delivering experiences. Our user-friendly interface ensures seamless navigation, while our secure payment gateway provides peace of mind with every transaction. With an unwavering commit</w:t>
      </w:r>
      <w:r>
        <w:rPr>
          <w:rFonts w:ascii="Times New Roman" w:eastAsia="Times New Roman" w:hAnsi="Times New Roman"/>
          <w:color w:val="333333"/>
          <w:sz w:val="26"/>
          <w:szCs w:val="26"/>
        </w:rPr>
        <w:t>ment to customer satisfaction, we offer exceptional customer support, speedy deliveries, and hassle-free returns to make your shopping journey truly enjoyable.</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Explore our virtual aisles and discover a world of convenience, affordability, and style. Wheth</w:t>
      </w:r>
      <w:r>
        <w:rPr>
          <w:rFonts w:ascii="Times New Roman" w:eastAsia="Times New Roman" w:hAnsi="Times New Roman"/>
          <w:color w:val="333333"/>
          <w:sz w:val="26"/>
          <w:szCs w:val="26"/>
        </w:rPr>
        <w:t>er you're a seasoned online shopper or new to the world of e-commerce, we promise to exceed your expectations at every turn.</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26"/>
          <w:szCs w:val="26"/>
        </w:rPr>
        <w:t>Thank you for choosing our E-commerce Website Name as your preferred online shopping destination. Join us on this exciting journey</w:t>
      </w:r>
      <w:r>
        <w:rPr>
          <w:rFonts w:ascii="Times New Roman" w:eastAsia="Times New Roman" w:hAnsi="Times New Roman"/>
          <w:color w:val="333333"/>
          <w:sz w:val="26"/>
          <w:szCs w:val="26"/>
        </w:rPr>
        <w:t xml:space="preserve"> and experience the future of retail today! Happy shopping</w:t>
      </w:r>
      <w:r>
        <w:rPr>
          <w:rFonts w:ascii="Times New Roman" w:eastAsia="Times New Roman" w:hAnsi="Times New Roman"/>
          <w:color w:val="333333"/>
          <w:sz w:val="32"/>
          <w:szCs w:val="32"/>
        </w:rPr>
        <w:t>!</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32"/>
          <w:szCs w:val="32"/>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lastRenderedPageBreak/>
        <w:t>Literature Review</w:t>
      </w: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40"/>
          <w:szCs w:val="40"/>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E-commerce has become an indispensable facet of the digital landscape, shaping how consumers engage with businesses and make purchase decisions. In this literature </w:t>
      </w:r>
      <w:r>
        <w:rPr>
          <w:rFonts w:ascii="Times New Roman" w:eastAsia="Times New Roman" w:hAnsi="Times New Roman"/>
          <w:color w:val="333333"/>
          <w:sz w:val="26"/>
          <w:szCs w:val="26"/>
        </w:rPr>
        <w:t xml:space="preserve">review, we delve into the multifaceted realm of e-commerce, encompassing various dimensions. Consumer behaviour in e-commerce emerges as a central theme, with research elucidating factors like trust, convenience, and personalization as key determinants of </w:t>
      </w:r>
      <w:r>
        <w:rPr>
          <w:rFonts w:ascii="Times New Roman" w:eastAsia="Times New Roman" w:hAnsi="Times New Roman"/>
          <w:color w:val="333333"/>
          <w:sz w:val="26"/>
          <w:szCs w:val="26"/>
        </w:rPr>
        <w:t>online shopping choices. Moreover, the role of user experience (UX) is highlighted, underscoring its pivotal influence on conversion rates and customer satisfaction. Building on this, we explore the design aspects of e-commerce websites, considering factor</w:t>
      </w:r>
      <w:r>
        <w:rPr>
          <w:rFonts w:ascii="Times New Roman" w:eastAsia="Times New Roman" w:hAnsi="Times New Roman"/>
          <w:color w:val="333333"/>
          <w:sz w:val="26"/>
          <w:szCs w:val="26"/>
        </w:rPr>
        <w:t>s such as layout, navigation, and colour schemes, while emphasizing the necessity of responsive design and mobile optimization. In web design for e-commerce, the literature underscores the significance of leveraging psychological principles to boost user e</w:t>
      </w:r>
      <w:r>
        <w:rPr>
          <w:rFonts w:ascii="Times New Roman" w:eastAsia="Times New Roman" w:hAnsi="Times New Roman"/>
          <w:color w:val="333333"/>
          <w:sz w:val="26"/>
          <w:szCs w:val="26"/>
        </w:rPr>
        <w:t>ngagement and trust.</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Moving on to marketing strategies, we analyze a range of approaches employed by e-commerce websites, encompassing content marketing, social media strategies, and email marketing campaigns. The role of personalization and recommendatio</w:t>
      </w:r>
      <w:r>
        <w:rPr>
          <w:rFonts w:ascii="Times New Roman" w:eastAsia="Times New Roman" w:hAnsi="Times New Roman"/>
          <w:color w:val="333333"/>
          <w:sz w:val="26"/>
          <w:szCs w:val="26"/>
        </w:rPr>
        <w:t xml:space="preserve">n engines in enhancing the shopping experience is emphasized, alongside the importance of search engine optimization (SEO) and paid advertising in driving traffic to e-commerce platforms. In parallel, the critical issue of security and trust in e-commerce </w:t>
      </w:r>
      <w:r>
        <w:rPr>
          <w:rFonts w:ascii="Times New Roman" w:eastAsia="Times New Roman" w:hAnsi="Times New Roman"/>
          <w:color w:val="333333"/>
          <w:sz w:val="26"/>
          <w:szCs w:val="26"/>
        </w:rPr>
        <w:t>is addressed, with discussions on online security concerns and the efficacy of trust signals like customer reviews and trust badges.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In an ever-evolving landscape, emerging trends in e-commerce garner significant attention. We scrutinize recent literature</w:t>
      </w:r>
      <w:r>
        <w:rPr>
          <w:rFonts w:ascii="Times New Roman" w:eastAsia="Times New Roman" w:hAnsi="Times New Roman"/>
          <w:color w:val="333333"/>
          <w:sz w:val="26"/>
          <w:szCs w:val="26"/>
        </w:rPr>
        <w:t xml:space="preserve"> to uncover the impact of technologies such as augmented reality (AR), virtual reality (VR), and chat bots on the e-commerce sector. Furthermore, we assess the influence of the COVID-19 pandemic on e-commerce trends and consumer behaviour, as well as recen</w:t>
      </w:r>
      <w:r>
        <w:rPr>
          <w:rFonts w:ascii="Times New Roman" w:eastAsia="Times New Roman" w:hAnsi="Times New Roman"/>
          <w:color w:val="333333"/>
          <w:sz w:val="26"/>
          <w:szCs w:val="26"/>
        </w:rPr>
        <w:t>t investigations into sustainability and ethical considerations in e-commerce.</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0"/>
          <w:szCs w:val="20"/>
        </w:rPr>
      </w:pPr>
      <w:r>
        <w:rPr>
          <w:rFonts w:ascii="Times New Roman" w:eastAsia="Times New Roman" w:hAnsi="Times New Roman"/>
          <w:color w:val="333333"/>
          <w:sz w:val="26"/>
          <w:szCs w:val="26"/>
        </w:rPr>
        <w:t>Challenges faced by e-commerce websites are examined, encompassing competition, cyber security threats, and the evolving landscape of data privacy regulations. Lastly, we concl</w:t>
      </w:r>
      <w:r>
        <w:rPr>
          <w:rFonts w:ascii="Times New Roman" w:eastAsia="Times New Roman" w:hAnsi="Times New Roman"/>
          <w:color w:val="333333"/>
          <w:sz w:val="26"/>
          <w:szCs w:val="26"/>
        </w:rPr>
        <w:t>ude by emphasizing the importance of staying informed about the latest research findings, innovations, and trends to remain competitive in the dynamic and ever-evolving e-commerce industry. This literature review draws upon a diverse array of scholarly sou</w:t>
      </w:r>
      <w:r>
        <w:rPr>
          <w:rFonts w:ascii="Times New Roman" w:eastAsia="Times New Roman" w:hAnsi="Times New Roman"/>
          <w:color w:val="333333"/>
          <w:sz w:val="26"/>
          <w:szCs w:val="26"/>
        </w:rPr>
        <w:t>rces to provide a comprehensive overview of the e-commerce landscape, offering insights and directions for both research and practice in this field.</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t xml:space="preserve"> Project / Research Objective</w:t>
      </w:r>
    </w:p>
    <w:p w:rsidR="00066112" w:rsidRDefault="00066112">
      <w:pPr>
        <w:shd w:val="clear" w:color="auto" w:fill="FFFFFF"/>
        <w:tabs>
          <w:tab w:val="left" w:pos="450"/>
        </w:tabs>
        <w:spacing w:after="0" w:line="240" w:lineRule="auto"/>
        <w:jc w:val="both"/>
        <w:rPr>
          <w:rFonts w:ascii="Times New Roman" w:eastAsia="Times New Roman" w:hAnsi="Times New Roman"/>
          <w:b/>
          <w:color w:val="000000"/>
          <w:sz w:val="40"/>
          <w:szCs w:val="40"/>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project or research objective for an e-commerce </w:t>
      </w:r>
      <w:r>
        <w:rPr>
          <w:rFonts w:ascii="Times New Roman" w:eastAsia="Times New Roman" w:hAnsi="Times New Roman"/>
          <w:color w:val="000000"/>
          <w:sz w:val="24"/>
          <w:szCs w:val="24"/>
        </w:rPr>
        <w:t>website is to strategically revamp and optimize the online shopping platform to drive growth and customer satisfaction. The key objectives encompass:</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Enhanced User Experience:</w:t>
      </w:r>
      <w:r>
        <w:rPr>
          <w:rFonts w:ascii="Times New Roman" w:eastAsia="Times New Roman" w:hAnsi="Times New Roman"/>
          <w:color w:val="000000"/>
          <w:sz w:val="24"/>
          <w:szCs w:val="24"/>
        </w:rPr>
        <w:t xml:space="preserve"> To improve the website's user interface, navigation, and overall design to crea</w:t>
      </w:r>
      <w:r>
        <w:rPr>
          <w:rFonts w:ascii="Times New Roman" w:eastAsia="Times New Roman" w:hAnsi="Times New Roman"/>
          <w:color w:val="000000"/>
          <w:sz w:val="24"/>
          <w:szCs w:val="24"/>
        </w:rPr>
        <w:t>te a seamless and engaging shopping experience, fostering higher user retention and satisfaction.</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Increased Traffic and Conversion:</w:t>
      </w:r>
      <w:r>
        <w:rPr>
          <w:rFonts w:ascii="Times New Roman" w:eastAsia="Times New Roman" w:hAnsi="Times New Roman"/>
          <w:color w:val="000000"/>
          <w:sz w:val="24"/>
          <w:szCs w:val="24"/>
        </w:rPr>
        <w:t xml:space="preserve"> To employ effective marketing strategies, including SEO, social media campaigns, and email marketing, aimed at increasing w</w:t>
      </w:r>
      <w:r>
        <w:rPr>
          <w:rFonts w:ascii="Times New Roman" w:eastAsia="Times New Roman" w:hAnsi="Times New Roman"/>
          <w:color w:val="000000"/>
          <w:sz w:val="24"/>
          <w:szCs w:val="24"/>
        </w:rPr>
        <w:t>ebsite traffic and boosting conversion rates, thereby enhancing sales and revenue.</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Security and Trust</w:t>
      </w:r>
      <w:r>
        <w:rPr>
          <w:rFonts w:ascii="Times New Roman" w:eastAsia="Times New Roman" w:hAnsi="Times New Roman"/>
          <w:color w:val="000000"/>
          <w:sz w:val="24"/>
          <w:szCs w:val="24"/>
        </w:rPr>
        <w:t>: To prioritize online security by implementing robust cyber security measures and trust-building elements (e.g., SSL certificates, customer reviews), ins</w:t>
      </w:r>
      <w:r>
        <w:rPr>
          <w:rFonts w:ascii="Times New Roman" w:eastAsia="Times New Roman" w:hAnsi="Times New Roman"/>
          <w:color w:val="000000"/>
          <w:sz w:val="24"/>
          <w:szCs w:val="24"/>
        </w:rPr>
        <w:t>tilling confidence in customers and ensuring their data privacy.</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Innovation and Adaptation:</w:t>
      </w:r>
      <w:r>
        <w:rPr>
          <w:rFonts w:ascii="Times New Roman" w:eastAsia="Times New Roman" w:hAnsi="Times New Roman"/>
          <w:color w:val="000000"/>
          <w:sz w:val="24"/>
          <w:szCs w:val="24"/>
        </w:rPr>
        <w:t xml:space="preserve"> To stay abreast of emerging e-commerce trends and technologies, such as AI-driven personalization and sustainable e-commerce practices, and integrate them into the platform where applicable to remain competitive in the evolving digital landscape.</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Establi</w:t>
      </w:r>
      <w:r>
        <w:rPr>
          <w:rFonts w:ascii="Times New Roman" w:eastAsia="Times New Roman" w:hAnsi="Times New Roman"/>
          <w:b/>
          <w:color w:val="000000"/>
          <w:sz w:val="24"/>
          <w:szCs w:val="24"/>
        </w:rPr>
        <w:t>shing Market Leadership:</w:t>
      </w:r>
      <w:r>
        <w:rPr>
          <w:rFonts w:ascii="Times New Roman" w:eastAsia="Times New Roman" w:hAnsi="Times New Roman"/>
          <w:color w:val="000000"/>
          <w:sz w:val="24"/>
          <w:szCs w:val="24"/>
        </w:rPr>
        <w:t xml:space="preserve"> To position the e-commerce website as a leading player in the market, emphasizing a customer-centric approach and delivering exceptional value, ultimately driving sustainable growth and profitability.</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These objectives collectively</w:t>
      </w:r>
      <w:r>
        <w:rPr>
          <w:rFonts w:ascii="Times New Roman" w:eastAsia="Times New Roman" w:hAnsi="Times New Roman"/>
          <w:b/>
          <w:color w:val="000000"/>
          <w:sz w:val="24"/>
          <w:szCs w:val="24"/>
        </w:rPr>
        <w:t xml:space="preserve"> aim to create a dynamic and secure e-commerce platform that not only meets customer expectations but also adapts to the evolving industry landscape, ensuring long-term success and market leadership</w:t>
      </w:r>
      <w:r>
        <w:rPr>
          <w:rFonts w:ascii="Times New Roman" w:eastAsia="Times New Roman" w:hAnsi="Times New Roman"/>
          <w:color w:val="000000"/>
          <w:sz w:val="24"/>
          <w:szCs w:val="24"/>
        </w:rPr>
        <w:t>.</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32"/>
          <w:szCs w:val="32"/>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lastRenderedPageBreak/>
        <w:t>Research Methodology</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40"/>
          <w:szCs w:val="40"/>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6"/>
          <w:szCs w:val="26"/>
        </w:rPr>
      </w:pPr>
      <w:r>
        <w:rPr>
          <w:rFonts w:ascii="Times New Roman" w:eastAsia="Times New Roman" w:hAnsi="Times New Roman"/>
          <w:b/>
          <w:color w:val="333333"/>
          <w:sz w:val="26"/>
          <w:szCs w:val="26"/>
        </w:rPr>
        <w:t>1.Define Objectives:</w:t>
      </w:r>
      <w:r>
        <w:rPr>
          <w:rFonts w:ascii="Times New Roman" w:eastAsia="Times New Roman" w:hAnsi="Times New Roman"/>
          <w:color w:val="333333"/>
          <w:sz w:val="26"/>
          <w:szCs w:val="26"/>
        </w:rPr>
        <w:t xml:space="preserve"> Clearly outline what you want to achieve with your research.</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2.Review Literature</w:t>
      </w:r>
      <w:r>
        <w:rPr>
          <w:rFonts w:ascii="Times New Roman" w:eastAsia="Times New Roman" w:hAnsi="Times New Roman"/>
          <w:color w:val="333333"/>
          <w:sz w:val="26"/>
          <w:szCs w:val="26"/>
        </w:rPr>
        <w:t>: Study existing e-commerce trends and best practices.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3.Data Collection</w:t>
      </w:r>
      <w:r>
        <w:rPr>
          <w:rFonts w:ascii="Times New Roman" w:eastAsia="Times New Roman" w:hAnsi="Times New Roman"/>
          <w:color w:val="333333"/>
          <w:sz w:val="26"/>
          <w:szCs w:val="26"/>
        </w:rPr>
        <w:t>: Gather data from sources like analytics, surveys, and user feedback.</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4</w:t>
      </w:r>
      <w:r>
        <w:rPr>
          <w:rFonts w:ascii="Times New Roman" w:eastAsia="Times New Roman" w:hAnsi="Times New Roman"/>
          <w:b/>
          <w:color w:val="333333"/>
          <w:sz w:val="26"/>
          <w:szCs w:val="26"/>
        </w:rPr>
        <w:t>.Analysis: Quantitative</w:t>
      </w:r>
      <w:r>
        <w:rPr>
          <w:rFonts w:ascii="Times New Roman" w:eastAsia="Times New Roman" w:hAnsi="Times New Roman"/>
          <w:color w:val="333333"/>
          <w:sz w:val="26"/>
          <w:szCs w:val="26"/>
        </w:rPr>
        <w:t xml:space="preserve"> and </w:t>
      </w:r>
      <w:r>
        <w:rPr>
          <w:rFonts w:ascii="Times New Roman" w:eastAsia="Times New Roman" w:hAnsi="Times New Roman"/>
          <w:color w:val="333333"/>
          <w:sz w:val="26"/>
          <w:szCs w:val="26"/>
        </w:rPr>
        <w:t>qualitative analysis of data.</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5.Competitive Analysis</w:t>
      </w:r>
      <w:r>
        <w:rPr>
          <w:rFonts w:ascii="Times New Roman" w:eastAsia="Times New Roman" w:hAnsi="Times New Roman"/>
          <w:color w:val="333333"/>
          <w:sz w:val="26"/>
          <w:szCs w:val="26"/>
        </w:rPr>
        <w:t>: Assess competitors and industry benchmarks.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6.Technology and Security</w:t>
      </w:r>
      <w:r>
        <w:rPr>
          <w:rFonts w:ascii="Times New Roman" w:eastAsia="Times New Roman" w:hAnsi="Times New Roman"/>
          <w:color w:val="333333"/>
          <w:sz w:val="26"/>
          <w:szCs w:val="26"/>
        </w:rPr>
        <w:t xml:space="preserve"> Assessment: Evaluate your website's technology stack and security measures.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7.User Experience Analysis</w:t>
      </w:r>
      <w:r>
        <w:rPr>
          <w:rFonts w:ascii="Times New Roman" w:eastAsia="Times New Roman" w:hAnsi="Times New Roman"/>
          <w:color w:val="333333"/>
          <w:sz w:val="26"/>
          <w:szCs w:val="26"/>
        </w:rPr>
        <w:t>: Evaluate website usabilit</w:t>
      </w:r>
      <w:r>
        <w:rPr>
          <w:rFonts w:ascii="Times New Roman" w:eastAsia="Times New Roman" w:hAnsi="Times New Roman"/>
          <w:color w:val="333333"/>
          <w:sz w:val="26"/>
          <w:szCs w:val="26"/>
        </w:rPr>
        <w:t>y, mobile responsiveness, and load times.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8.Prototyping and Testing</w:t>
      </w:r>
      <w:r>
        <w:rPr>
          <w:rFonts w:ascii="Times New Roman" w:eastAsia="Times New Roman" w:hAnsi="Times New Roman"/>
          <w:color w:val="333333"/>
          <w:sz w:val="26"/>
          <w:szCs w:val="26"/>
        </w:rPr>
        <w:t>: Create prototypes and conduct A/B testing if necessary.</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9.Data Interpretation</w:t>
      </w:r>
      <w:r>
        <w:rPr>
          <w:rFonts w:ascii="Times New Roman" w:eastAsia="Times New Roman" w:hAnsi="Times New Roman"/>
          <w:color w:val="333333"/>
          <w:sz w:val="26"/>
          <w:szCs w:val="26"/>
        </w:rPr>
        <w:t>: Draw conclusions from your data.</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10.Recommendations</w:t>
      </w:r>
      <w:r>
        <w:rPr>
          <w:rFonts w:ascii="Times New Roman" w:eastAsia="Times New Roman" w:hAnsi="Times New Roman"/>
          <w:color w:val="333333"/>
          <w:sz w:val="26"/>
          <w:szCs w:val="26"/>
        </w:rPr>
        <w:t>: Propose actionable improvements.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11.Reporting:</w:t>
      </w:r>
      <w:r>
        <w:rPr>
          <w:rFonts w:ascii="Times New Roman" w:eastAsia="Times New Roman" w:hAnsi="Times New Roman"/>
          <w:color w:val="333333"/>
          <w:sz w:val="26"/>
          <w:szCs w:val="26"/>
        </w:rPr>
        <w:t xml:space="preserve"> Summarize findings in a comprehensive report.</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12.Implementation and Monitoring</w:t>
      </w:r>
      <w:r>
        <w:rPr>
          <w:rFonts w:ascii="Times New Roman" w:eastAsia="Times New Roman" w:hAnsi="Times New Roman"/>
          <w:color w:val="333333"/>
          <w:sz w:val="26"/>
          <w:szCs w:val="26"/>
        </w:rPr>
        <w:t>: Execute changes and monitor results.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1E0678" w:rsidRDefault="001E0678" w:rsidP="001E0678">
      <w:pPr>
        <w:autoSpaceDE w:val="0"/>
        <w:autoSpaceDN w:val="0"/>
        <w:adjustRightInd w:val="0"/>
        <w:spacing w:after="0" w:line="240" w:lineRule="auto"/>
        <w:rPr>
          <w:rFonts w:ascii="T3Font_0" w:hAnsi="T3Font_0" w:cs="T3Font_0"/>
          <w:color w:val="374151"/>
          <w:sz w:val="48"/>
          <w:szCs w:val="48"/>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Fonts w:ascii="T3Font_0" w:hAnsi="T3Font_0" w:cs="T3Font_0"/>
          <w:color w:val="374151"/>
          <w:sz w:val="48"/>
          <w:szCs w:val="48"/>
        </w:rPr>
      </w:pPr>
      <w:r>
        <w:rPr>
          <w:rStyle w:val="Heading2Char"/>
        </w:rPr>
        <w:lastRenderedPageBreak/>
        <w:t xml:space="preserve">                       SYSTEM REQUIREMENTS</w:t>
      </w:r>
    </w:p>
    <w:p w:rsidR="001E0678" w:rsidRDefault="001E0678" w:rsidP="001E0678">
      <w:pPr>
        <w:autoSpaceDE w:val="0"/>
        <w:autoSpaceDN w:val="0"/>
        <w:adjustRightInd w:val="0"/>
        <w:spacing w:after="0" w:line="240" w:lineRule="auto"/>
        <w:jc w:val="both"/>
        <w:rPr>
          <w:rFonts w:ascii="Times New Roman" w:hAnsi="Times New Roman"/>
          <w:b/>
          <w:sz w:val="36"/>
          <w:szCs w:val="36"/>
        </w:rPr>
      </w:pPr>
    </w:p>
    <w:p w:rsidR="001E0678" w:rsidRDefault="001E0678" w:rsidP="001E0678">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Hardware Requirements</w:t>
      </w:r>
      <w:r>
        <w:rPr>
          <w:rFonts w:ascii="Times New Roman" w:hAnsi="Times New Roman"/>
          <w:sz w:val="24"/>
          <w:szCs w:val="24"/>
        </w:rPr>
        <w:br/>
        <w:t>1) PC or Laptop</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Hard Disk(Storage) -10GB or more (for    project)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RAM (Memory)-2GB or more (for smooth usage)</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Processor</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Modern process or(e.g.IntelCore i3 or equivalent)</w:t>
      </w:r>
    </w:p>
    <w:p w:rsidR="001E0678" w:rsidRDefault="001E0678" w:rsidP="001E0678">
      <w:pPr>
        <w:autoSpaceDE w:val="0"/>
        <w:autoSpaceDN w:val="0"/>
        <w:adjustRightInd w:val="0"/>
        <w:spacing w:after="0" w:line="360" w:lineRule="auto"/>
        <w:jc w:val="both"/>
        <w:rPr>
          <w:rFonts w:ascii="Times New Roman" w:hAnsi="Times New Roman"/>
          <w:sz w:val="24"/>
          <w:szCs w:val="24"/>
        </w:rPr>
      </w:pP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SoftwareRequirements</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1-Web Browsers – Google Chrome, Mozilla  Firefox, Microsoft Edge, Safari</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2-CodeEditor – Visual Studio Code, Sublime Text, Atom, etc.</w:t>
      </w:r>
    </w:p>
    <w:p w:rsidR="001E0678" w:rsidRDefault="001E0678" w:rsidP="001E0678"/>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3-FirebaseAccount – Fire base project and account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4-Version Control(Optional) – Git , Git Hub, Git Lab (for code management)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5-Operating System - Windows, Mac OS, Linux(suitable for web</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development)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6-TextEditors - Notepad, TextEdit (for content creation)</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7-BrowserDeveloperTools – Familiarity with browser developer tools.</w:t>
      </w:r>
    </w:p>
    <w:p w:rsidR="001E0678" w:rsidRDefault="001E0678">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40"/>
          <w:szCs w:val="40"/>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r>
        <w:rPr>
          <w:rFonts w:ascii="Times New Roman" w:eastAsia="Times New Roman" w:hAnsi="Times New Roman"/>
          <w:b/>
          <w:color w:val="333333"/>
          <w:sz w:val="32"/>
          <w:szCs w:val="32"/>
          <w:u w:val="single"/>
        </w:rPr>
        <w:t xml:space="preserve">       </w:t>
      </w: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Pr="001E0678" w:rsidRDefault="001E0678">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lastRenderedPageBreak/>
        <w:t xml:space="preserve">                        Proposed Time Duration</w:t>
      </w: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r>
        <w:rPr>
          <w:rFonts w:ascii="Times New Roman" w:eastAsia="Times New Roman" w:hAnsi="Times New Roman"/>
          <w:b/>
          <w:color w:val="333333"/>
          <w:sz w:val="32"/>
          <w:szCs w:val="32"/>
          <w:u w:val="single"/>
        </w:rPr>
        <w:t xml:space="preserve"> </w:t>
      </w:r>
    </w:p>
    <w:p w:rsidR="00066112" w:rsidRDefault="000C5EEF">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r>
        <w:rPr>
          <w:rFonts w:ascii="Times New Roman" w:eastAsia="Times New Roman" w:hAnsi="Times New Roman"/>
          <w:b/>
          <w:color w:val="333333"/>
          <w:sz w:val="32"/>
          <w:szCs w:val="32"/>
          <w:u w:val="single"/>
        </w:rPr>
        <w:t xml:space="preserve">             Development Phases and Time Breakdown:</w:t>
      </w: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32"/>
          <w:szCs w:val="32"/>
        </w:rPr>
      </w:pP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Planning and Requirements (1-2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Design (2-3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Front-End Development (2-3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Back-End Development (2-3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Integration and Payment Gateway Setup (1-2 weeks):</w:t>
      </w:r>
    </w:p>
    <w:p w:rsidR="00066112" w:rsidRDefault="00C8405E">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Testing and Quality Assurance (2-3</w:t>
      </w:r>
      <w:r w:rsidR="000C5EEF">
        <w:rPr>
          <w:rFonts w:ascii="Times New Roman" w:eastAsia="Times New Roman" w:hAnsi="Times New Roman"/>
          <w:color w:val="333333"/>
          <w:sz w:val="32"/>
          <w:szCs w:val="32"/>
        </w:rPr>
        <w:t xml:space="preserve"> weeks):</w:t>
      </w:r>
    </w:p>
    <w:p w:rsidR="00066112" w:rsidRDefault="00C8405E">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Training and Documentation (2</w:t>
      </w:r>
      <w:r w:rsidR="000C5EEF">
        <w:rPr>
          <w:rFonts w:ascii="Times New Roman" w:eastAsia="Times New Roman" w:hAnsi="Times New Roman"/>
          <w:color w:val="333333"/>
          <w:sz w:val="32"/>
          <w:szCs w:val="32"/>
        </w:rPr>
        <w:t xml:space="preserve"> week):</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Presentation (1 week):</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sectPr w:rsidR="00066112" w:rsidSect="00066112">
      <w:footerReference w:type="default" r:id="rId10"/>
      <w:pgSz w:w="12240" w:h="15840"/>
      <w:pgMar w:top="144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EEF" w:rsidRDefault="000C5EEF">
      <w:pPr>
        <w:spacing w:line="240" w:lineRule="auto"/>
      </w:pPr>
      <w:r>
        <w:separator/>
      </w:r>
    </w:p>
  </w:endnote>
  <w:endnote w:type="continuationSeparator" w:id="1">
    <w:p w:rsidR="000C5EEF" w:rsidRDefault="000C5E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3Font_0">
    <w:altName w:val="Segoe Print"/>
    <w:charset w:val="00"/>
    <w:family w:val="swiss"/>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112" w:rsidRDefault="00066112">
    <w:pPr>
      <w:tabs>
        <w:tab w:val="center" w:pos="4680"/>
        <w:tab w:val="right" w:pos="9360"/>
      </w:tabs>
      <w:spacing w:after="0" w:line="240" w:lineRule="auto"/>
      <w:jc w:val="right"/>
      <w:rPr>
        <w:rFonts w:cs="Calibri"/>
        <w:color w:val="000000"/>
      </w:rPr>
    </w:pPr>
    <w:r>
      <w:rPr>
        <w:rFonts w:cs="Calibri"/>
        <w:color w:val="000000"/>
      </w:rPr>
      <w:fldChar w:fldCharType="begin"/>
    </w:r>
    <w:r w:rsidR="000C5EEF">
      <w:rPr>
        <w:rFonts w:cs="Calibri"/>
        <w:color w:val="000000"/>
      </w:rPr>
      <w:instrText>PAGE</w:instrText>
    </w:r>
    <w:r>
      <w:rPr>
        <w:rFonts w:cs="Calibri"/>
        <w:color w:val="000000"/>
      </w:rPr>
      <w:fldChar w:fldCharType="separate"/>
    </w:r>
    <w:r w:rsidR="001E0678">
      <w:rPr>
        <w:rFonts w:cs="Calibri"/>
        <w:noProof/>
        <w:color w:val="000000"/>
      </w:rPr>
      <w:t>8</w:t>
    </w:r>
    <w:r>
      <w:rPr>
        <w:rFonts w:cs="Calibri"/>
        <w:color w:val="000000"/>
      </w:rPr>
      <w:fldChar w:fldCharType="end"/>
    </w:r>
  </w:p>
  <w:p w:rsidR="00066112" w:rsidRDefault="00066112">
    <w:pPr>
      <w:tabs>
        <w:tab w:val="center" w:pos="4680"/>
        <w:tab w:val="right" w:pos="9360"/>
      </w:tabs>
      <w:spacing w:after="0" w:line="240" w:lineRule="auto"/>
      <w:rPr>
        <w:rFonts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EEF" w:rsidRDefault="000C5EEF">
      <w:pPr>
        <w:spacing w:after="0"/>
      </w:pPr>
      <w:r>
        <w:separator/>
      </w:r>
    </w:p>
  </w:footnote>
  <w:footnote w:type="continuationSeparator" w:id="1">
    <w:p w:rsidR="000C5EEF" w:rsidRDefault="000C5EE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B47"/>
    <w:multiLevelType w:val="multilevel"/>
    <w:tmpl w:val="0F487B47"/>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A3196"/>
    <w:multiLevelType w:val="singleLevel"/>
    <w:tmpl w:val="41AA3196"/>
    <w:lvl w:ilvl="0">
      <w:start w:val="5"/>
      <w:numFmt w:val="upperLetter"/>
      <w:suff w:val="nothing"/>
      <w:lvlText w:val="%1-"/>
      <w:lvlJc w:val="left"/>
    </w:lvl>
  </w:abstractNum>
  <w:abstractNum w:abstractNumId="2">
    <w:nsid w:val="75A03A1A"/>
    <w:multiLevelType w:val="multilevel"/>
    <w:tmpl w:val="75A03A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noPunctuationKerning/>
  <w:characterSpacingControl w:val="doNotCompress"/>
  <w:footnotePr>
    <w:footnote w:id="0"/>
    <w:footnote w:id="1"/>
  </w:footnotePr>
  <w:endnotePr>
    <w:endnote w:id="0"/>
    <w:endnote w:id="1"/>
  </w:endnotePr>
  <w:compat>
    <w:doNotExpandShiftReturn/>
    <w:useFELayout/>
  </w:compat>
  <w:rsids>
    <w:rsidRoot w:val="00AC7A9B"/>
    <w:rsid w:val="000013A0"/>
    <w:rsid w:val="00066112"/>
    <w:rsid w:val="00077235"/>
    <w:rsid w:val="000C5EEF"/>
    <w:rsid w:val="00104C4F"/>
    <w:rsid w:val="00166C9A"/>
    <w:rsid w:val="001E0678"/>
    <w:rsid w:val="001F21D5"/>
    <w:rsid w:val="00405279"/>
    <w:rsid w:val="004A502A"/>
    <w:rsid w:val="005901C7"/>
    <w:rsid w:val="00613182"/>
    <w:rsid w:val="006A0BAE"/>
    <w:rsid w:val="006C63D2"/>
    <w:rsid w:val="009D03B0"/>
    <w:rsid w:val="00A46254"/>
    <w:rsid w:val="00AC7A9B"/>
    <w:rsid w:val="00C8405E"/>
    <w:rsid w:val="00CE30D0"/>
    <w:rsid w:val="00E909C1"/>
    <w:rsid w:val="00ED11E2"/>
    <w:rsid w:val="00F86AE5"/>
    <w:rsid w:val="1ABF17E3"/>
    <w:rsid w:val="333067AD"/>
    <w:rsid w:val="61767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lsdException w:name="heading 3" w:semiHidden="0"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lsdException w:name="Default Paragraph Font" w:uiPriority="1"/>
    <w:lsdException w:name="Body Text"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112"/>
    <w:pPr>
      <w:spacing w:after="200" w:line="276" w:lineRule="auto"/>
    </w:pPr>
    <w:rPr>
      <w:rFonts w:ascii="Calibri" w:eastAsia="Calibri" w:hAnsi="Calibri"/>
      <w:sz w:val="22"/>
      <w:szCs w:val="22"/>
      <w:lang w:val="en-IN"/>
    </w:rPr>
  </w:style>
  <w:style w:type="paragraph" w:styleId="Heading1">
    <w:name w:val="heading 1"/>
    <w:basedOn w:val="Normal"/>
    <w:next w:val="Normal"/>
    <w:link w:val="Heading1Char"/>
    <w:uiPriority w:val="9"/>
    <w:qFormat/>
    <w:rsid w:val="00066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0"/>
    <w:next w:val="normal0"/>
    <w:link w:val="Heading2Char"/>
    <w:rsid w:val="00066112"/>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066112"/>
    <w:pPr>
      <w:keepNext/>
      <w:spacing w:before="240" w:after="60"/>
      <w:outlineLvl w:val="2"/>
    </w:pPr>
    <w:rPr>
      <w:rFonts w:ascii="Cambria" w:eastAsia="Times New Roman" w:hAnsi="Cambria"/>
      <w:b/>
      <w:bCs/>
      <w:sz w:val="26"/>
      <w:szCs w:val="26"/>
    </w:rPr>
  </w:style>
  <w:style w:type="paragraph" w:styleId="Heading4">
    <w:name w:val="heading 4"/>
    <w:basedOn w:val="normal0"/>
    <w:next w:val="normal0"/>
    <w:rsid w:val="00066112"/>
    <w:pPr>
      <w:keepNext/>
      <w:keepLines/>
      <w:spacing w:before="240" w:after="40"/>
      <w:outlineLvl w:val="3"/>
    </w:pPr>
    <w:rPr>
      <w:b/>
      <w:sz w:val="24"/>
      <w:szCs w:val="24"/>
    </w:rPr>
  </w:style>
  <w:style w:type="paragraph" w:styleId="Heading5">
    <w:name w:val="heading 5"/>
    <w:basedOn w:val="normal0"/>
    <w:next w:val="normal0"/>
    <w:rsid w:val="00066112"/>
    <w:pPr>
      <w:keepNext/>
      <w:keepLines/>
      <w:spacing w:before="220" w:after="40"/>
      <w:outlineLvl w:val="4"/>
    </w:pPr>
    <w:rPr>
      <w:b/>
    </w:rPr>
  </w:style>
  <w:style w:type="paragraph" w:styleId="Heading6">
    <w:name w:val="heading 6"/>
    <w:basedOn w:val="normal0"/>
    <w:next w:val="normal0"/>
    <w:rsid w:val="000661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6112"/>
    <w:pPr>
      <w:spacing w:after="200" w:line="276" w:lineRule="auto"/>
    </w:pPr>
    <w:rPr>
      <w:rFonts w:ascii="Calibri" w:eastAsia="Calibri" w:hAnsi="Calibri" w:cs="Calibri"/>
      <w:sz w:val="22"/>
      <w:szCs w:val="22"/>
      <w:lang w:val="en-IN"/>
    </w:rPr>
  </w:style>
  <w:style w:type="paragraph" w:styleId="BalloonText">
    <w:name w:val="Balloon Text"/>
    <w:basedOn w:val="Normal"/>
    <w:link w:val="BalloonTextChar"/>
    <w:uiPriority w:val="99"/>
    <w:semiHidden/>
    <w:unhideWhenUsed/>
    <w:rsid w:val="00066112"/>
    <w:pPr>
      <w:spacing w:after="0" w:line="240" w:lineRule="auto"/>
    </w:pPr>
    <w:rPr>
      <w:rFonts w:ascii="Tahoma" w:hAnsi="Tahoma" w:cs="Tahoma"/>
      <w:sz w:val="16"/>
      <w:szCs w:val="16"/>
    </w:rPr>
  </w:style>
  <w:style w:type="paragraph" w:styleId="BodyText">
    <w:name w:val="Body Text"/>
    <w:basedOn w:val="Normal"/>
    <w:link w:val="BodyTextChar"/>
    <w:rsid w:val="00066112"/>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sid w:val="00066112"/>
    <w:rPr>
      <w:i/>
      <w:iCs/>
    </w:rPr>
  </w:style>
  <w:style w:type="paragraph" w:styleId="Footer">
    <w:name w:val="footer"/>
    <w:basedOn w:val="Normal"/>
    <w:link w:val="FooterChar"/>
    <w:uiPriority w:val="99"/>
    <w:unhideWhenUsed/>
    <w:rsid w:val="00066112"/>
    <w:pPr>
      <w:tabs>
        <w:tab w:val="center" w:pos="4680"/>
        <w:tab w:val="right" w:pos="9360"/>
      </w:tabs>
      <w:spacing w:after="0" w:line="240" w:lineRule="auto"/>
    </w:pPr>
  </w:style>
  <w:style w:type="paragraph" w:styleId="Header">
    <w:name w:val="header"/>
    <w:basedOn w:val="Normal"/>
    <w:link w:val="HeaderChar"/>
    <w:uiPriority w:val="99"/>
    <w:unhideWhenUsed/>
    <w:rsid w:val="00066112"/>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06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066112"/>
    <w:rPr>
      <w:color w:val="0000FF"/>
      <w:u w:val="single"/>
    </w:rPr>
  </w:style>
  <w:style w:type="paragraph" w:styleId="NormalWeb">
    <w:name w:val="Normal (Web)"/>
    <w:basedOn w:val="Normal"/>
    <w:uiPriority w:val="99"/>
    <w:semiHidden/>
    <w:unhideWhenUsed/>
    <w:rsid w:val="00066112"/>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066112"/>
    <w:rPr>
      <w:b/>
      <w:bCs/>
    </w:rPr>
  </w:style>
  <w:style w:type="paragraph" w:styleId="Subtitle">
    <w:name w:val="Subtitle"/>
    <w:basedOn w:val="Normal"/>
    <w:next w:val="Normal"/>
    <w:rsid w:val="00066112"/>
    <w:pPr>
      <w:keepNext/>
      <w:keepLines/>
      <w:spacing w:before="360" w:after="80"/>
    </w:pPr>
    <w:rPr>
      <w:rFonts w:ascii="Georgia" w:eastAsia="Georgia" w:hAnsi="Georgia" w:cs="Georgia"/>
      <w:i/>
      <w:color w:val="666666"/>
      <w:sz w:val="48"/>
      <w:szCs w:val="48"/>
    </w:rPr>
  </w:style>
  <w:style w:type="paragraph" w:styleId="Title">
    <w:name w:val="Title"/>
    <w:basedOn w:val="normal0"/>
    <w:next w:val="normal0"/>
    <w:rsid w:val="00066112"/>
    <w:pPr>
      <w:keepNext/>
      <w:keepLines/>
      <w:spacing w:before="480" w:after="120"/>
    </w:pPr>
    <w:rPr>
      <w:b/>
      <w:sz w:val="72"/>
      <w:szCs w:val="72"/>
    </w:rPr>
  </w:style>
  <w:style w:type="character" w:customStyle="1" w:styleId="Heading3Char">
    <w:name w:val="Heading 3 Char"/>
    <w:basedOn w:val="DefaultParagraphFont"/>
    <w:link w:val="Heading3"/>
    <w:uiPriority w:val="9"/>
    <w:rsid w:val="00066112"/>
    <w:rPr>
      <w:rFonts w:ascii="Cambria" w:eastAsia="Times New Roman" w:hAnsi="Cambria" w:cs="Times New Roman"/>
      <w:b/>
      <w:bCs/>
      <w:sz w:val="26"/>
      <w:szCs w:val="26"/>
    </w:rPr>
  </w:style>
  <w:style w:type="paragraph" w:customStyle="1" w:styleId="Abstract">
    <w:name w:val="Abstract"/>
    <w:link w:val="AbstractChar"/>
    <w:rsid w:val="00066112"/>
    <w:pPr>
      <w:jc w:val="both"/>
    </w:pPr>
    <w:rPr>
      <w:b/>
      <w:sz w:val="18"/>
      <w:lang w:val="en-IN"/>
    </w:rPr>
  </w:style>
  <w:style w:type="character" w:customStyle="1" w:styleId="AbstractChar">
    <w:name w:val="Abstract Char"/>
    <w:basedOn w:val="DefaultParagraphFont"/>
    <w:link w:val="Abstract"/>
    <w:rsid w:val="00066112"/>
    <w:rPr>
      <w:rFonts w:ascii="Times New Roman" w:eastAsia="SimSun" w:hAnsi="Times New Roman" w:cs="Times New Roman"/>
      <w:b/>
      <w:sz w:val="18"/>
      <w:szCs w:val="20"/>
    </w:rPr>
  </w:style>
  <w:style w:type="paragraph" w:styleId="ListParagraph">
    <w:name w:val="List Paragraph"/>
    <w:basedOn w:val="Normal"/>
    <w:uiPriority w:val="34"/>
    <w:qFormat/>
    <w:rsid w:val="00066112"/>
    <w:pPr>
      <w:ind w:left="720"/>
      <w:contextualSpacing/>
    </w:pPr>
  </w:style>
  <w:style w:type="character" w:customStyle="1" w:styleId="articlecitationyear">
    <w:name w:val="articlecitation_year"/>
    <w:basedOn w:val="DefaultParagraphFont"/>
    <w:rsid w:val="00066112"/>
  </w:style>
  <w:style w:type="character" w:customStyle="1" w:styleId="HTMLPreformattedChar">
    <w:name w:val="HTML Preformatted Char"/>
    <w:basedOn w:val="DefaultParagraphFont"/>
    <w:link w:val="HTMLPreformatted"/>
    <w:uiPriority w:val="99"/>
    <w:semiHidden/>
    <w:rsid w:val="000661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61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066112"/>
  </w:style>
  <w:style w:type="character" w:customStyle="1" w:styleId="ng-binding">
    <w:name w:val="ng-binding"/>
    <w:basedOn w:val="DefaultParagraphFont"/>
    <w:rsid w:val="00066112"/>
  </w:style>
  <w:style w:type="character" w:customStyle="1" w:styleId="authorsname">
    <w:name w:val="authors__name"/>
    <w:basedOn w:val="DefaultParagraphFont"/>
    <w:rsid w:val="00066112"/>
  </w:style>
  <w:style w:type="character" w:customStyle="1" w:styleId="booktitle">
    <w:name w:val="booktitle"/>
    <w:basedOn w:val="DefaultParagraphFont"/>
    <w:rsid w:val="00066112"/>
  </w:style>
  <w:style w:type="character" w:customStyle="1" w:styleId="page-numbers-info">
    <w:name w:val="page-numbers-info"/>
    <w:basedOn w:val="DefaultParagraphFont"/>
    <w:rsid w:val="00066112"/>
  </w:style>
  <w:style w:type="paragraph" w:customStyle="1" w:styleId="Default">
    <w:name w:val="Default"/>
    <w:rsid w:val="00066112"/>
    <w:pPr>
      <w:autoSpaceDE w:val="0"/>
      <w:autoSpaceDN w:val="0"/>
      <w:adjustRightInd w:val="0"/>
    </w:pPr>
    <w:rPr>
      <w:rFonts w:eastAsia="Calibri"/>
      <w:color w:val="000000"/>
      <w:sz w:val="24"/>
      <w:szCs w:val="24"/>
      <w:lang w:val="en-IN"/>
    </w:rPr>
  </w:style>
  <w:style w:type="character" w:customStyle="1" w:styleId="BodyTextChar">
    <w:name w:val="Body Text Char"/>
    <w:basedOn w:val="DefaultParagraphFont"/>
    <w:link w:val="BodyText"/>
    <w:rsid w:val="00066112"/>
    <w:rPr>
      <w:rFonts w:ascii="Times New Roman" w:eastAsia="SimSun" w:hAnsi="Times New Roman" w:cs="Times New Roman"/>
      <w:sz w:val="20"/>
      <w:szCs w:val="20"/>
    </w:rPr>
  </w:style>
  <w:style w:type="table" w:customStyle="1" w:styleId="GridTable4-Accent51">
    <w:name w:val="Grid Table 4 - Accent 51"/>
    <w:basedOn w:val="TableNormal"/>
    <w:uiPriority w:val="49"/>
    <w:rsid w:val="00066112"/>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066112"/>
    <w:pPr>
      <w:tabs>
        <w:tab w:val="left" w:pos="720"/>
      </w:tabs>
      <w:spacing w:before="90" w:after="210"/>
      <w:ind w:left="720" w:hanging="720"/>
      <w:jc w:val="both"/>
    </w:pPr>
    <w:rPr>
      <w:sz w:val="16"/>
      <w:lang w:val="en-IN"/>
    </w:rPr>
  </w:style>
  <w:style w:type="character" w:customStyle="1" w:styleId="figurecaptionChar">
    <w:name w:val="figure caption Char"/>
    <w:basedOn w:val="DefaultParagraphFont"/>
    <w:link w:val="figurecaption"/>
    <w:rsid w:val="00066112"/>
    <w:rPr>
      <w:rFonts w:ascii="Times New Roman" w:eastAsia="SimSun" w:hAnsi="Times New Roman" w:cs="Times New Roman"/>
      <w:sz w:val="16"/>
      <w:szCs w:val="20"/>
    </w:rPr>
  </w:style>
  <w:style w:type="character" w:customStyle="1" w:styleId="journaltitle">
    <w:name w:val="journaltitle"/>
    <w:basedOn w:val="DefaultParagraphFont"/>
    <w:rsid w:val="00066112"/>
  </w:style>
  <w:style w:type="paragraph" w:customStyle="1" w:styleId="icon--meta-keyline-before">
    <w:name w:val="icon--meta-keyline-before"/>
    <w:basedOn w:val="Normal"/>
    <w:rsid w:val="0006611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066112"/>
  </w:style>
  <w:style w:type="character" w:customStyle="1" w:styleId="articlecitationpages">
    <w:name w:val="articlecitation_pages"/>
    <w:basedOn w:val="DefaultParagraphFont"/>
    <w:rsid w:val="00066112"/>
  </w:style>
  <w:style w:type="character" w:customStyle="1" w:styleId="publication-meta-journal">
    <w:name w:val="publication-meta-journal"/>
    <w:basedOn w:val="DefaultParagraphFont"/>
    <w:rsid w:val="00066112"/>
  </w:style>
  <w:style w:type="character" w:customStyle="1" w:styleId="BalloonTextChar">
    <w:name w:val="Balloon Text Char"/>
    <w:basedOn w:val="DefaultParagraphFont"/>
    <w:link w:val="BalloonText"/>
    <w:uiPriority w:val="99"/>
    <w:semiHidden/>
    <w:rsid w:val="00066112"/>
    <w:rPr>
      <w:rFonts w:ascii="Tahoma" w:eastAsia="Calibri" w:hAnsi="Tahoma" w:cs="Tahoma"/>
      <w:sz w:val="16"/>
      <w:szCs w:val="16"/>
      <w:lang w:val="en-IN"/>
    </w:rPr>
  </w:style>
  <w:style w:type="character" w:customStyle="1" w:styleId="HeaderChar">
    <w:name w:val="Header Char"/>
    <w:basedOn w:val="DefaultParagraphFont"/>
    <w:link w:val="Header"/>
    <w:uiPriority w:val="99"/>
    <w:rsid w:val="00066112"/>
    <w:rPr>
      <w:rFonts w:ascii="Calibri" w:eastAsia="Calibri" w:hAnsi="Calibri" w:cs="Times New Roman"/>
      <w:lang w:val="en-IN"/>
    </w:rPr>
  </w:style>
  <w:style w:type="character" w:customStyle="1" w:styleId="FooterChar">
    <w:name w:val="Footer Char"/>
    <w:basedOn w:val="DefaultParagraphFont"/>
    <w:link w:val="Footer"/>
    <w:uiPriority w:val="99"/>
    <w:rsid w:val="00066112"/>
    <w:rPr>
      <w:rFonts w:ascii="Calibri" w:eastAsia="Calibri" w:hAnsi="Calibri" w:cs="Times New Roman"/>
      <w:lang w:val="en-IN"/>
    </w:rPr>
  </w:style>
  <w:style w:type="character" w:customStyle="1" w:styleId="Heading2Char">
    <w:name w:val="Heading 2 Char"/>
    <w:basedOn w:val="DefaultParagraphFont"/>
    <w:link w:val="Heading2"/>
    <w:qFormat/>
    <w:rsid w:val="001E0678"/>
    <w:rPr>
      <w:rFonts w:ascii="Calibri" w:eastAsia="Calibri" w:hAnsi="Calibri" w:cs="Calibri"/>
      <w:b/>
      <w:sz w:val="36"/>
      <w:szCs w:val="3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E95C61-2CB8-4EFB-976E-1BCE29E6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anshu rajput</cp:lastModifiedBy>
  <cp:revision>2</cp:revision>
  <dcterms:created xsi:type="dcterms:W3CDTF">2023-10-26T05:18:00Z</dcterms:created>
  <dcterms:modified xsi:type="dcterms:W3CDTF">2023-10-26T05:18:00Z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1033-12.2.0.13215</vt:lpwstr>
  </property>
  <property fmtid="{D5CDD505-2E9C-101B-9397-08002B2CF9AE}" pid="4" name="ICV">
    <vt:lpwstr>23FE5ADFF8A744B5BDF791F6E3009697_13</vt:lpwstr>
  </property>
</Properties>
</file>